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0D18" w14:textId="76C796F1" w:rsidR="0043332B" w:rsidRPr="00285DA5" w:rsidRDefault="005817AF" w:rsidP="005817AF">
      <w:pPr>
        <w:spacing w:after="150"/>
        <w:jc w:val="right"/>
        <w:rPr>
          <w:rFonts w:ascii="Cambria" w:eastAsia="Times New Roman" w:hAnsi="Cambria" w:cs="Times New Roman"/>
          <w:bCs/>
        </w:rPr>
      </w:pPr>
      <w:r w:rsidRPr="00285DA5">
        <w:rPr>
          <w:rFonts w:ascii="Cambria" w:eastAsia="Times New Roman" w:hAnsi="Cambria" w:cs="Times New Roman"/>
          <w:bCs/>
        </w:rPr>
        <w:t>Larysa Petrenko</w:t>
      </w:r>
    </w:p>
    <w:p w14:paraId="61F69A7A" w14:textId="74BB5316" w:rsidR="005817AF" w:rsidRPr="00285DA5" w:rsidRDefault="005817AF" w:rsidP="005817AF">
      <w:pPr>
        <w:spacing w:after="150"/>
        <w:jc w:val="right"/>
        <w:rPr>
          <w:rFonts w:ascii="Cambria" w:eastAsia="Times New Roman" w:hAnsi="Cambria" w:cs="Times New Roman"/>
          <w:bCs/>
        </w:rPr>
      </w:pPr>
      <w:r w:rsidRPr="00285DA5">
        <w:rPr>
          <w:rFonts w:ascii="Cambria" w:eastAsia="Times New Roman" w:hAnsi="Cambria" w:cs="Times New Roman"/>
          <w:bCs/>
        </w:rPr>
        <w:t>PHYT 820 – Advanced Patient Management</w:t>
      </w:r>
    </w:p>
    <w:p w14:paraId="516F5C7E" w14:textId="0658491C" w:rsidR="005817AF" w:rsidRPr="00285DA5" w:rsidRDefault="005817AF" w:rsidP="005817AF">
      <w:pPr>
        <w:spacing w:after="150"/>
        <w:jc w:val="right"/>
        <w:rPr>
          <w:rFonts w:ascii="Cambria" w:eastAsia="Times New Roman" w:hAnsi="Cambria" w:cs="Times New Roman"/>
          <w:bCs/>
        </w:rPr>
      </w:pPr>
      <w:r w:rsidRPr="00285DA5">
        <w:rPr>
          <w:rFonts w:ascii="Cambria" w:eastAsia="Times New Roman" w:hAnsi="Cambria" w:cs="Times New Roman"/>
          <w:bCs/>
        </w:rPr>
        <w:t>TBI</w:t>
      </w:r>
      <w:r w:rsidR="006B581C" w:rsidRPr="00285DA5">
        <w:rPr>
          <w:rFonts w:ascii="Cambria" w:eastAsia="Times New Roman" w:hAnsi="Cambria" w:cs="Times New Roman"/>
          <w:bCs/>
        </w:rPr>
        <w:t xml:space="preserve"> Module</w:t>
      </w:r>
      <w:r w:rsidRPr="00285DA5">
        <w:rPr>
          <w:rFonts w:ascii="Cambria" w:eastAsia="Times New Roman" w:hAnsi="Cambria" w:cs="Times New Roman"/>
          <w:bCs/>
        </w:rPr>
        <w:t xml:space="preserve"> Final Assignment</w:t>
      </w:r>
    </w:p>
    <w:p w14:paraId="4C6171EB" w14:textId="5D3F7141" w:rsidR="005817AF" w:rsidRPr="00285DA5" w:rsidRDefault="005817AF" w:rsidP="005817AF">
      <w:pPr>
        <w:spacing w:after="150"/>
        <w:jc w:val="right"/>
        <w:rPr>
          <w:rFonts w:ascii="Cambria" w:eastAsia="Times New Roman" w:hAnsi="Cambria" w:cs="Arial"/>
          <w:sz w:val="22"/>
          <w:szCs w:val="22"/>
        </w:rPr>
      </w:pPr>
      <w:r w:rsidRPr="00285DA5">
        <w:rPr>
          <w:rFonts w:ascii="Cambria" w:eastAsia="Times New Roman" w:hAnsi="Cambria" w:cs="Times New Roman"/>
          <w:bCs/>
        </w:rPr>
        <w:t>Due: November 14, 2018</w:t>
      </w:r>
    </w:p>
    <w:p w14:paraId="78867E1E" w14:textId="5D2B6F84" w:rsidR="0043332B" w:rsidRPr="00285DA5" w:rsidRDefault="0043332B" w:rsidP="00AC3F9D">
      <w:pPr>
        <w:spacing w:after="150"/>
        <w:rPr>
          <w:rFonts w:ascii="Cambria" w:eastAsia="Times New Roman" w:hAnsi="Cambria" w:cs="Arial"/>
          <w:sz w:val="22"/>
          <w:szCs w:val="22"/>
        </w:rPr>
      </w:pPr>
    </w:p>
    <w:p w14:paraId="6661F889" w14:textId="78E9688C" w:rsidR="00602994" w:rsidRPr="00285DA5" w:rsidRDefault="004C5EEF" w:rsidP="00602994">
      <w:pPr>
        <w:spacing w:after="150"/>
        <w:jc w:val="center"/>
        <w:rPr>
          <w:rFonts w:ascii="Cambria" w:eastAsia="Times New Roman" w:hAnsi="Cambria" w:cs="Arial"/>
          <w:b/>
          <w:sz w:val="28"/>
          <w:szCs w:val="28"/>
          <w:u w:val="single"/>
        </w:rPr>
      </w:pPr>
      <w:r w:rsidRPr="00285DA5">
        <w:rPr>
          <w:rFonts w:ascii="Cambria" w:eastAsia="Times New Roman" w:hAnsi="Cambria" w:cs="Arial"/>
          <w:b/>
          <w:sz w:val="28"/>
          <w:szCs w:val="28"/>
          <w:u w:val="single"/>
        </w:rPr>
        <w:t>Physical Therapy Considerations for Post-Concussion Syndrome Treatment in Servicemembers:</w:t>
      </w:r>
    </w:p>
    <w:p w14:paraId="45FA400E" w14:textId="77777777" w:rsidR="006B581C" w:rsidRPr="00285DA5" w:rsidRDefault="006B581C" w:rsidP="0043332B">
      <w:pPr>
        <w:spacing w:after="150"/>
        <w:rPr>
          <w:rFonts w:ascii="Cambria" w:eastAsia="Times New Roman" w:hAnsi="Cambria" w:cs="Arial"/>
          <w:i/>
          <w:sz w:val="22"/>
          <w:szCs w:val="22"/>
        </w:rPr>
      </w:pPr>
    </w:p>
    <w:p w14:paraId="1B351503" w14:textId="70DF6A34" w:rsidR="0043332B" w:rsidRPr="00285DA5" w:rsidRDefault="0043332B" w:rsidP="0043332B">
      <w:pPr>
        <w:spacing w:after="150"/>
        <w:rPr>
          <w:rFonts w:ascii="Cambria" w:eastAsia="Times New Roman" w:hAnsi="Cambria" w:cs="Arial"/>
          <w:i/>
          <w:sz w:val="22"/>
          <w:szCs w:val="22"/>
        </w:rPr>
      </w:pPr>
      <w:r w:rsidRPr="00285DA5">
        <w:rPr>
          <w:rFonts w:ascii="Cambria" w:eastAsia="Times New Roman" w:hAnsi="Cambria" w:cs="Arial"/>
          <w:i/>
          <w:sz w:val="22"/>
          <w:szCs w:val="22"/>
        </w:rPr>
        <w:t xml:space="preserve">Based on a Health Sciences Library search (you may also need to access sports database, i.e. </w:t>
      </w:r>
      <w:proofErr w:type="spellStart"/>
      <w:r w:rsidRPr="00285DA5">
        <w:rPr>
          <w:rFonts w:ascii="Cambria" w:eastAsia="Times New Roman" w:hAnsi="Cambria" w:cs="Arial"/>
          <w:i/>
          <w:sz w:val="22"/>
          <w:szCs w:val="22"/>
        </w:rPr>
        <w:t>SportDiscus</w:t>
      </w:r>
      <w:proofErr w:type="spellEnd"/>
      <w:r w:rsidRPr="00285DA5">
        <w:rPr>
          <w:rFonts w:ascii="Cambria" w:eastAsia="Times New Roman" w:hAnsi="Cambria" w:cs="Arial"/>
          <w:i/>
          <w:sz w:val="22"/>
          <w:szCs w:val="22"/>
        </w:rPr>
        <w:t>) describe outcome measures and treatment activities that would be appropriate for a patient with post-concussive symptoms who is experiencing mild balance problems with vestibular complaints (you may choose to focus on patients with an orthopedic injury or individuals with polytrauma/blast injury, depending on your interest).  Is there evidence to support interventions for mild brain injury to improve balance or address post-concussive symptoms? It is not possible to address this topic without delving into vestibular issues, so make sure that is part of what you research.  Your assignment should include review of the literature pertinent to the questions, </w:t>
      </w:r>
      <w:r w:rsidRPr="00285DA5">
        <w:rPr>
          <w:rFonts w:ascii="Cambria" w:eastAsia="Times New Roman" w:hAnsi="Cambria" w:cs="Arial"/>
          <w:b/>
          <w:bCs/>
          <w:i/>
          <w:sz w:val="22"/>
          <w:szCs w:val="22"/>
        </w:rPr>
        <w:t>with citations as appropriate</w:t>
      </w:r>
      <w:r w:rsidRPr="00285DA5">
        <w:rPr>
          <w:rFonts w:ascii="Cambria" w:eastAsia="Times New Roman" w:hAnsi="Cambria" w:cs="Arial"/>
          <w:i/>
          <w:sz w:val="22"/>
          <w:szCs w:val="22"/>
        </w:rPr>
        <w:t>.</w:t>
      </w:r>
    </w:p>
    <w:p w14:paraId="49040F22" w14:textId="2105A399" w:rsidR="0043332B" w:rsidRPr="00285DA5" w:rsidRDefault="0043332B" w:rsidP="0043332B">
      <w:pPr>
        <w:spacing w:after="150"/>
        <w:rPr>
          <w:rFonts w:ascii="Cambria" w:eastAsia="Times New Roman" w:hAnsi="Cambria" w:cs="Arial"/>
        </w:rPr>
      </w:pPr>
    </w:p>
    <w:p w14:paraId="1EBCABCC" w14:textId="18504D9D" w:rsidR="00B37FEA" w:rsidRPr="00285DA5" w:rsidRDefault="003558A5" w:rsidP="00D61DF6">
      <w:pPr>
        <w:spacing w:after="150" w:line="360" w:lineRule="auto"/>
        <w:rPr>
          <w:rFonts w:ascii="Cambria" w:eastAsia="Times New Roman" w:hAnsi="Cambria" w:cs="Arial"/>
        </w:rPr>
      </w:pPr>
      <w:r w:rsidRPr="00285DA5">
        <w:rPr>
          <w:rFonts w:ascii="Cambria" w:eastAsia="Times New Roman" w:hAnsi="Cambria" w:cs="Arial"/>
        </w:rPr>
        <w:tab/>
        <w:t>With</w:t>
      </w:r>
      <w:r w:rsidR="0088126D" w:rsidRPr="00285DA5">
        <w:rPr>
          <w:rFonts w:ascii="Cambria" w:eastAsia="Times New Roman" w:hAnsi="Cambria" w:cs="Arial"/>
        </w:rPr>
        <w:t xml:space="preserve"> the most recent changes in weaponry</w:t>
      </w:r>
      <w:r w:rsidR="00112493">
        <w:rPr>
          <w:rFonts w:ascii="Cambria" w:eastAsia="Times New Roman" w:hAnsi="Cambria" w:cs="Arial"/>
        </w:rPr>
        <w:t xml:space="preserve"> and protective armor</w:t>
      </w:r>
      <w:r w:rsidR="0088126D" w:rsidRPr="00285DA5">
        <w:rPr>
          <w:rFonts w:ascii="Cambria" w:eastAsia="Times New Roman" w:hAnsi="Cambria" w:cs="Arial"/>
        </w:rPr>
        <w:t xml:space="preserve"> in the past few decades of military warfare, the types of injuries that medical professionals have seen has dramatically changed. The intent of the majority of weaponry efforts has been to optimize </w:t>
      </w:r>
      <w:r w:rsidR="008A6CD8" w:rsidRPr="00285DA5">
        <w:rPr>
          <w:rFonts w:ascii="Cambria" w:eastAsia="Times New Roman" w:hAnsi="Cambria" w:cs="Arial"/>
        </w:rPr>
        <w:t xml:space="preserve">ordinance’s </w:t>
      </w:r>
      <w:r w:rsidR="0088126D" w:rsidRPr="00285DA5">
        <w:rPr>
          <w:rFonts w:ascii="Cambria" w:eastAsia="Times New Roman" w:hAnsi="Cambria" w:cs="Arial"/>
        </w:rPr>
        <w:t>explosive effi</w:t>
      </w:r>
      <w:r w:rsidR="008A6CD8" w:rsidRPr="00285DA5">
        <w:rPr>
          <w:rFonts w:ascii="Cambria" w:eastAsia="Times New Roman" w:hAnsi="Cambria" w:cs="Arial"/>
        </w:rPr>
        <w:t xml:space="preserve">ciency </w:t>
      </w:r>
      <w:r w:rsidR="0088126D" w:rsidRPr="00285DA5">
        <w:rPr>
          <w:rFonts w:ascii="Cambria" w:eastAsia="Times New Roman" w:hAnsi="Cambria" w:cs="Arial"/>
        </w:rPr>
        <w:t>thereby overcoming the enemy’s protective capacity in order to maximize blunt and penetrating injuries.</w:t>
      </w:r>
      <w:r w:rsidR="00610E48"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610E48"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1</w:t>
      </w:r>
      <w:r w:rsidR="00610E48" w:rsidRPr="00285DA5">
        <w:rPr>
          <w:rFonts w:ascii="Cambria" w:eastAsia="Times New Roman" w:hAnsi="Cambria" w:cs="Arial"/>
        </w:rPr>
        <w:fldChar w:fldCharType="end"/>
      </w:r>
      <w:r w:rsidR="0088126D" w:rsidRPr="00285DA5">
        <w:rPr>
          <w:rFonts w:ascii="Cambria" w:eastAsia="Times New Roman" w:hAnsi="Cambria" w:cs="Arial"/>
        </w:rPr>
        <w:t xml:space="preserve"> This intent has produced devastating injuries which </w:t>
      </w:r>
      <w:r w:rsidR="008A6CD8" w:rsidRPr="00285DA5">
        <w:rPr>
          <w:rFonts w:ascii="Cambria" w:eastAsia="Times New Roman" w:hAnsi="Cambria" w:cs="Arial"/>
        </w:rPr>
        <w:t xml:space="preserve">has </w:t>
      </w:r>
      <w:r w:rsidR="0088126D" w:rsidRPr="00285DA5">
        <w:rPr>
          <w:rFonts w:ascii="Cambria" w:eastAsia="Times New Roman" w:hAnsi="Cambria" w:cs="Arial"/>
        </w:rPr>
        <w:t>altered the medical approach to traumatic care and, more importantly, the lives of</w:t>
      </w:r>
      <w:r w:rsidR="00610E48" w:rsidRPr="00285DA5">
        <w:rPr>
          <w:rFonts w:ascii="Cambria" w:eastAsia="Times New Roman" w:hAnsi="Cambria" w:cs="Arial"/>
        </w:rPr>
        <w:t xml:space="preserve"> servicemembers who have dedicated their lives to protecting their country. Advances </w:t>
      </w:r>
      <w:r w:rsidR="0088126D" w:rsidRPr="00285DA5">
        <w:rPr>
          <w:rFonts w:ascii="Cambria" w:eastAsia="Times New Roman" w:hAnsi="Cambria" w:cs="Arial"/>
        </w:rPr>
        <w:t xml:space="preserve">in traumatic care interventions have improved survival rates in </w:t>
      </w:r>
      <w:r w:rsidR="00610E48" w:rsidRPr="00285DA5">
        <w:rPr>
          <w:rFonts w:ascii="Cambria" w:eastAsia="Times New Roman" w:hAnsi="Cambria" w:cs="Arial"/>
        </w:rPr>
        <w:t xml:space="preserve">many of these servicemembers, but this </w:t>
      </w:r>
      <w:r w:rsidR="000B287D">
        <w:rPr>
          <w:rFonts w:ascii="Cambria" w:eastAsia="Times New Roman" w:hAnsi="Cambria" w:cs="Arial"/>
        </w:rPr>
        <w:t xml:space="preserve">innovation </w:t>
      </w:r>
      <w:r w:rsidR="00610E48" w:rsidRPr="00285DA5">
        <w:rPr>
          <w:rFonts w:ascii="Cambria" w:eastAsia="Times New Roman" w:hAnsi="Cambria" w:cs="Arial"/>
        </w:rPr>
        <w:t xml:space="preserve">has also introduced complex disorders that medical and </w:t>
      </w:r>
      <w:r w:rsidR="008A6CD8" w:rsidRPr="00285DA5">
        <w:rPr>
          <w:rFonts w:ascii="Cambria" w:eastAsia="Times New Roman" w:hAnsi="Cambria" w:cs="Arial"/>
        </w:rPr>
        <w:t>allied health</w:t>
      </w:r>
      <w:r w:rsidR="00610E48" w:rsidRPr="00285DA5">
        <w:rPr>
          <w:rFonts w:ascii="Cambria" w:eastAsia="Times New Roman" w:hAnsi="Cambria" w:cs="Arial"/>
        </w:rPr>
        <w:t xml:space="preserve"> clinicians must treat</w:t>
      </w:r>
      <w:r w:rsidR="008A6CD8" w:rsidRPr="00285DA5">
        <w:rPr>
          <w:rFonts w:ascii="Cambria" w:eastAsia="Times New Roman" w:hAnsi="Cambria" w:cs="Arial"/>
        </w:rPr>
        <w:t xml:space="preserve"> and rehabilitate</w:t>
      </w:r>
      <w:r w:rsidR="00610E48" w:rsidRPr="00285DA5">
        <w:rPr>
          <w:rFonts w:ascii="Cambria" w:eastAsia="Times New Roman" w:hAnsi="Cambria" w:cs="Arial"/>
        </w:rPr>
        <w:t xml:space="preserve">. </w:t>
      </w:r>
      <w:r w:rsidR="00503139" w:rsidRPr="00285DA5">
        <w:rPr>
          <w:rFonts w:ascii="Cambria" w:eastAsia="Times New Roman" w:hAnsi="Cambria" w:cs="Arial"/>
        </w:rPr>
        <w:t>The “signature injury” of the most recent conflicts in Iraq and Afghani</w:t>
      </w:r>
      <w:r w:rsidR="008A6CD8" w:rsidRPr="00285DA5">
        <w:rPr>
          <w:rFonts w:ascii="Cambria" w:eastAsia="Times New Roman" w:hAnsi="Cambria" w:cs="Arial"/>
        </w:rPr>
        <w:t>stan is Traumatic Brain Injury</w:t>
      </w:r>
      <w:r w:rsidR="00503139" w:rsidRPr="00285DA5">
        <w:rPr>
          <w:rFonts w:ascii="Cambria" w:eastAsia="Times New Roman" w:hAnsi="Cambria" w:cs="Arial"/>
        </w:rPr>
        <w:t xml:space="preserve"> (TBI), as up to two-thirds of medical evacuations have been due to blast exposures.</w:t>
      </w:r>
      <w:r w:rsidR="00503139" w:rsidRPr="00285DA5">
        <w:rPr>
          <w:rFonts w:ascii="Cambria" w:hAnsi="Cambria"/>
        </w:rPr>
        <w:fldChar w:fldCharType="begin"/>
      </w:r>
      <w:r w:rsidR="00F670B1" w:rsidRPr="00285DA5">
        <w:rPr>
          <w:rFonts w:ascii="Cambria" w:hAnsi="Cambria"/>
        </w:rPr>
        <w:instrText>ADDIN F1000_CSL_CITATION&lt;~#@#~&gt;[{"DOI":"10.2522/ptj.20080353","First":false,"Last":false,"PMID":"19628578","abstract":"Blasts or explosions are the most common mechanisms of injury in modern warfare. Traumatic brain injury (TBI) is a frequent consequence of exposure to such attacks. Although the management of orthopedic, integumentary, neurocognitive, and neurobehavioral sequelae in survivors of blasts has been described in the literature, less attention has been paid to the physical therapist examination and care of people with dizziness and blast-induced TBI (BITBI). Dizziness is a common clinical finding in people with BITBI; however, many US military service members who have been exposed to blasts and who are returning from Iraq and Afghanistan also complain of vertigo, gaze instability, motion intolerance, and other symptoms consistent with peripheral vestibular pathology. To date, few studies have addressed such \"vestibular\" complaints in service members injured by blasts. Given the demonstrated efficacy of treating the signs and symptoms associated with vestibular pathology, vestibular rehabilitation may have important implications for the successful care of service members who have been injured by blasts and who are complaining of vertigo or other symptoms consistent with vestibular pathology. In addition, there is a great need to build consensus on the clinical best practices for the assessment and management of BITBI and blast-related dizziness. The purpose of this review is to summarize the findings of clinicians and scientists conducting research on the effects of blasts with the aims of defining the scope of the problem, describing and characterizing the effects of blasts, reviewing relevant patients' characteristics and sensorimotor deficits associated with BITBI, and suggesting clinical best practices for the rehabilitation of BITBI and blast-related dizziness.","author":[{"family":"Scherer","given":"Matthew R"},{"family":"Schubert","given":"Michael C"}],"authorYearDisplayFormat":false,"citation-label":"2284056","container-title":"Physical Therapy","container-title-short":"Phys. Ther.","id":"2284056","invisible":false,"issue":"9","issued":{"date-parts":[["2009","9"]]},"journalAbbreviation":"Phys. Ther.","page":"980-992","suppress-author":false,"title":"Traumatic brain injury and vestibular pathology as a comorbidity after blast exposure.","type":"article-journal","volume":"89"}]</w:instrText>
      </w:r>
      <w:r w:rsidR="00503139" w:rsidRPr="00285DA5">
        <w:rPr>
          <w:rFonts w:ascii="Cambria" w:hAnsi="Cambria"/>
        </w:rPr>
        <w:fldChar w:fldCharType="separate"/>
      </w:r>
      <w:r w:rsidR="00623805" w:rsidRPr="00623805">
        <w:rPr>
          <w:rFonts w:ascii="Cambria" w:hAnsi="Cambria"/>
          <w:noProof/>
          <w:vertAlign w:val="superscript"/>
        </w:rPr>
        <w:t>2</w:t>
      </w:r>
      <w:r w:rsidR="00503139" w:rsidRPr="00285DA5">
        <w:rPr>
          <w:rFonts w:ascii="Cambria" w:hAnsi="Cambria"/>
        </w:rPr>
        <w:fldChar w:fldCharType="end"/>
      </w:r>
      <w:r w:rsidR="00503139" w:rsidRPr="00285DA5">
        <w:rPr>
          <w:rFonts w:ascii="Cambria" w:hAnsi="Cambria"/>
        </w:rPr>
        <w:t xml:space="preserve"> Since 2000, Helmick reports that 300,000 servicemembers have been diagnosed with TBI with 80% being mild TBIs (mTBI), or commonly referred to as concussion.</w:t>
      </w:r>
      <w:r w:rsidRPr="00285DA5">
        <w:rPr>
          <w:rFonts w:ascii="Cambria" w:hAnsi="Cambria"/>
        </w:rPr>
        <w:fldChar w:fldCharType="begin"/>
      </w:r>
      <w:r w:rsidR="00F670B1" w:rsidRPr="00285DA5">
        <w:rPr>
          <w:rFonts w:ascii="Cambria" w:hAnsi="Cambria"/>
        </w:rPr>
        <w:instrText>ADDIN F1000_CSL_CITATION&lt;~#@#~&gt;[{"DOI":"10.1007/s11682-015-9399-z","First":false,"Last":false,"PMID":"25972118","abstract":"Traumatic brain injury (TBI), and particularly concussion, is a major concern for the U.S. Military because of the associated short term disability, long term cognitive and pain symptoms suffered by some, and risk of prolonged or permanent neurologic injury if the Service member incurs a second TBI before full recovery from the first. Concussions were seen more often during the recent conflicts in Afghanistan and Iraq than in prior conflicts, such as the Vietnam War, because of the use of improvised explosive devices that typically caused non-penetrating closed head injury. Since 2000 more than 300,000 Service members were diagnosed with TBI, of which more than 80 % were concussions. Improved TBI screening tools also have identified a higher than expected incidence of concussions occurring in garrison. In this review we summarize current epidemiologic data for TBI in the Military, and describe contemporary Military procedures and strategies for TBI prevention, identification, evaluation, and acute and chronic care. Key TBI clinical research priorities and programs are described, and innovative organizational plans to address future TBI needs are summarized.","author":[{"family":"Helmick","given":"Katherine M"},{"family":"Spells","given":"Cynthia A"},{"family":"Malik","given":"Saafan Z"},{"family":"Davies","given":"Cathleen A"},{"family":"Marion","given":"Donald W"},{"family":"Hinds","given":"Sidney R"}],"authorYearDisplayFormat":false,"citation-label":"2163253","container-title":"Brain imaging and behavior","container-title-short":"Brain Imaging Behav.","id":"2163253","invisible":false,"issue":"3","issued":{"date-parts":[["2015","9"]]},"journalAbbreviation":"Brain Imaging Behav.","page":"358-366","suppress-author":false,"title":"Traumatic brain injury in the US military: epidemiology and key clinical and research programs.","type":"article-journal","volume":"9"}]</w:instrText>
      </w:r>
      <w:r w:rsidRPr="00285DA5">
        <w:rPr>
          <w:rFonts w:ascii="Cambria" w:hAnsi="Cambria"/>
        </w:rPr>
        <w:fldChar w:fldCharType="separate"/>
      </w:r>
      <w:r w:rsidR="00623805" w:rsidRPr="00623805">
        <w:rPr>
          <w:rFonts w:ascii="Cambria" w:hAnsi="Cambria"/>
          <w:noProof/>
          <w:vertAlign w:val="superscript"/>
        </w:rPr>
        <w:t>3</w:t>
      </w:r>
      <w:r w:rsidRPr="00285DA5">
        <w:rPr>
          <w:rFonts w:ascii="Cambria" w:hAnsi="Cambria"/>
        </w:rPr>
        <w:fldChar w:fldCharType="end"/>
      </w:r>
      <w:r w:rsidRPr="00285DA5">
        <w:rPr>
          <w:rFonts w:ascii="Cambria" w:eastAsia="Times New Roman" w:hAnsi="Cambria" w:cs="Arial"/>
        </w:rPr>
        <w:t xml:space="preserve"> </w:t>
      </w:r>
      <w:r w:rsidR="008A6CD8" w:rsidRPr="00285DA5">
        <w:rPr>
          <w:rFonts w:ascii="Cambria" w:eastAsia="Times New Roman" w:hAnsi="Cambria" w:cs="Arial"/>
        </w:rPr>
        <w:t xml:space="preserve">With such a high prevalence of servicemembers returning with concussions, it is imperative that clinicians understand the mechanism of </w:t>
      </w:r>
      <w:r w:rsidR="008A6CD8" w:rsidRPr="00285DA5">
        <w:rPr>
          <w:rFonts w:ascii="Cambria" w:eastAsia="Times New Roman" w:hAnsi="Cambria" w:cs="Arial"/>
        </w:rPr>
        <w:lastRenderedPageBreak/>
        <w:t>injury, evaluation, and treatment of common deficits</w:t>
      </w:r>
      <w:r w:rsidR="009F643C" w:rsidRPr="00285DA5">
        <w:rPr>
          <w:rFonts w:ascii="Cambria" w:eastAsia="Times New Roman" w:hAnsi="Cambria" w:cs="Arial"/>
        </w:rPr>
        <w:t xml:space="preserve"> associated with mTBI and how it impacts the individual servicemember as well as force readiness at large.</w:t>
      </w:r>
      <w:r w:rsidR="00B37FE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F1000_CSL_CITATION&lt;~#@#~&gt;[{"DOI":"10.7205/MILMED-D-14-00078","First":false,"Last":false,"PMID":"25269128","abstract":"Musculoskeletal injuries have long been a problem in general purpose forces, yet anecdotal evidence provided by medical, human performance, and training leadership suggests musculoskeletal injuries are also a readiness impediment to Special Operations Forces (SOF). The purpose of this study was to describe the injury epidemiology of SOF utilizing self-reported injury histories. Data were collected on 106 SOF (age: 31.7 ± 5.3 years, height: 179.0 ± 5.5 cm, mass: 85.9 ± 10.9 kg) for 1 year before the date of laboratory testing and filtered for total injuries and those with the potential to be preventable based on injury type, activity, and mechanism. The frequency of musculoskeletal injuries was 24.5 injuries per 100 subjects per year for total injuries and 18.9 injuries per 100 subjects per year for preventable injuries. The incidence of musculoskeletal injuries was 20.8 injured subjects per 100 subjects per year for total injuries and 16.0 injured subjects per 100 subjects per year for preventable injuries. Preventable musculoskeletal injuries comprised 76.9% of total injuries. Physical training (PT) was the most reported activity for total/preventable injuries (PT Command Organized: 46.2%/60.0%, PT Noncommand Organized: 7.7%/10.0%, PT Unknown: 3.8%/5.0%). Musculoskeletal injuries impede optimal physical readiness/tactical training in the SOF community. The data suggest a significant proportion of injuries are classified as preventable and may be mitigated with human performance programs.Reprint &amp; Copyright © 2014 Association of Military Surgeons of the U.S.","author":[{"family":"Abt","given":"John P"},{"family":"Sell","given":"Timothy C"},{"family":"Lovalekar","given":"Mita T"},{"family":"Keenan","given":"Karen A"},{"family":"Bozich","given":"Anthony J"},{"family":"Morgan","given":"Jeffrey S"},{"family":"Kane","given":"Shawn F"},{"family":"Benson","given":"Peter J"},{"family":"Lephart","given":"Scott M"}],"authorYearDisplayFormat":false,"citation-label":"1753448","container-title":"Military Medicine","container-title-short":"Mil. Med.","id":"1753448","invisible":false,"issue":"10","issued":{"date-parts":[["2014","10"]]},"journalAbbreviation":"Mil. Med.","page":"1106-1112","suppress-author":false,"title":"Injury epidemiology of U.S. Army Special Operations forces.","type":"article-journal","volume":"179"},{"DOI":"10.2522/ptj.20080353","First":false,"Last":false,"PMID":"19628578","abstract":"Blasts or explosions are the most common mechanisms of injury in modern warfare. Traumatic brain injury (TBI) is a frequent consequence of exposure to such attacks. Although the management of orthopedic, integumentary, neurocognitive, and neurobehavioral sequelae in survivors of blasts has been described in the literature, less attention has been paid to the physical therapist examination and care of people with dizziness and blast-induced TBI (BITBI). Dizziness is a common clinical finding in people with BITBI; however, many US military service members who have been exposed to blasts and who are returning from Iraq and Afghanistan also complain of vertigo, gaze instability, motion intolerance, and other symptoms consistent with peripheral vestibular pathology. To date, few studies have addressed such \"vestibular\" complaints in service members injured by blasts. Given the demonstrated efficacy of treating the signs and symptoms associated with vestibular pathology, vestibular rehabilitation may have important implications for the successful care of service members who have been injured by blasts and who are complaining of vertigo or other symptoms consistent with vestibular pathology. In addition, there is a great need to build consensus on the clinical best practices for the assessment and management of BITBI and blast-related dizziness. The purpose of this review is to summarize the findings of clinicians and scientists conducting research on the effects of blasts with the aims of defining the scope of the problem, describing and characterizing the effects of blasts, reviewing relevant patients' characteristics and sensorimotor deficits associated with BITBI, and suggesting clinical best practices for the rehabilitation of BITBI and blast-related dizziness.","author":[{"family":"Scherer","given":"Matthew R"},{"family":"Schubert","given":"Michael C"}],"authorYearDisplayFormat":false,"citation-label":"2284056","container-title":"Physical Therapy","container-title-short":"Phys. Ther.","id":"2284056","invisible":false,"issue":"9","issued":{"date-parts":[["2009","9"]]},"journalAbbreviation":"Phys. Ther.","page":"980-992","suppress-author":false,"title":"Traumatic brain injury and vestibular pathology as a comorbidity after blast exposure.","type":"article-journal","volume":"89"},{"DOI":"10.1007/s11682-015-9399-z","First":false,"Last":false,"PMID":"25972118","abstract":"Traumatic brain injury (TBI), and particularly concussion, is a major concern for the U.S. Military because of the associated short term disability, long term cognitive and pain symptoms suffered by some, and risk of prolonged or permanent neurologic injury if the Service member incurs a second TBI before full recovery from the first. Concussions were seen more often during the recent conflicts in Afghanistan and Iraq than in prior conflicts, such as the Vietnam War, because of the use of improvised explosive devices that typically caused non-penetrating closed head injury. Since 2000 more than 300,000 Service members were diagnosed with TBI, of which more than 80 % were concussions. Improved TBI screening tools also have identified a higher than expected incidence of concussions occurring in garrison. In this review we summarize current epidemiologic data for TBI in the Military, and describe contemporary Military procedures and strategies for TBI prevention, identification, evaluation, and acute and chronic care. Key TBI clinical research priorities and programs are described, and innovative organizational plans to address future TBI needs are summarized.","author":[{"family":"Helmick","given":"Katherine M"},{"family":"Spells","given":"Cynthia A"},{"family":"Malik","given":"Saafan Z"},{"family":"Davies","given":"Cathleen A"},{"family":"Marion","given":"Donald W"},{"family":"Hinds","given":"Sidney R"}],"authorYearDisplayFormat":false,"citation-label":"2163253","container-title":"Brain imaging and behavior","container-title-short":"Brain Imaging Behav.","id":"2163253","invisible":false,"issue":"3","issued":{"date-parts":[["2015","9"]]},"journalAbbreviation":"Brain Imaging Behav.","page":"358-366","suppress-author":false,"title":"Traumatic brain injury in the US military: epidemiology and key clinical and research programs.","type":"article-journal","volume":"9"}]</w:instrText>
      </w:r>
      <w:r w:rsidR="00B37FE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2–4</w:t>
      </w:r>
      <w:r w:rsidR="00B37FEA" w:rsidRPr="00285DA5">
        <w:rPr>
          <w:rFonts w:ascii="Cambria" w:eastAsia="Times New Roman" w:hAnsi="Cambria" w:cs="Arial"/>
        </w:rPr>
        <w:fldChar w:fldCharType="end"/>
      </w:r>
    </w:p>
    <w:p w14:paraId="19EE0499" w14:textId="798AF90E" w:rsidR="00B37FEA" w:rsidRPr="00285DA5" w:rsidRDefault="00B37FEA" w:rsidP="00D61DF6">
      <w:pPr>
        <w:spacing w:after="150" w:line="360" w:lineRule="auto"/>
        <w:rPr>
          <w:rFonts w:ascii="Cambria" w:eastAsia="Times New Roman" w:hAnsi="Cambria" w:cs="Arial"/>
        </w:rPr>
      </w:pPr>
      <w:r w:rsidRPr="00285DA5">
        <w:rPr>
          <w:rFonts w:ascii="Cambria" w:eastAsia="Times New Roman" w:hAnsi="Cambria" w:cs="Arial"/>
        </w:rPr>
        <w:tab/>
      </w:r>
      <w:r w:rsidR="007148D4" w:rsidRPr="00285DA5">
        <w:rPr>
          <w:rFonts w:ascii="Cambria" w:eastAsia="Times New Roman" w:hAnsi="Cambria" w:cs="Arial"/>
        </w:rPr>
        <w:t xml:space="preserve">“Military” </w:t>
      </w:r>
      <w:r w:rsidR="00B348C0">
        <w:rPr>
          <w:rFonts w:ascii="Cambria" w:eastAsia="Times New Roman" w:hAnsi="Cambria" w:cs="Arial"/>
        </w:rPr>
        <w:t>c</w:t>
      </w:r>
      <w:r w:rsidRPr="00285DA5">
        <w:rPr>
          <w:rFonts w:ascii="Cambria" w:eastAsia="Times New Roman" w:hAnsi="Cambria" w:cs="Arial"/>
        </w:rPr>
        <w:t>oncussions can be sustained from multiple sources, but are generally characterized as blunt mTBI or blast mTBI.</w:t>
      </w:r>
      <w:r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F1000_CSL_CITATION&lt;~#@#~&gt;[{"DOI":"10.3233/NRE-2011-0691","First":false,"Last":false,"PMID":"22027078","abstract":"Vestibular complaints are the most frequent sequelae of mTBI. Vestibular physical therapy has been established as the most important treatment modality for this group of patients. Nevertheless there is little work objectively documenting the impact of vestibular physical therapy on this group of patients. Studies have been completed in the past examining clinical measures like the GCS on overall recovery pattern after TBI. But outcomes measures specifically aimed at examining the adequacy of vestibular tests to track vestibular recoveryhave remained lacking. Scherer and Schubert reinforced the need for best practice vestibular assessment for formulation of appropriate vestibular physical therapy treatment strategies. Now the application of vestibular testing and rehabilitation in this patient population is needed to provide information on objective outcome measures. Vestibular physical therapy is most effective when applied in a customized fashion. While we and others have developed vestibular physical therapy procedures that are applied in best practices for mTBI vestibular patients, these therapies must be customized for the patient entry level of function and expectation level of recovery. Knowledge of the patient's disability and diagnosis is critical to build the foundation for return to activity, work, or sport.","author":[{"family":"Gottshall","given":"Kim"}],"authorYearDisplayFormat":false,"citation-label":"2527323","container-title":"NeuroRehabilitation","container-title-short":"NeuroRehabilitation","id":"2527323","invisible":false,"issue":"2","issued":{"date-parts":[["2011"]]},"journalAbbreviation":"NeuroRehabilitation","page":"167-171","suppress-author":false,"title":"Vestibular rehabilitation after mild traumatic brain injury with vestibular pathology.","type":"article-journal","volume":"29"}]</w:instrText>
      </w:r>
      <w:r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5</w:t>
      </w:r>
      <w:r w:rsidRPr="00285DA5">
        <w:rPr>
          <w:rFonts w:ascii="Cambria" w:eastAsia="Times New Roman" w:hAnsi="Cambria" w:cs="Arial"/>
        </w:rPr>
        <w:fldChar w:fldCharType="end"/>
      </w:r>
      <w:r w:rsidR="007148D4" w:rsidRPr="00285DA5">
        <w:rPr>
          <w:rFonts w:ascii="Cambria" w:eastAsia="Times New Roman" w:hAnsi="Cambria" w:cs="Arial"/>
        </w:rPr>
        <w:t xml:space="preserve"> When servicemembers are stateside, blunt mTBI is understandably more common, often occurring </w:t>
      </w:r>
      <w:r w:rsidR="000B287D">
        <w:rPr>
          <w:rFonts w:ascii="Cambria" w:eastAsia="Times New Roman" w:hAnsi="Cambria" w:cs="Arial"/>
        </w:rPr>
        <w:t>as a result of</w:t>
      </w:r>
      <w:r w:rsidR="007148D4" w:rsidRPr="00285DA5">
        <w:rPr>
          <w:rFonts w:ascii="Cambria" w:eastAsia="Times New Roman" w:hAnsi="Cambria" w:cs="Arial"/>
        </w:rPr>
        <w:t xml:space="preserve"> bad airborne operations (BAO), such as having a </w:t>
      </w:r>
      <w:r w:rsidR="00C467C5">
        <w:rPr>
          <w:rFonts w:ascii="Cambria" w:eastAsia="Times New Roman" w:hAnsi="Cambria" w:cs="Arial"/>
        </w:rPr>
        <w:t>hard</w:t>
      </w:r>
      <w:r w:rsidR="007148D4" w:rsidRPr="00285DA5">
        <w:rPr>
          <w:rFonts w:ascii="Cambria" w:eastAsia="Times New Roman" w:hAnsi="Cambria" w:cs="Arial"/>
        </w:rPr>
        <w:t xml:space="preserve"> parachute landing</w:t>
      </w:r>
      <w:r w:rsidR="008843AE" w:rsidRPr="00285DA5">
        <w:rPr>
          <w:rFonts w:ascii="Cambria" w:eastAsia="Times New Roman" w:hAnsi="Cambria" w:cs="Arial"/>
        </w:rPr>
        <w:t>, hitting the head during physical training activities</w:t>
      </w:r>
      <w:r w:rsidR="00C467C5">
        <w:rPr>
          <w:rFonts w:ascii="Cambria" w:eastAsia="Times New Roman" w:hAnsi="Cambria" w:cs="Arial"/>
        </w:rPr>
        <w:t>, motor vehicle accidents, as well as “bar fights</w:t>
      </w:r>
      <w:r w:rsidR="008843AE" w:rsidRPr="00285DA5">
        <w:rPr>
          <w:rFonts w:ascii="Cambria" w:eastAsia="Times New Roman" w:hAnsi="Cambria" w:cs="Arial"/>
        </w:rPr>
        <w:t>.</w:t>
      </w:r>
      <w:r w:rsidR="00C467C5">
        <w:rPr>
          <w:rFonts w:ascii="Cambria" w:eastAsia="Times New Roman" w:hAnsi="Cambria" w:cs="Arial"/>
        </w:rPr>
        <w:t>”</w:t>
      </w:r>
      <w:r w:rsidR="001064C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F1000_CSL_CITATION&lt;~#@#~&gt;[{"DOI":"10.7205/MILMED-D-14-00078","First":false,"Last":false,"PMID":"25269128","abstract":"Musculoskeletal injuries have long been a problem in general purpose forces, yet anecdotal evidence provided by medical, human performance, and training leadership suggests musculoskeletal injuries are also a readiness impediment to Special Operations Forces (SOF). The purpose of this study was to describe the injury epidemiology of SOF utilizing self-reported injury histories. Data were collected on 106 SOF (age: 31.7 ± 5.3 years, height: 179.0 ± 5.5 cm, mass: 85.9 ± 10.9 kg) for 1 year before the date of laboratory testing and filtered for total injuries and those with the potential to be preventable based on injury type, activity, and mechanism. The frequency of musculoskeletal injuries was 24.5 injuries per 100 subjects per year for total injuries and 18.9 injuries per 100 subjects per year for preventable injuries. The incidence of musculoskeletal injuries was 20.8 injured subjects per 100 subjects per year for total injuries and 16.0 injured subjects per 100 subjects per year for preventable injuries. Preventable musculoskeletal injuries comprised 76.9% of total injuries. Physical training (PT) was the most reported activity for total/preventable injuries (PT Command Organized: 46.2%/60.0%, PT Noncommand Organized: 7.7%/10.0%, PT Unknown: 3.8%/5.0%). Musculoskeletal injuries impede optimal physical readiness/tactical training in the SOF community. The data suggest a significant proportion of injuries are classified as preventable and may be mitigated with human performance programs.Reprint &amp; Copyright © 2014 Association of Military Surgeons of the U.S.","author":[{"family":"Abt","given":"John P"},{"family":"Sell","given":"Timothy C"},{"family":"Lovalekar","given":"Mita T"},{"family":"Keenan","given":"Karen A"},{"family":"Bozich","given":"Anthony J"},{"family":"Morgan","given":"Jeffrey S"},{"family":"Kane","given":"Shawn F"},{"family":"Benson","given":"Peter J"},{"family":"Lephart","given":"Scott M"}],"authorYearDisplayFormat":false,"citation-label":"1753448","container-title":"Military Medicine","container-title-short":"Mil. Med.","id":"1753448","invisible":false,"issue":"10","issued":{"date-parts":[["2014","10"]]},"journalAbbreviation":"Mil. Med.","page":"1106-1112","suppress-author":false,"title":"Injury epidemiology of U.S. Army Special Operations forces.","type":"article-journal","volume":"179"}]</w:instrText>
      </w:r>
      <w:r w:rsidR="001064C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4</w:t>
      </w:r>
      <w:r w:rsidR="001064CA" w:rsidRPr="00285DA5">
        <w:rPr>
          <w:rFonts w:ascii="Cambria" w:eastAsia="Times New Roman" w:hAnsi="Cambria" w:cs="Arial"/>
        </w:rPr>
        <w:fldChar w:fldCharType="end"/>
      </w:r>
      <w:r w:rsidR="008843AE" w:rsidRPr="00285DA5">
        <w:rPr>
          <w:rFonts w:ascii="Cambria" w:eastAsia="Times New Roman" w:hAnsi="Cambria" w:cs="Arial"/>
        </w:rPr>
        <w:t xml:space="preserve"> Alternatively, blast mTBI can be caused by proximity to explosions during door breaches, heavy weaponry, or im</w:t>
      </w:r>
      <w:r w:rsidR="0044437E" w:rsidRPr="00285DA5">
        <w:rPr>
          <w:rFonts w:ascii="Cambria" w:eastAsia="Times New Roman" w:hAnsi="Cambria" w:cs="Arial"/>
        </w:rPr>
        <w:t>provised explosive devices (IED</w:t>
      </w:r>
      <w:r w:rsidR="008843AE" w:rsidRPr="00285DA5">
        <w:rPr>
          <w:rFonts w:ascii="Cambria" w:eastAsia="Times New Roman" w:hAnsi="Cambria" w:cs="Arial"/>
        </w:rPr>
        <w:t>).</w:t>
      </w:r>
      <w:r w:rsidR="001064C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F1000_CSL_CITATION&lt;~#@#~&gt;[{"DOI":"10.1007/s11682-015-9399-z","First":false,"Last":false,"PMID":"25972118","abstract":"Traumatic brain injury (TBI), and particularly concussion, is a major concern for the U.S. Military because of the associated short term disability, long term cognitive and pain symptoms suffered by some, and risk of prolonged or permanent neurologic injury if the Service member incurs a second TBI before full recovery from the first. Concussions were seen more often during the recent conflicts in Afghanistan and Iraq than in prior conflicts, such as the Vietnam War, because of the use of improvised explosive devices that typically caused non-penetrating closed head injury. Since 2000 more than 300,000 Service members were diagnosed with TBI, of which more than 80 % were concussions. Improved TBI screening tools also have identified a higher than expected incidence of concussions occurring in garrison. In this review we summarize current epidemiologic data for TBI in the Military, and describe contemporary Military procedures and strategies for TBI prevention, identification, evaluation, and acute and chronic care. Key TBI clinical research priorities and programs are described, and innovative organizational plans to address future TBI needs are summarized.","author":[{"family":"Helmick","given":"Katherine M"},{"family":"Spells","given":"Cynthia A"},{"family":"Malik","given":"Saafan Z"},{"family":"Davies","given":"Cathleen A"},{"family":"Marion","given":"Donald W"},{"family":"Hinds","given":"Sidney R"}],"authorYearDisplayFormat":false,"citation-label":"2163253","container-title":"Brain imaging and behavior","container-title-short":"Brain Imaging Behav.","id":"2163253","invisible":false,"issue":"3","issued":{"date-parts":[["2015","9"]]},"journalAbbreviation":"Brain Imaging Behav.","page":"358-366","suppress-author":false,"title":"Traumatic brain injury in the US military: epidemiology and key clinical and research programs.","type":"article-journal","volume":"9"}]</w:instrText>
      </w:r>
      <w:r w:rsidR="001064C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3</w:t>
      </w:r>
      <w:r w:rsidR="001064CA" w:rsidRPr="00285DA5">
        <w:rPr>
          <w:rFonts w:ascii="Cambria" w:eastAsia="Times New Roman" w:hAnsi="Cambria" w:cs="Arial"/>
        </w:rPr>
        <w:fldChar w:fldCharType="end"/>
      </w:r>
      <w:r w:rsidR="001064CA" w:rsidRPr="00285DA5">
        <w:rPr>
          <w:rFonts w:ascii="Cambria" w:eastAsia="Times New Roman" w:hAnsi="Cambria" w:cs="Arial"/>
        </w:rPr>
        <w:t xml:space="preserve"> While both causes can produce similar symptoms, the pathophysiology </w:t>
      </w:r>
      <w:r w:rsidR="00B55CB6">
        <w:rPr>
          <w:rFonts w:ascii="Cambria" w:eastAsia="Times New Roman" w:hAnsi="Cambria" w:cs="Arial"/>
        </w:rPr>
        <w:t xml:space="preserve">and symptom presentation of each need to be differentiated. </w:t>
      </w:r>
      <w:r w:rsidR="001064CA" w:rsidRPr="00285DA5">
        <w:rPr>
          <w:rFonts w:ascii="Cambria" w:eastAsia="Times New Roman" w:hAnsi="Cambria" w:cs="Arial"/>
        </w:rPr>
        <w:t>Blunt mTBI is often more associated with potential diffuse axonal injury and dizziness due to pos</w:t>
      </w:r>
      <w:r w:rsidR="008B3C3C">
        <w:rPr>
          <w:rFonts w:ascii="Cambria" w:eastAsia="Times New Roman" w:hAnsi="Cambria" w:cs="Arial"/>
        </w:rPr>
        <w:t>ition</w:t>
      </w:r>
      <w:r w:rsidR="000B287D">
        <w:rPr>
          <w:rFonts w:ascii="Cambria" w:eastAsia="Times New Roman" w:hAnsi="Cambria" w:cs="Arial"/>
        </w:rPr>
        <w:t>al changes</w:t>
      </w:r>
      <w:r w:rsidR="008B3C3C">
        <w:rPr>
          <w:rFonts w:ascii="Cambria" w:eastAsia="Times New Roman" w:hAnsi="Cambria" w:cs="Arial"/>
        </w:rPr>
        <w:t>, migraine, exercise</w:t>
      </w:r>
      <w:r w:rsidR="001064CA" w:rsidRPr="00285DA5">
        <w:rPr>
          <w:rFonts w:ascii="Cambria" w:eastAsia="Times New Roman" w:hAnsi="Cambria" w:cs="Arial"/>
        </w:rPr>
        <w:t xml:space="preserve">, </w:t>
      </w:r>
      <w:r w:rsidR="008B3C3C">
        <w:rPr>
          <w:rFonts w:ascii="Cambria" w:eastAsia="Times New Roman" w:hAnsi="Cambria" w:cs="Arial"/>
        </w:rPr>
        <w:t>or</w:t>
      </w:r>
      <w:r w:rsidR="001064CA" w:rsidRPr="00285DA5">
        <w:rPr>
          <w:rFonts w:ascii="Cambria" w:eastAsia="Times New Roman" w:hAnsi="Cambria" w:cs="Arial"/>
        </w:rPr>
        <w:t xml:space="preserve"> spatial disorientation.</w:t>
      </w:r>
      <w:r w:rsidR="001064C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F1000_CSL_CITATION&lt;~#@#~&gt;[{"DOI":"10.3233/NRE-2011-0691","First":false,"Last":false,"PMID":"22027078","abstract":"Vestibular complaints are the most frequent sequelae of mTBI. Vestibular physical therapy has been established as the most important treatment modality for this group of patients. Nevertheless there is little work objectively documenting the impact of vestibular physical therapy on this group of patients. Studies have been completed in the past examining clinical measures like the GCS on overall recovery pattern after TBI. But outcomes measures specifically aimed at examining the adequacy of vestibular tests to track vestibular recoveryhave remained lacking. Scherer and Schubert reinforced the need for best practice vestibular assessment for formulation of appropriate vestibular physical therapy treatment strategies. Now the application of vestibular testing and rehabilitation in this patient population is needed to provide information on objective outcome measures. Vestibular physical therapy is most effective when applied in a customized fashion. While we and others have developed vestibular physical therapy procedures that are applied in best practices for mTBI vestibular patients, these therapies must be customized for the patient entry level of function and expectation level of recovery. Knowledge of the patient's disability and diagnosis is critical to build the foundation for return to activity, work, or sport.","author":[{"family":"Gottshall","given":"Kim"}],"authorYearDisplayFormat":false,"citation-label":"2527323","container-title":"NeuroRehabilitation","container-title-short":"NeuroRehabilitation","id":"2527323","invisible":false,"issue":"2","issued":{"date-parts":[["2011"]]},"journalAbbreviation":"NeuroRehabilitation","page":"167-171","suppress-author":false,"title":"Vestibular rehabilitation after mild traumatic brain injury with vestibular pathology.","type":"article-journal","volume":"29"},{"DOI":"10.4088/JCP.12011co1c","First":false,"Last":false,"PMCID":"PMC5904388","PMID":"23473351","author":[{"family":"Peskind","given":"Elaine R"},{"family":"Brody","given":"David"},{"family":"Cernak","given":"Ibolja"},{"family":"McKee","given":"Ann"},{"family":"Ruff","given":"Robert L"}],"authorYearDisplayFormat":false,"citation-label":"5964817","container-title":"The Journal of Clinical Psychiatry","container-title-short":"J. Clin. Psychiatry","id":"5964817","invisible":false,"issue":"2","issued":{"date-parts":[["2013","2"]]},"journalAbbreviation":"J. Clin. Psychiatry","page":"180-8; quiz 188","suppress-author":false,"title":"Military- and sports-related mild traumatic brain injury: clinical presentation, management, and long-term consequences.","type":"article-journal","volume":"74"}]</w:instrText>
      </w:r>
      <w:r w:rsidR="001064C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5,6</w:t>
      </w:r>
      <w:r w:rsidR="001064CA" w:rsidRPr="00285DA5">
        <w:rPr>
          <w:rFonts w:ascii="Cambria" w:eastAsia="Times New Roman" w:hAnsi="Cambria" w:cs="Arial"/>
        </w:rPr>
        <w:fldChar w:fldCharType="end"/>
      </w:r>
      <w:r w:rsidR="00590132" w:rsidRPr="00285DA5">
        <w:rPr>
          <w:rFonts w:ascii="Cambria" w:eastAsia="Times New Roman" w:hAnsi="Cambria" w:cs="Arial"/>
        </w:rPr>
        <w:t xml:space="preserve"> Whereas, blast mTBI have these same symptoms often compounded by episodic </w:t>
      </w:r>
      <w:r w:rsidR="005F439F" w:rsidRPr="00285DA5">
        <w:rPr>
          <w:rFonts w:ascii="Cambria" w:eastAsia="Times New Roman" w:hAnsi="Cambria" w:cs="Arial"/>
        </w:rPr>
        <w:t>vertigo,</w:t>
      </w:r>
      <w:r w:rsidR="00590132" w:rsidRPr="00285DA5">
        <w:rPr>
          <w:rFonts w:ascii="Cambria" w:eastAsia="Times New Roman" w:hAnsi="Cambria" w:cs="Arial"/>
        </w:rPr>
        <w:t xml:space="preserve"> ear pressure, tinnitus, and hearing loss.</w:t>
      </w:r>
      <w:r w:rsidR="006C5ADE"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F1000_CSL_CITATION&lt;~#@#~&gt;[{"DOI":"10.3233/NRE-2011-0691","First":false,"Last":false,"PMID":"22027078","abstract":"Vestibular complaints are the most frequent sequelae of mTBI. Vestibular physical therapy has been established as the most important treatment modality for this group of patients. Nevertheless there is little work objectively documenting the impact of vestibular physical therapy on this group of patients. Studies have been completed in the past examining clinical measures like the GCS on overall recovery pattern after TBI. But outcomes measures specifically aimed at examining the adequacy of vestibular tests to track vestibular recoveryhave remained lacking. Scherer and Schubert reinforced the need for best practice vestibular assessment for formulation of appropriate vestibular physical therapy treatment strategies. Now the application of vestibular testing and rehabilitation in this patient population is needed to provide information on objective outcome measures. Vestibular physical therapy is most effective when applied in a customized fashion. While we and others have developed vestibular physical therapy procedures that are applied in best practices for mTBI vestibular patients, these therapies must be customized for the patient entry level of function and expectation level of recovery. Knowledge of the patient's disability and diagnosis is critical to build the foundation for return to activity, work, or sport.","author":[{"family":"Gottshall","given":"Kim"}],"authorYearDisplayFormat":false,"citation-label":"2527323","container-title":"NeuroRehabilitation","container-title-short":"NeuroRehabilitation","id":"2527323","invisible":false,"issue":"2","issued":{"date-parts":[["2011"]]},"journalAbbreviation":"NeuroRehabilitation","page":"167-171","suppress-author":false,"title":"Vestibular rehabilitation after mild traumatic brain injury with vestibular pathology.","type":"article-journal","volume":"29"}]</w:instrText>
      </w:r>
      <w:r w:rsidR="006C5ADE"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5</w:t>
      </w:r>
      <w:r w:rsidR="006C5ADE" w:rsidRPr="00285DA5">
        <w:rPr>
          <w:rFonts w:ascii="Cambria" w:eastAsia="Times New Roman" w:hAnsi="Cambria" w:cs="Arial"/>
        </w:rPr>
        <w:fldChar w:fldCharType="end"/>
      </w:r>
    </w:p>
    <w:p w14:paraId="7FA45589" w14:textId="0D7370AB" w:rsidR="00275CDD" w:rsidRDefault="006C5ADE" w:rsidP="00D61DF6">
      <w:pPr>
        <w:spacing w:after="150" w:line="360" w:lineRule="auto"/>
        <w:rPr>
          <w:rFonts w:ascii="Cambria" w:hAnsi="Cambria"/>
          <w:highlight w:val="yellow"/>
        </w:rPr>
      </w:pPr>
      <w:r w:rsidRPr="00285DA5">
        <w:rPr>
          <w:rFonts w:ascii="Cambria" w:eastAsia="Times New Roman" w:hAnsi="Cambria" w:cs="Arial"/>
        </w:rPr>
        <w:tab/>
        <w:t>Furthermore, blast mTBI needs to be evaluated with heavy consideration for the multiple systems that can be affected by exposure to explosion and not the “simple” direct trauma to the head with blunt mTBI.</w:t>
      </w:r>
      <w:r w:rsidR="0049582F" w:rsidRPr="00285DA5">
        <w:rPr>
          <w:rFonts w:ascii="Cambria" w:eastAsia="Times New Roman" w:hAnsi="Cambria" w:cs="Arial"/>
        </w:rPr>
        <w:t xml:space="preserve"> </w:t>
      </w:r>
      <w:r w:rsidR="009639F0">
        <w:rPr>
          <w:rFonts w:ascii="Cambria" w:eastAsia="Times New Roman" w:hAnsi="Cambria" w:cs="Arial"/>
        </w:rPr>
        <w:t>T</w:t>
      </w:r>
      <w:r w:rsidR="0049582F" w:rsidRPr="00285DA5">
        <w:rPr>
          <w:rFonts w:ascii="Cambria" w:eastAsia="Times New Roman" w:hAnsi="Cambria" w:cs="Arial"/>
        </w:rPr>
        <w:t>he physics of explosives and material characteri</w:t>
      </w:r>
      <w:r w:rsidR="005F0123">
        <w:rPr>
          <w:rFonts w:ascii="Cambria" w:eastAsia="Times New Roman" w:hAnsi="Cambria" w:cs="Arial"/>
        </w:rPr>
        <w:t xml:space="preserve">stics should be considered </w:t>
      </w:r>
      <w:r w:rsidR="0049582F" w:rsidRPr="00285DA5">
        <w:rPr>
          <w:rFonts w:ascii="Cambria" w:eastAsia="Times New Roman" w:hAnsi="Cambria" w:cs="Arial"/>
        </w:rPr>
        <w:t>with blast mTBI.</w:t>
      </w:r>
      <w:r w:rsidR="002A4E3A" w:rsidRPr="00285DA5">
        <w:rPr>
          <w:rFonts w:ascii="Cambria" w:hAnsi="Cambria"/>
        </w:rPr>
        <w:fldChar w:fldCharType="begin"/>
      </w:r>
      <w:r w:rsidR="00F670B1" w:rsidRPr="00285DA5">
        <w:rPr>
          <w:rFonts w:ascii="Cambria" w:hAnsi="Cambria"/>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2A4E3A" w:rsidRPr="00285DA5">
        <w:rPr>
          <w:rFonts w:ascii="Cambria" w:hAnsi="Cambria"/>
        </w:rPr>
        <w:fldChar w:fldCharType="separate"/>
      </w:r>
      <w:r w:rsidR="00623805" w:rsidRPr="00623805">
        <w:rPr>
          <w:rFonts w:ascii="Cambria" w:hAnsi="Cambria"/>
          <w:noProof/>
          <w:vertAlign w:val="superscript"/>
        </w:rPr>
        <w:t>1</w:t>
      </w:r>
      <w:r w:rsidR="002A4E3A" w:rsidRPr="00285DA5">
        <w:rPr>
          <w:rFonts w:ascii="Cambria" w:hAnsi="Cambria"/>
        </w:rPr>
        <w:fldChar w:fldCharType="end"/>
      </w:r>
      <w:r w:rsidR="002A4E3A" w:rsidRPr="00285DA5">
        <w:rPr>
          <w:rFonts w:ascii="Cambria" w:hAnsi="Cambria"/>
        </w:rPr>
        <w:t xml:space="preserve"> </w:t>
      </w:r>
      <w:r w:rsidR="0049582F" w:rsidRPr="00285DA5">
        <w:rPr>
          <w:rFonts w:ascii="Cambria" w:hAnsi="Cambria"/>
        </w:rPr>
        <w:t>For example,</w:t>
      </w:r>
      <w:r w:rsidR="00E40B3E">
        <w:rPr>
          <w:rFonts w:ascii="Cambria" w:hAnsi="Cambria"/>
        </w:rPr>
        <w:t xml:space="preserve"> </w:t>
      </w:r>
      <w:r w:rsidR="005610C7">
        <w:rPr>
          <w:rFonts w:ascii="Cambria" w:hAnsi="Cambria"/>
        </w:rPr>
        <w:t xml:space="preserve">peak initial positive-pressure wave, distance from the blast, duration of overpressure, density of medium in which the explosion occurred (air vs. water), and extent of blast wave reflection can impact the extent of damage and severity of injuries </w:t>
      </w:r>
      <w:r w:rsidR="005610C7" w:rsidRPr="005610C7">
        <w:rPr>
          <w:rFonts w:ascii="Cambria" w:hAnsi="Cambria"/>
        </w:rPr>
        <w:t>inflicted.</w:t>
      </w:r>
      <w:r w:rsidR="002A4E3A" w:rsidRPr="005610C7">
        <w:rPr>
          <w:rFonts w:ascii="Cambria" w:hAnsi="Cambria"/>
        </w:rPr>
        <w:fldChar w:fldCharType="begin"/>
      </w:r>
      <w:r w:rsidR="00F670B1" w:rsidRPr="005610C7">
        <w:rPr>
          <w:rFonts w:ascii="Cambria" w:hAnsi="Cambria"/>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2A4E3A" w:rsidRPr="005610C7">
        <w:rPr>
          <w:rFonts w:ascii="Cambria" w:hAnsi="Cambria"/>
        </w:rPr>
        <w:fldChar w:fldCharType="separate"/>
      </w:r>
      <w:r w:rsidR="00623805" w:rsidRPr="00623805">
        <w:rPr>
          <w:rFonts w:ascii="Cambria" w:hAnsi="Cambria"/>
          <w:noProof/>
          <w:vertAlign w:val="superscript"/>
        </w:rPr>
        <w:t>1</w:t>
      </w:r>
      <w:r w:rsidR="002A4E3A" w:rsidRPr="005610C7">
        <w:rPr>
          <w:rFonts w:ascii="Cambria" w:hAnsi="Cambria"/>
        </w:rPr>
        <w:fldChar w:fldCharType="end"/>
      </w:r>
      <w:r w:rsidR="002A4E3A" w:rsidRPr="005610C7">
        <w:rPr>
          <w:rFonts w:ascii="Cambria" w:hAnsi="Cambria"/>
        </w:rPr>
        <w:t xml:space="preserve"> </w:t>
      </w:r>
      <w:r w:rsidR="009639F0">
        <w:rPr>
          <w:rFonts w:ascii="Cambria" w:hAnsi="Cambria"/>
        </w:rPr>
        <w:t>L</w:t>
      </w:r>
      <w:r w:rsidR="00D72415">
        <w:rPr>
          <w:rFonts w:ascii="Cambria" w:hAnsi="Cambria"/>
        </w:rPr>
        <w:t xml:space="preserve">ow </w:t>
      </w:r>
      <w:r w:rsidR="002F17BC">
        <w:rPr>
          <w:rFonts w:ascii="Cambria" w:hAnsi="Cambria"/>
        </w:rPr>
        <w:t>frequency</w:t>
      </w:r>
      <w:r w:rsidR="00D72415">
        <w:rPr>
          <w:rFonts w:ascii="Cambria" w:hAnsi="Cambria"/>
        </w:rPr>
        <w:t xml:space="preserve"> (&lt;0.5 kHz), high-amplitude blasts are more related to gray-white brain matter damage due to generating local motions that overcome the tissue’s natural elasticity.</w:t>
      </w:r>
      <w:r w:rsidR="00D72415">
        <w:rPr>
          <w:rFonts w:ascii="Cambria" w:hAnsi="Cambria"/>
        </w:rPr>
        <w:fldChar w:fldCharType="begin"/>
      </w:r>
      <w:r w:rsidR="00D72415">
        <w:rPr>
          <w:rFonts w:ascii="Cambria" w:hAnsi="Cambria"/>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D72415">
        <w:rPr>
          <w:rFonts w:ascii="Cambria" w:hAnsi="Cambria"/>
        </w:rPr>
        <w:fldChar w:fldCharType="separate"/>
      </w:r>
      <w:r w:rsidR="00623805" w:rsidRPr="00623805">
        <w:rPr>
          <w:rFonts w:ascii="Cambria" w:hAnsi="Cambria"/>
          <w:noProof/>
          <w:vertAlign w:val="superscript"/>
        </w:rPr>
        <w:t>1</w:t>
      </w:r>
      <w:r w:rsidR="00D72415">
        <w:rPr>
          <w:rFonts w:ascii="Cambria" w:hAnsi="Cambria"/>
        </w:rPr>
        <w:fldChar w:fldCharType="end"/>
      </w:r>
      <w:r w:rsidR="00D72415">
        <w:rPr>
          <w:rFonts w:ascii="Cambria" w:hAnsi="Cambria"/>
        </w:rPr>
        <w:t xml:space="preserve"> </w:t>
      </w:r>
      <w:r w:rsidR="005610C7">
        <w:rPr>
          <w:rFonts w:ascii="Cambria" w:hAnsi="Cambria"/>
        </w:rPr>
        <w:t>Blasts produce multiple levels</w:t>
      </w:r>
      <w:r w:rsidR="009639F0">
        <w:rPr>
          <w:rFonts w:ascii="Cambria" w:hAnsi="Cambria"/>
        </w:rPr>
        <w:t xml:space="preserve"> of</w:t>
      </w:r>
      <w:r w:rsidR="005610C7">
        <w:rPr>
          <w:rFonts w:ascii="Cambria" w:hAnsi="Cambria"/>
        </w:rPr>
        <w:t xml:space="preserve"> injury and are typically differentiated into primary, secondary, tertiary, quaternary, and quinary blast injuries.</w:t>
      </w:r>
      <w:r w:rsidR="00275CDD">
        <w:rPr>
          <w:rFonts w:ascii="Cambria" w:hAnsi="Cambria"/>
        </w:rPr>
        <w:t xml:space="preserve"> Interactions between the living body and the blast wave can produce primary blast injuries, such as the reflection, absorption, and propagation of the tissue-transmitted shock wave through the bo</w:t>
      </w:r>
      <w:r w:rsidR="00275CDD" w:rsidRPr="00275CDD">
        <w:rPr>
          <w:rFonts w:ascii="Cambria" w:hAnsi="Cambria"/>
        </w:rPr>
        <w:t>dy.</w:t>
      </w:r>
      <w:r w:rsidR="002A4E3A" w:rsidRPr="00275CDD">
        <w:rPr>
          <w:rFonts w:ascii="Cambria" w:hAnsi="Cambria"/>
        </w:rPr>
        <w:fldChar w:fldCharType="begin"/>
      </w:r>
      <w:r w:rsidR="00F670B1" w:rsidRPr="00275CDD">
        <w:rPr>
          <w:rFonts w:ascii="Cambria" w:hAnsi="Cambria"/>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come?","type":"article-journal","volume":"2"},{"DOI":"10.2522/ptj.20080353","First":false,"Last":false,"PMID":"19628578","abstract":"Blasts or explosions are the most common mechanisms of injury in modern warfare. Traumatic brain injury (TBI) is a frequent consequence of exposure to such attacks. Although the management of orthopedic, integumentary, neurocognitive, and neurobehavioral sequelae in survivors of blasts has been described in the literature, less attention has been paid to the physical therapist examination and care of people with dizziness and blast-induced TBI (BITBI). Dizziness is a common clinical finding in people with BITBI; however, many US military service members who have been exposed to blasts and who are returning from Iraq and Afghanistan also complain of vertigo, gaze instability, motion intolerance, and other symptoms consistent with peripheral vestibular pathology. To date, few studies have addressed such \"vestibular\" complaints in service members injured by blasts. Given the demonstrated efficacy of treating the signs and symptoms associated with vestibular pathology, vestibular rehabilitation may have important implications for the successful care of service members who have been injured by blasts and who are complaining of vertigo or other symptoms consistent with vestibular pathology. In addition, there is a great need to build consensus on the clinical best practices for the assessment and management of BITBI and blast-related dizziness. The purpose of this review is to summarize the findings of clinicians and scientists conducting research on the effects of blasts with the aims of defining the scope of the problem, describing and characterizing the effects of blasts, reviewing relevant patients' characteristics and sensorimotor deficits associated with BITBI, and suggesting clinical best practices for the rehabilitation of BITBI and blast-related dizziness.","author":[{"family":"Scherer","given":"Matthew R"},{"family":"Schubert","given":"Michael C"}],"authorYearDisplayFormat":false,"citation-label":"2284056","container-title":"Physical Therapy","container-title-short":"Phys. Ther.","id":"2284056","invisible":false,"issue":"9","issued":{"date-parts":[["2009","9"]]},"journalAbbreviation":"Phys. Ther.","page":"980-992","suppress-author":false,"title":"Traumatic brain injury and vestibular pathology as a comorbidity after blast exposure.","type":"article-journal","volume":"89"}]</w:instrText>
      </w:r>
      <w:r w:rsidR="002A4E3A" w:rsidRPr="00275CDD">
        <w:rPr>
          <w:rFonts w:ascii="Cambria" w:hAnsi="Cambria"/>
        </w:rPr>
        <w:fldChar w:fldCharType="separate"/>
      </w:r>
      <w:r w:rsidR="00623805" w:rsidRPr="00623805">
        <w:rPr>
          <w:rFonts w:ascii="Cambria" w:hAnsi="Cambria"/>
          <w:noProof/>
          <w:vertAlign w:val="superscript"/>
        </w:rPr>
        <w:t>1,2</w:t>
      </w:r>
      <w:r w:rsidR="002A4E3A" w:rsidRPr="00275CDD">
        <w:rPr>
          <w:rFonts w:ascii="Cambria" w:hAnsi="Cambria"/>
        </w:rPr>
        <w:fldChar w:fldCharType="end"/>
      </w:r>
      <w:r w:rsidR="00275CDD">
        <w:rPr>
          <w:rFonts w:ascii="Cambria" w:hAnsi="Cambria"/>
        </w:rPr>
        <w:t xml:space="preserve"> The blast can also propel debris fragmentation </w:t>
      </w:r>
      <w:r w:rsidR="004D2787">
        <w:rPr>
          <w:rFonts w:ascii="Cambria" w:hAnsi="Cambria"/>
        </w:rPr>
        <w:t>that</w:t>
      </w:r>
      <w:r w:rsidR="00275CDD">
        <w:rPr>
          <w:rFonts w:ascii="Cambria" w:hAnsi="Cambria"/>
        </w:rPr>
        <w:t xml:space="preserve"> produce</w:t>
      </w:r>
      <w:r w:rsidR="004D2787">
        <w:rPr>
          <w:rFonts w:ascii="Cambria" w:hAnsi="Cambria"/>
        </w:rPr>
        <w:t>s</w:t>
      </w:r>
      <w:r w:rsidR="00275CDD">
        <w:rPr>
          <w:rFonts w:ascii="Cambria" w:hAnsi="Cambria"/>
        </w:rPr>
        <w:t xml:space="preserve"> secondary blast injuries of blunt or penetrating interactions with the body. Tertiary blast injuries from acceleration and deceleration of the body can produce whiplash-type injuries.</w:t>
      </w:r>
      <w:r w:rsidR="00D72415">
        <w:rPr>
          <w:rFonts w:ascii="Cambria" w:hAnsi="Cambria"/>
        </w:rPr>
        <w:t xml:space="preserve"> Intense, transient heat can produce flash burns, quantified as quaternary blast injuries. </w:t>
      </w:r>
      <w:r w:rsidR="00D72415">
        <w:rPr>
          <w:rFonts w:ascii="Cambria" w:hAnsi="Cambria"/>
        </w:rPr>
        <w:lastRenderedPageBreak/>
        <w:t>Finally, broad factors can produce quinary blast injuries, including post-detonation environmental contaminants, carbon monoxide, and tissue response to metal or fuel residues.</w:t>
      </w:r>
      <w:r w:rsidR="00241251">
        <w:rPr>
          <w:rFonts w:ascii="Cambria" w:hAnsi="Cambria"/>
        </w:rPr>
        <w:t xml:space="preserve"> The varying types of injuries due to blast exposure can impact the necessary treatment for servicemembers as well as the timeline for recovery.</w:t>
      </w:r>
    </w:p>
    <w:p w14:paraId="23151B62" w14:textId="1FC40B09" w:rsidR="00F670B1" w:rsidRPr="00285DA5" w:rsidRDefault="00545618" w:rsidP="00D61DF6">
      <w:pPr>
        <w:spacing w:after="150" w:line="360" w:lineRule="auto"/>
        <w:rPr>
          <w:rFonts w:ascii="Cambria" w:hAnsi="Cambria"/>
        </w:rPr>
      </w:pPr>
      <w:r w:rsidRPr="00285DA5">
        <w:rPr>
          <w:rFonts w:ascii="Cambria" w:eastAsia="Times New Roman" w:hAnsi="Cambria" w:cs="Arial"/>
        </w:rPr>
        <w:tab/>
        <w:t>For many servicemembers who sustain an mTBI, symptoms can typically resolve within three months</w:t>
      </w:r>
      <w:r w:rsidR="00B60090">
        <w:rPr>
          <w:rFonts w:ascii="Cambria" w:eastAsia="Times New Roman" w:hAnsi="Cambria" w:cs="Arial"/>
        </w:rPr>
        <w:t xml:space="preserve"> or even as low as twenty-one days as seen in adolescent athletes</w:t>
      </w:r>
      <w:r w:rsidRPr="00285DA5">
        <w:rPr>
          <w:rFonts w:ascii="Cambria" w:eastAsia="Times New Roman" w:hAnsi="Cambria" w:cs="Arial"/>
        </w:rPr>
        <w:t>.</w:t>
      </w:r>
      <w:r w:rsidR="00883E5E" w:rsidRPr="00285DA5">
        <w:rPr>
          <w:rFonts w:ascii="Cambria" w:eastAsia="Times New Roman" w:hAnsi="Cambria" w:cs="Arial"/>
        </w:rPr>
        <w:fldChar w:fldCharType="begin"/>
      </w:r>
      <w:r w:rsidR="00707E4B">
        <w:rPr>
          <w:rFonts w:ascii="Cambria" w:eastAsia="Times New Roman" w:hAnsi="Cambria" w:cs="Arial"/>
        </w:rPr>
        <w:instrText>ADDIN F1000_CSL_CITATION&lt;~#@#~&gt;[{"DOI":"10.2147/EB.S82670","First":false,"Last":false,"PMCID":"PMC5398755","PMID":"28539811","abstract":"Normal function of the vestibulo-ocular reflex (VOR) coordinates eye movement with head movement, in order to provide clear vision during motion and maintain balance. VOR is generated within the semicircular canals of the inner ear to elicit compensatory eye movements, which maintain stability of images on the fovea during brief, rapid head motion, otherwise known as gaze stability. Normal VOR function is necessary in carrying out activities of daily living (eg, walking and riding in a car) and is of particular importance in higher demand activities (eg, sports-related activities). Disruption or damage in the VOR can result in symptoms such as movement-related dizziness, blurry vision, difficulty maintaining balance with head movements, and even nausea. Dizziness is one of the most common symptoms following traumatic brain injury (TBI) and is considered a risk factor for a prolonged recovery. Assessment of the vestibular system is of particular importance following TBI, in conjunction with oculomotor control, due to the intrinsic neural circuitry that exists between the ocular and vestibular systems. The purpose of this article is to review the physiology of the VOR and the visual-vestibular symptoms associated with TBI and to discuss assessment and treatment guidelines for TBI. Current challenges and future prospects will also be addressed.","author":[{"family":"Wallace","given":"Bridgett"},{"family":"Lifshitz","given":"Jonathan"}],"authorYearDisplayFormat":false,"citation-label":"4505183","container-title":"Eye and brain","container-title-short":"Eye Brain","id":"4505183","invisible":false,"issued":{"date-parts":[["2016","9","6"]]},"journalAbbreviation":"Eye Brain","page":"153-164","suppress-author":false,"title":"Traumatic brain injury and vestibulo-ocular function: current challenges and future prospects.","type":"article-journal","volume":"8"},{"DOI":"10.1097/HTR.0b013e3181dc82d3","First":false,"Last":false,"PMID":"20473094","abstract":"Mild traumatic brain injuries (MTBIs) are of increasing concern in both the military and civilian populations as the potential long-term effects and costs of such injuries are being further recognized. Injuries from conflicts in Afghanistan and Iraq have increased public awareness and concern for TBI. The Proponency Office for Rehabilitation and Reintegration, Office of the Surgeon General, US Army tasked a team of physical and occupational therapists to assemble evidence-informed guidelines for assessment and intervention specific to MTBI. Given the paucity of specific guidelines for physical therapy related to MTBI, we focused on literature that dealt with the specific problem area or complaint of the Service member following MTBI. Recommendations, characterized as practice standards or practice options based on strength of evidence, are provided relative to patient/client education, activity intolerance, vestibular dysfunction, high-level balance dysfunction, posttraumatic headache, temporomandibular disorder, attention and dual-task performance deficits, and participation in exercise. While highlighting the need for additional research, this work can be considered a starting point and impetus for the development of evidence-based practice in physical therapy for our deserving Service members.","author":[{"family":"Weightman","given":"Margaret M"},{"family":"Bolgla","given":"Robyn"},{"family":"McCulloch","given":"Karen L"},{"family":"Peterson","given":"Michelle D"}],"authorYearDisplayFormat":false,"citation-label":"2455860","container-title":"The Journal of head trauma rehabilitation","container-title-short":"J. Head Trauma Rehabil.","id":"2455860","invisible":false,"issue":"3","issued":{"date-parts":[["2010","6"]]},"journalAbbreviation":"J. Head Trauma Rehabil.","page":"206-218","suppress-author":false,"title":"Physical therapy recommendations for service members with mild traumatic brain injury.","type":"article-journal","volume":"25"}]</w:instrText>
      </w:r>
      <w:r w:rsidR="00883E5E"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7,8</w:t>
      </w:r>
      <w:r w:rsidR="00883E5E" w:rsidRPr="00285DA5">
        <w:rPr>
          <w:rFonts w:ascii="Cambria" w:eastAsia="Times New Roman" w:hAnsi="Cambria" w:cs="Arial"/>
        </w:rPr>
        <w:fldChar w:fldCharType="end"/>
      </w:r>
      <w:r w:rsidRPr="00285DA5">
        <w:rPr>
          <w:rFonts w:ascii="Cambria" w:eastAsia="Times New Roman" w:hAnsi="Cambria" w:cs="Arial"/>
        </w:rPr>
        <w:t xml:space="preserve"> However, many individuals continue to struggle with symptoms and do not fully recover over time, </w:t>
      </w:r>
      <w:r w:rsidR="00E44174">
        <w:rPr>
          <w:rFonts w:ascii="Cambria" w:eastAsia="Times New Roman" w:hAnsi="Cambria" w:cs="Arial"/>
        </w:rPr>
        <w:t xml:space="preserve">and therefore </w:t>
      </w:r>
      <w:r w:rsidRPr="00285DA5">
        <w:rPr>
          <w:rFonts w:ascii="Cambria" w:eastAsia="Times New Roman" w:hAnsi="Cambria" w:cs="Arial"/>
        </w:rPr>
        <w:t>referral to physical therapy is appropriate with the interventions focused on adaptation or compensation for vestibular deficits</w:t>
      </w:r>
      <w:r w:rsidR="001C3C2B">
        <w:rPr>
          <w:rFonts w:ascii="Cambria" w:eastAsia="Times New Roman" w:hAnsi="Cambria" w:cs="Arial"/>
        </w:rPr>
        <w:t xml:space="preserve">, management of exercise intolerance, or treatment of </w:t>
      </w:r>
      <w:proofErr w:type="spellStart"/>
      <w:r w:rsidR="001C3C2B">
        <w:rPr>
          <w:rFonts w:ascii="Cambria" w:eastAsia="Times New Roman" w:hAnsi="Cambria" w:cs="Arial"/>
        </w:rPr>
        <w:t>comcomitant</w:t>
      </w:r>
      <w:proofErr w:type="spellEnd"/>
      <w:r w:rsidR="001C3C2B">
        <w:rPr>
          <w:rFonts w:ascii="Cambria" w:eastAsia="Times New Roman" w:hAnsi="Cambria" w:cs="Arial"/>
        </w:rPr>
        <w:t xml:space="preserve"> cervical injury</w:t>
      </w:r>
      <w:r w:rsidRPr="00285DA5">
        <w:rPr>
          <w:rFonts w:ascii="Cambria" w:eastAsia="Times New Roman" w:hAnsi="Cambria" w:cs="Arial"/>
        </w:rPr>
        <w:t>.</w:t>
      </w:r>
      <w:r w:rsidRPr="00285DA5">
        <w:rPr>
          <w:rFonts w:ascii="Cambria" w:hAnsi="Cambria"/>
        </w:rPr>
        <w:fldChar w:fldCharType="begin"/>
      </w:r>
      <w:r w:rsidR="00F670B1" w:rsidRPr="00285DA5">
        <w:rPr>
          <w:rFonts w:ascii="Cambria" w:hAnsi="Cambria"/>
        </w:rPr>
        <w:instrText>ADDIN F1000_CSL_CITATION&lt;~#@#~&gt;[{"DOI":"10.2147/EB.S82670","First":false,"Last":false,"PMCID":"PMC5398755","PMID":"28539811","abstract":"Normal function of the vestibulo-ocular reflex (VOR) coordinates eye movement with head movement, in order to provide clear vision during motion and maintain balance. VOR is generated within the semicircular canals of the inner ear to elicit compensatory eye movements, which maintain stability of images on the fovea during brief, rapid head motion, otherwise known as gaze stability. Normal VOR function is necessary in carrying out activities of daily living (eg, walking and riding in a car) and is of particular importance in higher demand activities (eg, sports-related activities). Disruption or damage in the VOR can result in symptoms such as movement-related dizziness, blurry vision, difficulty maintaining balance with head movements, and even nausea. Dizziness is one of the most common symptoms following traumatic brain injury (TBI) and is considered a risk factor for a prolonged recovery. Assessment of the vestibular system is of particular importance following TBI, in conjunction with oculomotor control, due to the intrinsic neural circuitry that exists between the ocular and vestibular systems. The purpose of this article is to review the physiology of the VOR and the visual-vestibular symptoms associated with TBI and to discuss assessment and treatment guidelines for TBI. Current challenges and future prospects will also be addressed.","author":[{"family":"Wallace","given":"Bridgett"},{"family":"Lifshitz","given":"Jonathan"}],"authorYearDisplayFormat":false,"citation-label":"4505183","container-title":"Eye and brain","container-title-short":"Eye Brain","id":"4505183","invisible":false,"issued":{"date-parts":[["2016","9","6"]]},"journalAbbreviation":"Eye Brain","page":"153-164","suppress-author":false,"title":"Traumatic brain injury and vestibulo-ocular function: current challenges and future prospects.","type":"article-journal","volume":"8"}]</w:instrText>
      </w:r>
      <w:r w:rsidRPr="00285DA5">
        <w:rPr>
          <w:rFonts w:ascii="Cambria" w:hAnsi="Cambria"/>
        </w:rPr>
        <w:fldChar w:fldCharType="separate"/>
      </w:r>
      <w:r w:rsidR="00623805" w:rsidRPr="00623805">
        <w:rPr>
          <w:rFonts w:ascii="Cambria" w:hAnsi="Cambria"/>
          <w:noProof/>
          <w:vertAlign w:val="superscript"/>
        </w:rPr>
        <w:t>7</w:t>
      </w:r>
      <w:r w:rsidRPr="00285DA5">
        <w:rPr>
          <w:rFonts w:ascii="Cambria" w:hAnsi="Cambria"/>
        </w:rPr>
        <w:fldChar w:fldCharType="end"/>
      </w:r>
      <w:r w:rsidR="00B53DB0" w:rsidRPr="00285DA5">
        <w:rPr>
          <w:rFonts w:ascii="Cambria" w:hAnsi="Cambria"/>
        </w:rPr>
        <w:t xml:space="preserve"> </w:t>
      </w:r>
      <w:r w:rsidR="00F670B1" w:rsidRPr="00285DA5">
        <w:rPr>
          <w:rFonts w:ascii="Cambria" w:hAnsi="Cambria"/>
        </w:rPr>
        <w:t xml:space="preserve">The Department of Defense (DoD) has developed the Defense Veterans Brain Injury Center (DVBIC) in order integrate TBI care, research, and education for military personnel and improve the access to needed care </w:t>
      </w:r>
      <w:r w:rsidR="00236CB0">
        <w:rPr>
          <w:rFonts w:ascii="Cambria" w:hAnsi="Cambria"/>
        </w:rPr>
        <w:t>from multiple specialized disciplines</w:t>
      </w:r>
      <w:r w:rsidR="00F670B1" w:rsidRPr="00285DA5">
        <w:rPr>
          <w:rFonts w:ascii="Cambria" w:hAnsi="Cambria"/>
        </w:rPr>
        <w:t>.</w:t>
      </w:r>
      <w:r w:rsidR="00F670B1" w:rsidRPr="00285DA5">
        <w:rPr>
          <w:rFonts w:ascii="Cambria" w:hAnsi="Cambria"/>
        </w:rPr>
        <w:fldChar w:fldCharType="begin"/>
      </w:r>
      <w:r w:rsidR="00F670B1" w:rsidRPr="00285DA5">
        <w:rPr>
          <w:rFonts w:ascii="Cambria" w:hAnsi="Cambria"/>
        </w:rPr>
        <w:instrText>ADDIN F1000_CSL_CITATION&lt;~#@#~&gt;[{"First":false,"Last":false,"URL":"http://dvbic.dcoe.mil/","accessed":{"date-parts":[["2018","11","10"]]},"authorYearDisplayFormat":false,"citation-label":"5997252","id":"5997252","invisible":false,"issued":{"date-parts":[[]]},"suppress-author":false,"title":"Defense Veterans Brain Injury Center","type":"webpage"}]</w:instrText>
      </w:r>
      <w:r w:rsidR="00F670B1" w:rsidRPr="00285DA5">
        <w:rPr>
          <w:rFonts w:ascii="Cambria" w:hAnsi="Cambria"/>
        </w:rPr>
        <w:fldChar w:fldCharType="separate"/>
      </w:r>
      <w:r w:rsidR="00623805" w:rsidRPr="00623805">
        <w:rPr>
          <w:rFonts w:ascii="Cambria" w:hAnsi="Cambria"/>
          <w:noProof/>
          <w:vertAlign w:val="superscript"/>
        </w:rPr>
        <w:t>9</w:t>
      </w:r>
      <w:r w:rsidR="00F670B1" w:rsidRPr="00285DA5">
        <w:rPr>
          <w:rFonts w:ascii="Cambria" w:hAnsi="Cambria"/>
        </w:rPr>
        <w:fldChar w:fldCharType="end"/>
      </w:r>
    </w:p>
    <w:p w14:paraId="6E3B8EFA" w14:textId="688A30A0" w:rsidR="009351CA" w:rsidRPr="00285DA5" w:rsidRDefault="00B53DB0" w:rsidP="00D61DF6">
      <w:pPr>
        <w:spacing w:after="150" w:line="360" w:lineRule="auto"/>
        <w:ind w:firstLine="360"/>
        <w:rPr>
          <w:rFonts w:ascii="Cambria" w:hAnsi="Cambria"/>
        </w:rPr>
      </w:pPr>
      <w:r w:rsidRPr="00285DA5">
        <w:rPr>
          <w:rFonts w:ascii="Cambria" w:hAnsi="Cambria"/>
        </w:rPr>
        <w:t xml:space="preserve">Patients may present with a wide array of complaints, including hearing, memory, exertion, sleeping, memory, </w:t>
      </w:r>
      <w:r w:rsidR="00F57129">
        <w:rPr>
          <w:rFonts w:ascii="Cambria" w:hAnsi="Cambria"/>
        </w:rPr>
        <w:t>or pathologies of</w:t>
      </w:r>
      <w:r w:rsidR="00F670B1" w:rsidRPr="00285DA5">
        <w:rPr>
          <w:rFonts w:ascii="Cambria" w:hAnsi="Cambria"/>
        </w:rPr>
        <w:t xml:space="preserve"> a more vestibular origin such as </w:t>
      </w:r>
      <w:r w:rsidR="009351CA" w:rsidRPr="00285DA5">
        <w:rPr>
          <w:rFonts w:ascii="Cambria" w:hAnsi="Cambria"/>
        </w:rPr>
        <w:t>dizziness, unsteadiness, vertigo, and oscillopsia.</w:t>
      </w:r>
      <w:r w:rsidR="009351CA" w:rsidRPr="00285DA5">
        <w:rPr>
          <w:rFonts w:ascii="Cambria" w:hAnsi="Cambria"/>
        </w:rPr>
        <w:fldChar w:fldCharType="begin"/>
      </w:r>
      <w:r w:rsidR="00F670B1" w:rsidRPr="00285DA5">
        <w:rPr>
          <w:rFonts w:ascii="Cambria" w:hAnsi="Cambria"/>
        </w:rPr>
        <w:instrText>ADDIN F1000_CSL_CITATION&lt;~#@#~&gt;[{"DOI":"10.2522/ptj.20080353","First":false,"Last":false,"PMID":"19628578","abstract":"Blasts or explosions are the most common mechanisms of injury in modern warfare. Traumatic brain injury (TBI) is a frequent consequence of exposure to such attacks. Although the management of orthopedic, integumentary, neurocognitive, and neurobehavioral sequelae in survivors of blasts has been described in the literature, less attention has been paid to the physical therapist examination and care of people with dizziness and blast-induced TBI (BITBI). Dizziness is a common clinical finding in people with BITBI; however, many US military service members who have been exposed to blasts and who are returning from Iraq and Afghanistan also complain of vertigo, gaze instability, motion intolerance, and other symptoms consistent with peripheral vestibular pathology. To date, few studies have addressed such \"vestibular\" complaints in service members injured by blasts. Given the demonstrated efficacy of treating the signs and symptoms associated with vestibular pathology, vestibular rehabilitation may have important implications for the successful care of service members who have been injured by blasts and who are complaining of vertigo or other symptoms consistent with vestibular pathology. In addition, there is a great need to build consensus on the clinical best practices for the assessment and management of BITBI and blast-related dizziness. The purpose of this review is to summarize the findings of clinicians and scientists conducting research on the effects of blasts with the aims of defining the scope of the problem, describing and characterizing the effects of blasts, reviewing relevant patients' characteristics and sensorimotor deficits associated with BITBI, and suggesting clinical best practices for the rehabilitation of BITBI and blast-related dizziness.","author":[{"family":"Scherer","given":"Matthew R"},{"family":"Schubert","given":"Michael C"}],"authorYearDisplayFormat":false,"citation-label":"2284056","container-title":"Physical Therapy","container-title-short":"Phys. Ther.","id":"2284056","invisible":false,"issue":"9","issued":{"date-parts":[["2009","9"]]},"journalAbbreviation":"Phys. Ther.","page":"980-992","suppress-author":false,"title":"Traumatic brain injury and vestibular pathology as a comorbidity after blast exposure.","type":"article-journal","volume":"89"}]</w:instrText>
      </w:r>
      <w:r w:rsidR="009351CA" w:rsidRPr="00285DA5">
        <w:rPr>
          <w:rFonts w:ascii="Cambria" w:hAnsi="Cambria"/>
        </w:rPr>
        <w:fldChar w:fldCharType="separate"/>
      </w:r>
      <w:r w:rsidR="00623805" w:rsidRPr="00623805">
        <w:rPr>
          <w:rFonts w:ascii="Cambria" w:hAnsi="Cambria"/>
          <w:noProof/>
          <w:vertAlign w:val="superscript"/>
        </w:rPr>
        <w:t>2</w:t>
      </w:r>
      <w:r w:rsidR="009351CA" w:rsidRPr="00285DA5">
        <w:rPr>
          <w:rFonts w:ascii="Cambria" w:hAnsi="Cambria"/>
        </w:rPr>
        <w:fldChar w:fldCharType="end"/>
      </w:r>
      <w:r w:rsidR="009351CA" w:rsidRPr="00285DA5">
        <w:rPr>
          <w:rFonts w:ascii="Cambria" w:hAnsi="Cambria"/>
        </w:rPr>
        <w:t xml:space="preserve"> However, there is </w:t>
      </w:r>
      <w:r w:rsidR="00F670B1" w:rsidRPr="00285DA5">
        <w:rPr>
          <w:rFonts w:ascii="Cambria" w:hAnsi="Cambria"/>
        </w:rPr>
        <w:t>some debate that some of these symptoms have a</w:t>
      </w:r>
      <w:r w:rsidR="009351CA" w:rsidRPr="00285DA5">
        <w:rPr>
          <w:rFonts w:ascii="Cambria" w:hAnsi="Cambria"/>
        </w:rPr>
        <w:t xml:space="preserve"> psychosomatic nature that </w:t>
      </w:r>
      <w:r w:rsidR="00F670B1" w:rsidRPr="00285DA5">
        <w:rPr>
          <w:rFonts w:ascii="Cambria" w:hAnsi="Cambria"/>
        </w:rPr>
        <w:t>is</w:t>
      </w:r>
      <w:r w:rsidR="009351CA" w:rsidRPr="00285DA5">
        <w:rPr>
          <w:rFonts w:ascii="Cambria" w:hAnsi="Cambria"/>
        </w:rPr>
        <w:t xml:space="preserve"> confounded by post-traumatic stress disorder (PTSD).</w:t>
      </w:r>
      <w:r w:rsidR="009351CA" w:rsidRPr="00285DA5">
        <w:rPr>
          <w:rFonts w:ascii="Cambria" w:hAnsi="Cambria"/>
        </w:rPr>
        <w:fldChar w:fldCharType="begin"/>
      </w:r>
      <w:r w:rsidR="00F670B1" w:rsidRPr="00285DA5">
        <w:rPr>
          <w:rFonts w:ascii="Cambria" w:hAnsi="Cambria"/>
        </w:rPr>
        <w:instrText>ADDIN F1000_CSL_CITATION&lt;~#@#~&gt;[{"DOI":"10.2522/ptj.20080353","First":false,"Last":false,"PMID":"19628578","abstract":"Blasts or explosions are the most common mechanisms of injury in modern warfare. Traumatic brain injury (TBI) is a frequent consequence of exposure to such attacks. Although the management of orthopedic, integumentary, neurocognitive, and neurobehavioral sequelae in survivors of blasts has been described in the literature, less attention has been paid to the physical therapist examination and care of people with dizziness and blast-induced TBI (BITBI). Dizziness is a common clinical finding in people with BITBI; however, many US military service members who have been exposed to blasts and who are returning from Iraq and Afghanistan also complain of vertigo, gaze instability, motion intolerance, and other symptoms consistent with peripheral vestibular pathology. To date, few studies have addressed such \"vestibular\" complaints in service members injured by blasts. Given the demonstrated efficacy of treating the signs and symptoms associated with vestibular pathology, vestibular rehabilitation may have important implications for the successful care of service members who have been injured by blasts and who are complaining of vertigo or other symptoms consistent with vestibular pathology. In addition, there is a great need to build consensus on the clinical best practices for the assessment and management of BITBI and blast-related dizziness. The purpose of this review is to summarize the findings of clinicians and scientists conducting research on the effects of blasts with the aims of defining the scope of the problem, describing and characterizing the effects of blasts, reviewing relevant patients' characteristics and sensorimotor deficits associated with BITBI, and suggesting clinical best practices for the rehabilitation of BITBI and blast-related dizziness.","author":[{"family":"Scherer","given":"Matthew R"},{"family":"Schubert","given":"Michael C"}],"authorYearDisplayFormat":false,"citation-label":"2284056","container-title":"Physical Therapy","container-title-short":"Phys. Ther.","id":"2284056","invisible":false,"issue":"9","issued":{"date-parts":[["2009","9"]]},"journalAbbreviation":"Phys. Ther.","page":"980-992","suppress-author":false,"title":"Traumatic brain injury and vestibular pathology as a comorbidity after blast exposure.","type":"article-journal","volume":"89"},{"DOI":"10.2217/cnc-2017-0006","First":false,"Last":false,"PMCID":"PMC6093818","PMID":"30202583","abstract":"Blast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9351CA" w:rsidRPr="00285DA5">
        <w:rPr>
          <w:rFonts w:ascii="Cambria" w:hAnsi="Cambria"/>
        </w:rPr>
        <w:fldChar w:fldCharType="separate"/>
      </w:r>
      <w:r w:rsidR="00623805" w:rsidRPr="00623805">
        <w:rPr>
          <w:rFonts w:ascii="Cambria" w:hAnsi="Cambria"/>
          <w:noProof/>
          <w:vertAlign w:val="superscript"/>
        </w:rPr>
        <w:t>1,2</w:t>
      </w:r>
      <w:r w:rsidR="009351CA" w:rsidRPr="00285DA5">
        <w:rPr>
          <w:rFonts w:ascii="Cambria" w:hAnsi="Cambria"/>
        </w:rPr>
        <w:fldChar w:fldCharType="end"/>
      </w:r>
      <w:r w:rsidR="009351CA" w:rsidRPr="00285DA5">
        <w:rPr>
          <w:rFonts w:ascii="Cambria" w:hAnsi="Cambria"/>
        </w:rPr>
        <w:t xml:space="preserve"> Many soldiers who are exposed to “blast syndrome” report losses of consciousness and being “stunned,” with later complaints of headaches, tinnitus, deafness, dizziness, tension or dullness, apathy, and poor memory.</w:t>
      </w:r>
      <w:r w:rsidR="009351CA" w:rsidRPr="00285DA5">
        <w:rPr>
          <w:rFonts w:ascii="Cambria" w:hAnsi="Cambria"/>
        </w:rPr>
        <w:fldChar w:fldCharType="begin"/>
      </w:r>
      <w:r w:rsidR="00F670B1" w:rsidRPr="00285DA5">
        <w:rPr>
          <w:rFonts w:ascii="Cambria" w:hAnsi="Cambria"/>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9351CA" w:rsidRPr="00285DA5">
        <w:rPr>
          <w:rFonts w:ascii="Cambria" w:hAnsi="Cambria"/>
        </w:rPr>
        <w:fldChar w:fldCharType="separate"/>
      </w:r>
      <w:r w:rsidR="00623805" w:rsidRPr="00623805">
        <w:rPr>
          <w:rFonts w:ascii="Cambria" w:hAnsi="Cambria"/>
          <w:noProof/>
          <w:vertAlign w:val="superscript"/>
        </w:rPr>
        <w:t>1</w:t>
      </w:r>
      <w:r w:rsidR="009351CA" w:rsidRPr="00285DA5">
        <w:rPr>
          <w:rFonts w:ascii="Cambria" w:hAnsi="Cambria"/>
        </w:rPr>
        <w:fldChar w:fldCharType="end"/>
      </w:r>
      <w:r w:rsidR="009351CA" w:rsidRPr="00285DA5">
        <w:rPr>
          <w:rFonts w:ascii="Cambria" w:hAnsi="Cambria"/>
        </w:rPr>
        <w:t>”</w:t>
      </w:r>
      <w:r w:rsidR="00F670B1" w:rsidRPr="00285DA5">
        <w:rPr>
          <w:rFonts w:ascii="Cambria" w:eastAsia="Times New Roman" w:hAnsi="Cambria" w:cs="Arial"/>
        </w:rPr>
        <w:t xml:space="preserve"> </w:t>
      </w:r>
      <w:r w:rsidR="00D90F2B">
        <w:rPr>
          <w:rFonts w:ascii="Cambria" w:hAnsi="Cambria"/>
        </w:rPr>
        <w:t xml:space="preserve">Furthermore, </w:t>
      </w:r>
      <w:r w:rsidR="00B11749" w:rsidRPr="00285DA5">
        <w:rPr>
          <w:rFonts w:ascii="Cambria" w:hAnsi="Cambria"/>
        </w:rPr>
        <w:t xml:space="preserve">patients who have experienced </w:t>
      </w:r>
      <w:r w:rsidR="00E557B8" w:rsidRPr="00285DA5">
        <w:rPr>
          <w:rFonts w:ascii="Cambria" w:hAnsi="Cambria"/>
        </w:rPr>
        <w:t>blast mTBI</w:t>
      </w:r>
      <w:r w:rsidR="00B11749" w:rsidRPr="00285DA5">
        <w:rPr>
          <w:rFonts w:ascii="Cambria" w:hAnsi="Cambria"/>
        </w:rPr>
        <w:t xml:space="preserve"> as compared to blunt, impact, non</w:t>
      </w:r>
      <w:r w:rsidR="00ED795F" w:rsidRPr="00285DA5">
        <w:rPr>
          <w:rFonts w:ascii="Cambria" w:hAnsi="Cambria"/>
        </w:rPr>
        <w:t>-</w:t>
      </w:r>
      <w:r w:rsidR="00B11749" w:rsidRPr="00285DA5">
        <w:rPr>
          <w:rFonts w:ascii="Cambria" w:hAnsi="Cambria"/>
        </w:rPr>
        <w:t xml:space="preserve">blast TBIs were more irritated by crowds and/or noises and experienced </w:t>
      </w:r>
      <w:r w:rsidR="00176E26">
        <w:rPr>
          <w:rFonts w:ascii="Cambria" w:hAnsi="Cambria"/>
        </w:rPr>
        <w:t xml:space="preserve">greater </w:t>
      </w:r>
      <w:r w:rsidR="00B11749" w:rsidRPr="00285DA5">
        <w:rPr>
          <w:rFonts w:ascii="Cambria" w:hAnsi="Cambria"/>
        </w:rPr>
        <w:t>physical and emotional exhaustion.</w:t>
      </w:r>
      <w:r w:rsidR="00ED795F" w:rsidRPr="00285DA5">
        <w:rPr>
          <w:rFonts w:ascii="Cambria" w:hAnsi="Cambria"/>
        </w:rPr>
        <w:fldChar w:fldCharType="begin"/>
      </w:r>
      <w:r w:rsidR="00F670B1" w:rsidRPr="00285DA5">
        <w:rPr>
          <w:rFonts w:ascii="Cambria" w:hAnsi="Cambria"/>
        </w:rPr>
        <w:instrText>ADDIN F1000_CSL_CITATION&lt;~#@#~&gt;[{"DOI":"10.2217/cnc-2017-0006","First":false,"Last":false,"PMCID":"PMC6093818","PMID":"30202583","abstract":"Blast injuries, including blast-induced neurotrauma (BINT), are caused by blast waves generated during an explosion. Accordingly, their history coincides with that of explosives. Hence, it is intriguing that, after more than 1000 years of using explosives, our understanding of the pathological consequences of blast and body/brain interactions is extremely limited. Postconflict recovery mechanisms seemingly include the suppression of painful experiences, such as explosive injuries. Unfortunately, ignoring the knowledge generated by previous generations of scientists retards research progress, leading to superfluous and repetitive studies. This article summarizes clinical and experimental findings published about blast injuries and BINT following the wars of the 20th and 21th centuries. Moreover, it offers a personal view on potential factors interfering with the progress of BINT research working toward providing better diagnosis, treatment and rehabilitation for military personnel affected by blast exposure.","author":[{"family":"Cernak","given":"Ibolja"}],"authorYearDisplayFormat":false,"citation-label":"5963088","container-title":"Concussion","container-title-short":"Concussion","id":"5963088","invisible":false,"issue":"3","issued":{"date-parts":[["2017","11"]]},"journalAbbreviation":"Concussion","page":"CNC42","suppress-author":false,"title":"Understanding blast-induced neurotrauma: how far have we come?","type":"article-journal","volume":"2"}]</w:instrText>
      </w:r>
      <w:r w:rsidR="00ED795F" w:rsidRPr="00285DA5">
        <w:rPr>
          <w:rFonts w:ascii="Cambria" w:hAnsi="Cambria"/>
        </w:rPr>
        <w:fldChar w:fldCharType="separate"/>
      </w:r>
      <w:r w:rsidR="00623805" w:rsidRPr="00623805">
        <w:rPr>
          <w:rFonts w:ascii="Cambria" w:hAnsi="Cambria"/>
          <w:noProof/>
          <w:vertAlign w:val="superscript"/>
        </w:rPr>
        <w:t>1</w:t>
      </w:r>
      <w:r w:rsidR="00ED795F" w:rsidRPr="00285DA5">
        <w:rPr>
          <w:rFonts w:ascii="Cambria" w:hAnsi="Cambria"/>
        </w:rPr>
        <w:fldChar w:fldCharType="end"/>
      </w:r>
      <w:r w:rsidR="00F670B1" w:rsidRPr="00285DA5">
        <w:rPr>
          <w:rFonts w:ascii="Cambria" w:eastAsia="Times New Roman" w:hAnsi="Cambria" w:cs="Arial"/>
        </w:rPr>
        <w:t xml:space="preserve"> </w:t>
      </w:r>
      <w:r w:rsidR="00E772E1">
        <w:rPr>
          <w:rFonts w:ascii="Cambria" w:eastAsia="Times New Roman" w:hAnsi="Cambria" w:cs="Arial"/>
        </w:rPr>
        <w:t>P</w:t>
      </w:r>
      <w:r w:rsidR="00C842CE">
        <w:rPr>
          <w:rFonts w:ascii="Cambria" w:eastAsia="Times New Roman" w:hAnsi="Cambria" w:cs="Arial"/>
        </w:rPr>
        <w:t>sychological distress can also contribute to or even exacerbate symptoms of post-c</w:t>
      </w:r>
      <w:r w:rsidR="00E772E1">
        <w:rPr>
          <w:rFonts w:ascii="Cambria" w:eastAsia="Times New Roman" w:hAnsi="Cambria" w:cs="Arial"/>
        </w:rPr>
        <w:t xml:space="preserve">oncussion syndrome </w:t>
      </w:r>
      <w:r w:rsidR="00C842CE">
        <w:rPr>
          <w:rFonts w:ascii="Cambria" w:eastAsia="Times New Roman" w:hAnsi="Cambria" w:cs="Arial"/>
        </w:rPr>
        <w:t xml:space="preserve">with each presenting patient. </w:t>
      </w:r>
      <w:r w:rsidR="004D2787">
        <w:rPr>
          <w:rFonts w:ascii="Cambria" w:hAnsi="Cambria"/>
        </w:rPr>
        <w:t>However</w:t>
      </w:r>
      <w:r w:rsidR="009351CA" w:rsidRPr="00285DA5">
        <w:rPr>
          <w:rFonts w:ascii="Cambria" w:hAnsi="Cambria"/>
        </w:rPr>
        <w:t>, m</w:t>
      </w:r>
      <w:r w:rsidR="00577E4C">
        <w:rPr>
          <w:rFonts w:ascii="Cambria" w:hAnsi="Cambria"/>
        </w:rPr>
        <w:t xml:space="preserve">any </w:t>
      </w:r>
      <w:r w:rsidR="00B57FAB">
        <w:rPr>
          <w:rFonts w:ascii="Cambria" w:hAnsi="Cambria"/>
        </w:rPr>
        <w:t>servicemembers</w:t>
      </w:r>
      <w:r w:rsidR="00577E4C">
        <w:rPr>
          <w:rFonts w:ascii="Cambria" w:hAnsi="Cambria"/>
        </w:rPr>
        <w:t xml:space="preserve"> can present with physical therapy </w:t>
      </w:r>
      <w:r w:rsidR="009351CA" w:rsidRPr="00285DA5">
        <w:rPr>
          <w:rFonts w:ascii="Cambria" w:hAnsi="Cambria"/>
        </w:rPr>
        <w:t>appropriate diagnoses including unilateral vestibular hypofunction, benign paroxysmal positional vertigo, gaze instability, dual-task deficits, cervicogenic headaches, post-traumatic headaches, gait impairment, static and/or dynamic balance dysfunctions, sensory disorganization, motion sensitivity, temporomandibular disorders, and exertional headaches.</w:t>
      </w:r>
      <w:r w:rsidR="009351CA" w:rsidRPr="00285DA5">
        <w:rPr>
          <w:rFonts w:ascii="Cambria" w:hAnsi="Cambria"/>
        </w:rPr>
        <w:fldChar w:fldCharType="begin"/>
      </w:r>
      <w:r w:rsidR="00F670B1" w:rsidRPr="00285DA5">
        <w:rPr>
          <w:rFonts w:ascii="Cambria" w:hAnsi="Cambria"/>
        </w:rPr>
        <w:instrText>ADDIN F1000_CSL_CITATION&lt;~#@#~&gt;[{"DOI":"10.2522/ptj.20080353","First":false,"Last":false,"PMID":"19628578","abstract":"Blasts or explosions are the most common mechanisms of injury in modern warfare. Traumatic brain injury (TBI) is a frequent consequence of exposure to such attacks. Although the management of orthopedic, integumentary, neurocognitive, and neurobehavioral sequelae in survivors of blasts has been described in the literature, less attention has been paid to the physical therapist examination and care of people with dizziness and blast-induced TBI (BITBI). Dizziness is a common clinical finding in people with BITBI; however, many US military service members who have been exposed to blasts and who are returning from Iraq and Afghanistan also complain of vertigo, gaze instability, motion intolerance, and other symptoms consistent with peripheral vestibular pathology. To date, few studies have addressed such \"vestibular\" complaints in service members injured by blasts. Given the demonstrated efficacy of treating the signs and symptoms associated with vestibular pathology, vestibular rehabilitation may have important implications for the successful care of service members who have been injured by blasts and who are complaining of vertigo or other symptoms consistent with vestibular pathology. In addition, there is a great need to build consensus on the clinical best practices for the assessment and management of BITBI and blast-related dizziness. The purpose of this review is to summarize the findings of clinicians and scientists conducting research on the effects of blasts with the aims of defining the scope of the problem, describing and characterizing the effects of blasts, reviewing relevant patients' characteristics and sensorimotor deficits associated with BITBI, and suggesting clinical best practices for the rehabilitation of BITBI and blast-related dizziness.","author":[{"family":"Scherer","given":"Matthew R"},{"family":"Schubert","given":"Michael C"}],"authorYearDisplayFormat":false,"citation-label":"2284056","container-title":"Physical Therapy","container-title-short":"Phys. Ther.","id":"2284056","invisible":false,"issue":"9","issued":{"date-parts":[["2009","9"]]},"journalAbbreviation":"Phys. Ther.","page":"980-992","suppress-author":false,"title":"Traumatic brain injury and vestibular pathology as a comorbidity after blast exposure.","type":"article-journal","volume":"89"},{"DOI":"10.1097/HTR.0b013e3181dc82d3","First":false,"Last":false,"PMID":"20473094","abstract":"Mild traumatic brain injuries (MTBIs) are of increasing concern in both the military and civilian populations as the potential long-term effects and costs of such injuries are being further recognized. Injuries from conflicts in Afghanistan and Iraq have increased public awareness and concern for TBI. The Proponency Office for Rehabilitation and Reintegration, Office of the Surgeon General, US Army tasked a team of physical and occupational therapists to assemble evidence-informed guidelines for assessment and intervention specific to MTBI. Given the paucity of specific guidelines for physical therapy related to MTBI, we focused on literature that dealt with the specific problem area or complaint of the Service member following MTBI. Recommendations, characterized as practice standards or practice options based on strength of evidence, are provided relative to patient/client education, activity intolerance, vestibular dysfunction, high-level balance dysfunction, posttraumatic headache, temporomandibular disorder, attention and dual-task performance deficits, and participation in exercise. While highlighting the need for additional research, this work can be considered a starting point and impetus for the development of evidence-based practice in physical therapy for our deserving Service members.","author":[{"family":"Weightman","given":"Margaret M"},{"family":"Bolgla","given":"Robyn"},{"family":"McCulloch","given":"Karen L"},{"family":"Peterson","given":"Michelle D"}],"authorYearDisplayFormat":false,"citation-label":"2455860","container-title":"The Journal of head trauma rehabilitation","container-title-short":"J. Head Trauma Rehabil.","id":"2455860","invisible":false,"issue":"3","issued":{"date-parts":[["2010","6"]]},"journalAbbreviation":"J. Head Trauma Rehabil.","page":"206-218","suppress-author":false,"title":"Physical therapy recommendations for service members with mild traumatic brain injury.","type":"article-journal","volume":"25"}]</w:instrText>
      </w:r>
      <w:r w:rsidR="009351CA" w:rsidRPr="00285DA5">
        <w:rPr>
          <w:rFonts w:ascii="Cambria" w:hAnsi="Cambria"/>
        </w:rPr>
        <w:fldChar w:fldCharType="separate"/>
      </w:r>
      <w:r w:rsidR="00623805" w:rsidRPr="00623805">
        <w:rPr>
          <w:rFonts w:ascii="Cambria" w:hAnsi="Cambria"/>
          <w:noProof/>
          <w:vertAlign w:val="superscript"/>
        </w:rPr>
        <w:t>2,8</w:t>
      </w:r>
      <w:r w:rsidR="009351CA" w:rsidRPr="00285DA5">
        <w:rPr>
          <w:rFonts w:ascii="Cambria" w:hAnsi="Cambria"/>
        </w:rPr>
        <w:fldChar w:fldCharType="end"/>
      </w:r>
    </w:p>
    <w:p w14:paraId="6102686E" w14:textId="474AF0C7" w:rsidR="0099472B" w:rsidRDefault="0005387F" w:rsidP="00D61DF6">
      <w:pPr>
        <w:spacing w:after="150" w:line="360" w:lineRule="auto"/>
        <w:ind w:firstLine="360"/>
        <w:rPr>
          <w:rFonts w:ascii="Cambria" w:eastAsia="Times New Roman" w:hAnsi="Cambria" w:cs="Arial"/>
        </w:rPr>
      </w:pPr>
      <w:r w:rsidRPr="00285DA5">
        <w:rPr>
          <w:rFonts w:ascii="Cambria" w:hAnsi="Cambria"/>
        </w:rPr>
        <w:lastRenderedPageBreak/>
        <w:t>Outcome measures are useful tools for diagnosing as well as measuring recovery for servicemembers following concussion. There are multiple types of tests that can be used for many complaints that the patient may present with</w:t>
      </w:r>
      <w:r w:rsidR="00782E10" w:rsidRPr="00285DA5">
        <w:rPr>
          <w:rFonts w:ascii="Cambria" w:hAnsi="Cambria"/>
        </w:rPr>
        <w:t>, though the clinician should be prepared to utilize multiple tests as many are not appropriate in isolation</w:t>
      </w:r>
      <w:r w:rsidRPr="00285DA5">
        <w:rPr>
          <w:rFonts w:ascii="Cambria" w:hAnsi="Cambria"/>
        </w:rPr>
        <w:t xml:space="preserve">. </w:t>
      </w:r>
      <w:r w:rsidR="00320FF2" w:rsidRPr="00285DA5">
        <w:rPr>
          <w:rFonts w:ascii="Cambria" w:hAnsi="Cambria"/>
        </w:rPr>
        <w:t>For visual complaints, utilizing the Vestibular Ocular Motor Screening for Concussion (VOMS)</w:t>
      </w:r>
      <w:r w:rsidR="00883E5E" w:rsidRPr="00285DA5">
        <w:rPr>
          <w:rFonts w:ascii="Cambria" w:hAnsi="Cambria"/>
        </w:rPr>
        <w:t xml:space="preserve"> is useful for assessing symptom provocation.</w:t>
      </w:r>
      <w:r w:rsidR="00883E5E" w:rsidRPr="00285DA5">
        <w:rPr>
          <w:rFonts w:ascii="Cambria" w:eastAsia="Times New Roman" w:hAnsi="Cambria" w:cs="Arial"/>
        </w:rPr>
        <w:t xml:space="preserve"> </w:t>
      </w:r>
      <w:r w:rsidR="00883E5E" w:rsidRPr="00285DA5">
        <w:rPr>
          <w:rFonts w:ascii="Cambria" w:eastAsia="Times New Roman" w:hAnsi="Cambria" w:cs="Arial"/>
        </w:rPr>
        <w:fldChar w:fldCharType="begin"/>
      </w:r>
      <w:r w:rsidR="00883E5E" w:rsidRPr="00285DA5">
        <w:rPr>
          <w:rFonts w:ascii="Cambria" w:eastAsia="Times New Roman" w:hAnsi="Cambria" w:cs="Arial"/>
        </w:rPr>
        <w:instrText>ADDIN F1000_CSL_CITATION&lt;~#@#~&gt;[{"DOI":"10.2147/EB.S82670","First":false,"Last":false,"PMCID":"PMC5398755","PMID":"28539811","abstract":"Normal function of the vestibulo-ocular reflex (VOR) coordinates eye movement with head movement, in order to provide clear vision during motion and maintain balance. VOR is generated within the semicircular canals of the inner ear to elicit compensatory eye movements, which maintain stability of images on the fovea during brief, rapid head motion, otherwise known as gaze stability. Normal VOR function is necessary in carrying out activities of daily living (eg, walking and riding in a car) and is of particular importance in higher demand activities (eg, sports-related activities). Disruption or damage in the VOR can result in symptoms such as movement-related dizziness, blurry vision, difficulty maintaining balance with head movements, and even nausea. Dizziness is one of the most common symptoms following traumatic brain injury (TBI) and is considered a risk factor for a prolonged recovery. Assessment of the vestibular system is of particular importance following TBI, in conjunction with oculomotor control, due to the intrinsic neural circuitry that exists between the ocular and vestibular systems. The purpose of this article is to review the physiology of the VOR and the visual-vestibular symptoms associated with TBI and to discuss assessment and treatment guidelines for TBI. Current challenges and future prospects will also be addressed.","author":[{"family":"Wallace","given":"Bridgett"},{"family":"Lifshitz","given":"Jonathan"}],"authorYearDisplayFormat":false,"citation-label":"4505183","container-title":"Eye and brain","container-title-short":"Eye Brain","id":"4505183","invisible":false,"issued":{"date-parts":[["2016","9","6"]]},"journalAbbreviation":"Eye Brain","page":"153-164","suppress-author":false,"title":"Traumatic brain injury and vestibulo-ocular function: current challenges and future prospects.","type":"article-journal","volume":"8"}]</w:instrText>
      </w:r>
      <w:r w:rsidR="00883E5E"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7</w:t>
      </w:r>
      <w:r w:rsidR="00883E5E" w:rsidRPr="00285DA5">
        <w:rPr>
          <w:rFonts w:ascii="Cambria" w:eastAsia="Times New Roman" w:hAnsi="Cambria" w:cs="Arial"/>
        </w:rPr>
        <w:fldChar w:fldCharType="end"/>
      </w:r>
      <w:r w:rsidR="00883E5E" w:rsidRPr="00285DA5">
        <w:rPr>
          <w:rFonts w:ascii="Cambria" w:eastAsia="Times New Roman" w:hAnsi="Cambria" w:cs="Arial"/>
        </w:rPr>
        <w:t xml:space="preserve"> Whereas, the Dynamic Visual Acuity (DVA) test is a useful test for assessing Vestibulo-Ocular Reflex (VOR) function and the patient’s ability to stabilize vision with movement, which is very important with tracking during aiming weaponry.</w:t>
      </w:r>
      <w:r w:rsidR="00C11311"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F1000_CSL_CITATION&lt;~#@#~&gt;[{"First":false,"Last":false,"PMCID":"PMC5534148","PMID":"28900564","abstract":"&lt;strong&gt;BACKGROUND:&lt;/strong&gt; Disruption of the visual and vestibular systems is commonly observed following concussion. Researchers have explored the utility of screening tools to identify deficits in these systems in concussed patients, but it is unclear if these tests are measuring similar or distinct phenomena.&lt;br&gt;&lt;br&gt;&lt;strong&gt;PURPOSE:&lt;/strong&gt; To determine the relationships between common vestibular tests including the King-Devick (K-D) test, Sensory Organization Test (SOT), Head Shake-Sensory Organization Test (HS-SOT), and Dynamic Visual Acuity (DVA) test, when administered contiguously, to healthy recreational athletes aged 14 to 24 years.&lt;br&gt;&lt;br&gt;&lt;strong&gt;STUDY DESIGN:&lt;/strong&gt; This study used a prospective design to evaluate relationships between the K-D, SOT, HS-SOT, and DVA tests in 60 healthy individuals.&lt;br&gt;&lt;br&gt;&lt;strong&gt;METHODS:&lt;/strong&gt; Sixty participants (30 males, 30 females; mean age, 19.9 ± 3.74 years) completed the four tests in a single testing session.&lt;br&gt;&lt;br&gt;&lt;strong&gt;RESULTS:&lt;/strong&gt; Results did not support a relationship between any pair of the K-D, SOT, HS-SOT, and DVA tests. Pearson correlations between tests were poor, ranging from 0.14 to 0.20. As expected the relationship between condition 2 of the SOT and HS-SOT fixed was strong (ICC=0.81) as well as condition 5 of the SOT with HS-SOT sway (ICC=0.78). The test-retest reliability of all 4 tests was evaluated to ensure the relationships of the 4 tests were consistent between test trials and reliability was excellent with intraclass correlations ranging from 0.79 to 0.97.&lt;br&gt;&lt;br&gt;&lt;strong&gt;CONCLUSIONS:&lt;/strong&gt; The lack of relationships in these tests is clinically important because it suggests that the tests evaluate different aspects of visual and vestibular function. Further, these results suggest that a comprehensive assessment of visual and vestibular deficits following concussion may require a multifaceted approach.&lt;br&gt;&lt;br&gt;&lt;strong&gt;LEVEL OF EVIDENCE:&lt;/strong&gt; 2b: Individual Cohort Study.","author":[{"family":"Heick","given":"John D"},{"family":"Bay","given":"Curt"},{"family":"Dompier","given":"Thomas P"},{"family":"Valovich McLeod","given":"Tamara C"}],"authorYearDisplayFormat":false,"citation-label":"6003345","container-title":"International journal of sports physical therapy","container-title-short":"Int. J. Sports Phys. Ther.","id":"6003345","invisible":false,"issue":"4","issued":{"date-parts":[["2017","8"]]},"journalAbbreviation":"Int. J. Sports Phys. Ther.","page":"581-591","suppress-author":false,"title":"Relationships among common vision and vestibular tests in healthy recreational athletes.","type":"article-journal","volume":"12"},{"DOI":"10.2147/EB.S82670","First":false,"Last":false,"PMCID":"PMC5398755","PMID":"28539811","abstract":"Normal function of the vestibulo-ocular reflex (VOR) coordinates eye movement with head movement, in order to provide clear vision during motion and maintain balance. VOR is generated within the semicircular canals of the inner ear to elicit compensatory eye movements, which maintain stability of images on the fovea during brief, rapid head motion, otherwise known as gaze stability. Normal VOR function is necessary in carrying out activities of daily living (eg, walking and riding in a car) and is of particular importance in higher demand activities (eg, sports-related activities). Disruption or damage in the VOR can result in symptoms such as movement-related dizziness, blurry vision, difficulty maintaining balance with head movements, and even nausea. Dizziness is one of the most common symptoms following traumatic brain injury (TBI) and is considered a risk factor for a prolonged recovery. Assessment of the vestibular system is of particular importance following TBI, in conjunction with oculomotor control, due to the intrinsic neural circuitry that exists between the ocular and vestibular systems. The purpose of this article is to review the physiology of the VOR and the visual-vestibular symptoms associated with TBI and to discuss assessment and treatment guidelines for TBI. Current challenges and future prospects will also be addressed.","author":[{"family":"Wallace","given":"Bridgett"},{"family":"Lifshitz","given":"Jonathan"}],"authorYearDisplayFormat":false,"citation-label":"4505183","container-title":"Eye and brain","container-title-short":"Eye Brain","id":"4505183","invisible":false,"issued":{"date-parts":[["2016","9","6"]]},"journalAbbreviation":"Eye Brain","page":"153-164","suppress-author":false,"title":"Traumatic brain injury and vestibulo-ocular function: current challenges and future prospects.","type":"article-journal","volume":"8"}]</w:instrText>
      </w:r>
      <w:r w:rsidR="00C11311"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7,10</w:t>
      </w:r>
      <w:r w:rsidR="00C11311" w:rsidRPr="00285DA5">
        <w:rPr>
          <w:rFonts w:ascii="Cambria" w:eastAsia="Times New Roman" w:hAnsi="Cambria" w:cs="Arial"/>
        </w:rPr>
        <w:fldChar w:fldCharType="end"/>
      </w:r>
      <w:r w:rsidR="000672EC" w:rsidRPr="00285DA5">
        <w:rPr>
          <w:rFonts w:ascii="Cambria" w:eastAsia="Times New Roman" w:hAnsi="Cambria" w:cs="Arial"/>
        </w:rPr>
        <w:t xml:space="preserve"> When the therapist is evaluating vestibular complaints, utilizing the </w:t>
      </w:r>
      <w:r w:rsidR="00F34C0E" w:rsidRPr="00285DA5">
        <w:rPr>
          <w:rFonts w:ascii="Cambria" w:eastAsia="Times New Roman" w:hAnsi="Cambria" w:cs="Arial"/>
        </w:rPr>
        <w:t>Head Impulse Test</w:t>
      </w:r>
      <w:r w:rsidR="000672EC" w:rsidRPr="00285DA5">
        <w:rPr>
          <w:rFonts w:ascii="Cambria" w:eastAsia="Times New Roman" w:hAnsi="Cambria" w:cs="Arial"/>
        </w:rPr>
        <w:t xml:space="preserve"> </w:t>
      </w:r>
      <w:r w:rsidR="00C67980" w:rsidRPr="00285DA5">
        <w:rPr>
          <w:rFonts w:ascii="Cambria" w:eastAsia="Times New Roman" w:hAnsi="Cambria" w:cs="Arial"/>
        </w:rPr>
        <w:t xml:space="preserve"> or Head Shake Test </w:t>
      </w:r>
      <w:r w:rsidR="000672EC" w:rsidRPr="00285DA5">
        <w:rPr>
          <w:rFonts w:ascii="Cambria" w:eastAsia="Times New Roman" w:hAnsi="Cambria" w:cs="Arial"/>
        </w:rPr>
        <w:t xml:space="preserve">can be useful in determining </w:t>
      </w:r>
      <w:r w:rsidR="00C67980" w:rsidRPr="00285DA5">
        <w:rPr>
          <w:rFonts w:ascii="Cambria" w:eastAsia="Times New Roman" w:hAnsi="Cambria" w:cs="Arial"/>
        </w:rPr>
        <w:t>vestibular</w:t>
      </w:r>
      <w:r w:rsidR="000672EC" w:rsidRPr="00285DA5">
        <w:rPr>
          <w:rFonts w:ascii="Cambria" w:eastAsia="Times New Roman" w:hAnsi="Cambria" w:cs="Arial"/>
        </w:rPr>
        <w:t xml:space="preserve"> hypofunction that contributes to deficits in VOR</w:t>
      </w:r>
      <w:r w:rsidR="00D721E7" w:rsidRPr="00285DA5">
        <w:rPr>
          <w:rFonts w:ascii="Cambria" w:eastAsia="Times New Roman" w:hAnsi="Cambria" w:cs="Arial"/>
        </w:rPr>
        <w:t xml:space="preserve">, although these are not explicitly </w:t>
      </w:r>
      <w:r w:rsidR="000672EC" w:rsidRPr="00285DA5">
        <w:rPr>
          <w:rFonts w:ascii="Cambria" w:eastAsia="Times New Roman" w:hAnsi="Cambria" w:cs="Arial"/>
        </w:rPr>
        <w:t>outcome measure</w:t>
      </w:r>
      <w:r w:rsidR="00D721E7" w:rsidRPr="00285DA5">
        <w:rPr>
          <w:rFonts w:ascii="Cambria" w:eastAsia="Times New Roman" w:hAnsi="Cambria" w:cs="Arial"/>
        </w:rPr>
        <w:t>s but rather diagnostic tools</w:t>
      </w:r>
      <w:r w:rsidR="000672EC" w:rsidRPr="00285DA5">
        <w:rPr>
          <w:rFonts w:ascii="Cambria" w:eastAsia="Times New Roman" w:hAnsi="Cambria" w:cs="Arial"/>
        </w:rPr>
        <w:t>.</w:t>
      </w:r>
      <w:r w:rsidR="00707F4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F1000_CSL_CITATION&lt;~#@#~&gt;[{"DOI":"10.2147/EB.S82670","First":false,"Last":false,"PMCID":"PMC5398755","PMID":"28539811","abstract":"Normal function of the vestibulo-ocular reflex (VOR) coordinates eye movement with head movement, in order to provide clear vision during motion and maintain balance. VOR is generated within the semicircular canals of the inner ear to elicit compensatory eye movements, which maintain stability of images on the fovea during brief, rapid head motion, otherwise known as gaze stability. Normal VOR function is necessary in carrying out activities of daily living (eg, walking and riding in a car) and is of particular importance in higher demand activities (eg, sports-related activities). Disruption or damage in the VOR can result in symptoms such as movement-related dizziness, blurry vision, difficulty maintaining balance with head movements, and even nausea. Dizziness is one of the most common symptoms following traumatic brain injury (TBI) and is considered a risk factor for a prolonged recovery. Assessment of the vestibular system is of particular importance following TBI, in conjunction with oculomotor control, due to the intrinsic neural circuitry that exists between the ocular and vestibular systems. The purpose of this article is to review the physiology of the VOR and the visual-vestibular symptoms associated with TBI and to discuss assessment and treatment guidelines for TBI. Current challenges and future prospects will also be addressed.","author":[{"family":"Wallace","given":"Bridgett"},{"family":"Lifshitz","given":"Jonathan"}],"authorYearDisplayFormat":false,"citation-label":"4505183","container-title":"Eye and brain","container-title-short":"Eye Brain","id":"4505183","invisible":false,"issued":{"date-parts":[["2016","9","6"]]},"journalAbbreviation":"Eye Brain","page":"153-164","suppress-author":false,"title":"Traumatic brain injury and vestibulo-ocular function: current challenges and future prospects.","type":"article-journal","volume":"8"}]</w:instrText>
      </w:r>
      <w:r w:rsidR="00707F4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7</w:t>
      </w:r>
      <w:r w:rsidR="00707F4A" w:rsidRPr="00285DA5">
        <w:rPr>
          <w:rFonts w:ascii="Cambria" w:eastAsia="Times New Roman" w:hAnsi="Cambria" w:cs="Arial"/>
        </w:rPr>
        <w:fldChar w:fldCharType="end"/>
      </w:r>
      <w:r w:rsidR="00D721E7" w:rsidRPr="00285DA5">
        <w:rPr>
          <w:rFonts w:ascii="Cambria" w:eastAsia="Times New Roman" w:hAnsi="Cambria" w:cs="Arial"/>
        </w:rPr>
        <w:t xml:space="preserve"> </w:t>
      </w:r>
      <w:r w:rsidR="000C3510" w:rsidRPr="00285DA5">
        <w:rPr>
          <w:rFonts w:ascii="Cambria" w:eastAsia="Times New Roman" w:hAnsi="Cambria" w:cs="Arial"/>
        </w:rPr>
        <w:t xml:space="preserve">Furthermore, the clinician may want to rule in or out </w:t>
      </w:r>
      <w:r w:rsidR="00C30DBF" w:rsidRPr="00285DA5">
        <w:rPr>
          <w:rFonts w:ascii="Cambria" w:eastAsia="Times New Roman" w:hAnsi="Cambria" w:cs="Arial"/>
        </w:rPr>
        <w:t xml:space="preserve">Benign Positional Paroxysmal Vertigo (BPPV) by utilizing the Dix Hallpike Maneuver </w:t>
      </w:r>
      <w:r w:rsidR="00176E26">
        <w:rPr>
          <w:rFonts w:ascii="Cambria" w:eastAsia="Times New Roman" w:hAnsi="Cambria" w:cs="Arial"/>
        </w:rPr>
        <w:t xml:space="preserve">Supine Roll Test </w:t>
      </w:r>
      <w:r w:rsidR="0004709B" w:rsidRPr="00285DA5">
        <w:rPr>
          <w:rFonts w:ascii="Cambria" w:eastAsia="Times New Roman" w:hAnsi="Cambria" w:cs="Arial"/>
        </w:rPr>
        <w:t xml:space="preserve">which can </w:t>
      </w:r>
      <w:r w:rsidR="00E6186B" w:rsidRPr="00285DA5">
        <w:rPr>
          <w:rFonts w:ascii="Cambria" w:eastAsia="Times New Roman" w:hAnsi="Cambria" w:cs="Arial"/>
        </w:rPr>
        <w:t>identify</w:t>
      </w:r>
      <w:r w:rsidR="00C30DBF" w:rsidRPr="00285DA5">
        <w:rPr>
          <w:rFonts w:ascii="Cambria" w:eastAsia="Times New Roman" w:hAnsi="Cambria" w:cs="Arial"/>
        </w:rPr>
        <w:t xml:space="preserve"> dysfunction in the posterior canals of the vestibular system</w:t>
      </w:r>
      <w:r w:rsidR="00E6186B" w:rsidRPr="00285DA5">
        <w:rPr>
          <w:rFonts w:ascii="Cambria" w:eastAsia="Times New Roman" w:hAnsi="Cambria" w:cs="Arial"/>
        </w:rPr>
        <w:t xml:space="preserve"> based of</w:t>
      </w:r>
      <w:r w:rsidR="00994513">
        <w:rPr>
          <w:rFonts w:ascii="Cambria" w:eastAsia="Times New Roman" w:hAnsi="Cambria" w:cs="Arial"/>
        </w:rPr>
        <w:t>f of</w:t>
      </w:r>
      <w:r w:rsidR="00E6186B" w:rsidRPr="00285DA5">
        <w:rPr>
          <w:rFonts w:ascii="Cambria" w:eastAsia="Times New Roman" w:hAnsi="Cambria" w:cs="Arial"/>
        </w:rPr>
        <w:t xml:space="preserve"> characteristic directional nystagmus</w:t>
      </w:r>
      <w:r w:rsidR="00C30DBF" w:rsidRPr="00285DA5">
        <w:rPr>
          <w:rFonts w:ascii="Cambria" w:eastAsia="Times New Roman" w:hAnsi="Cambria" w:cs="Arial"/>
        </w:rPr>
        <w:t>.</w:t>
      </w:r>
      <w:r w:rsidR="00D5045D" w:rsidRPr="00285DA5">
        <w:rPr>
          <w:rFonts w:ascii="Cambria" w:eastAsia="Times New Roman" w:hAnsi="Cambria" w:cs="Arial"/>
        </w:rPr>
        <w:fldChar w:fldCharType="begin"/>
      </w:r>
      <w:r w:rsidR="00D5045D" w:rsidRPr="00285DA5">
        <w:rPr>
          <w:rFonts w:ascii="Cambria" w:eastAsia="Times New Roman" w:hAnsi="Cambria" w:cs="Arial"/>
        </w:rPr>
        <w:instrText>ADDIN F1000_CSL_CITATION&lt;~#@#~&gt;[{"First":false,"Last":false,"PMID":"29083696","abstract":"Vertigo can be a challenging complaint to evaluate and treat. It can arise from a slew of vastly different pathophysiologies, with acuity ranging from minimally consequential to catastrophic. Differentiating the etiology of vertigo, therefore, is of ineffable importance. The Dix-Hallpike maneuver is a powerful tool in the physician armamentarium to distinguish one of the most common and benign iterations from some of the potentially devastating alternative diagnoses that physicians cannot miss. The maneuver, when properly employed, can identify a common, benign cause of vertigo, which can then be treated with bedside maneuvers, often providing instant relief to patients. &lt;br&gt;&lt;br&gt;Copyright © 2018, StatPearls Publishing LLC.","author":[{"family":"Talmud","given":"Jonathan D."},{"family":"Dulebohn","given":"Scott C."}],"authorYearDisplayFormat":false,"citation-label":"6007958","container-title":"StatPearls","id":"6007958","invisible":false,"issued":{"date-parts":[["2018"]]},"publisher":"StatPearls Publishing","publisher-place":"Treasure Island (FL)","suppress-author":false,"title":"Dix Hallpike Maneuver","type":"chapter"}]</w:instrText>
      </w:r>
      <w:r w:rsidR="00D5045D"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11</w:t>
      </w:r>
      <w:r w:rsidR="00D5045D" w:rsidRPr="00285DA5">
        <w:rPr>
          <w:rFonts w:ascii="Cambria" w:eastAsia="Times New Roman" w:hAnsi="Cambria" w:cs="Arial"/>
        </w:rPr>
        <w:fldChar w:fldCharType="end"/>
      </w:r>
      <w:r w:rsidR="00697303" w:rsidRPr="00285DA5">
        <w:rPr>
          <w:rFonts w:ascii="Cambria" w:eastAsia="Times New Roman" w:hAnsi="Cambria" w:cs="Arial"/>
        </w:rPr>
        <w:t xml:space="preserve"> Objective assessment of balance will also be important, such as the integration of the somatosensory, vision, and vestibular systems</w:t>
      </w:r>
      <w:r w:rsidR="007E6F9C">
        <w:rPr>
          <w:rFonts w:ascii="Cambria" w:eastAsia="Times New Roman" w:hAnsi="Cambria" w:cs="Arial"/>
        </w:rPr>
        <w:t>,</w:t>
      </w:r>
      <w:r w:rsidR="00697303" w:rsidRPr="00285DA5">
        <w:rPr>
          <w:rFonts w:ascii="Cambria" w:eastAsia="Times New Roman" w:hAnsi="Cambria" w:cs="Arial"/>
        </w:rPr>
        <w:t xml:space="preserve"> by utilizing the Modified Clinical Test of Sensory Interaction in Balance (MCTSIB)</w:t>
      </w:r>
      <w:r w:rsidR="001B58B4">
        <w:rPr>
          <w:rFonts w:ascii="Cambria" w:eastAsia="Times New Roman" w:hAnsi="Cambria" w:cs="Arial"/>
        </w:rPr>
        <w:t>.</w:t>
      </w:r>
      <w:r w:rsidR="00697303" w:rsidRPr="00285DA5">
        <w:rPr>
          <w:rFonts w:ascii="Cambria" w:eastAsia="Times New Roman" w:hAnsi="Cambria" w:cs="Arial"/>
        </w:rPr>
        <w:fldChar w:fldCharType="begin"/>
      </w:r>
      <w:r w:rsidR="00697303" w:rsidRPr="00285DA5">
        <w:rPr>
          <w:rFonts w:ascii="Cambria" w:eastAsia="Times New Roman" w:hAnsi="Cambria" w:cs="Arial"/>
        </w:rPr>
        <w:instrText>ADDIN F1000_CSL_CITATION&lt;~#@#~&gt;[{"DOI":"10.1016/j.apmr.2015.04.003","First":false,"Last":false,"PMID":"26550644","author":[{"family":"Horn","given":"Linda B"},{"family":"Rice","given":"Teresa"},{"family":"Stoskus","given":"Jennifer L"},{"family":"Lambert","given":"Karen H"},{"family":"Dannenbaum","given":"Elizabeth"},{"family":"Scherer","given":"Matthew R"}],"authorYearDisplayFormat":false,"citation-label":"5742702","container-title":"Archives of Physical Medicine and Rehabilitation","container-title-short":"Arch. Phys. Med. Rehabil.","id":"5742702","invisible":false,"issue":"9","issued":{"date-parts":[["2015","9"]]},"journalAbbreviation":"Arch. Phys. Med. Rehabil.","page":"1747-1748","suppress-author":false,"title":"Measurement characteristics and clinical utility of the clinical test of sensory interaction on balance (CTSIB) and modified CTSIB in individuals with vestibular dysfunction.","type":"article-journal","volume":"96"},{"DOI":"10.4085/1062-6050-49.3.32","First":false,"Last":false,"PMCID":"PMC4151843","PMID":"24933431","abstract":"&lt;strong&gt;CONTEXT:&lt;/strong&gt; An estimated 300 000 sport-related concussion injuries occur in the United States annually. Approximately 30% of individuals with concussions experience balance disturbances. Common methods of balance assessment include the Clinical Test of Sensory Organization and Balance (CTSIB), the Sensory Organization Test (SOT), the Balance Error Scoring System (BESS), and the Romberg test; however, the National Collegiate Athletic Association recommended the Wii Fit as an alternative measure of balance in athletes with a concussion. A central concern regarding the implementation of the Wii Fit is whether it is reliable and valid for measuring balance disturbance in athletes with concussion.&lt;br&gt;&lt;br&gt;&lt;strong&gt;OBJECTIVE:&lt;/strong&gt; To examine the reliability and validity evidence for the CTSIB, SOT, BESS, Romberg test, and Wii Fit for detecting balance disturbance in athletes with a concussion.&lt;br&gt;&lt;br&gt;&lt;strong&gt;DATA SOURCES:&lt;/strong&gt; Literature considered for review included publications with reliability and validity data for the assessments of balance (CTSIB, SOT, BESS, Romberg test, and Wii Fit) from PubMed, PsycINFO, and CINAHL.&lt;br&gt;&lt;br&gt;&lt;strong&gt;DATA EXTRACTION:&lt;/strong&gt; We identified 63 relevant articles for consideration in the review. Of the 63 articles, 28 were considered appropriate for inclusion and 35 were excluded.&lt;br&gt;&lt;br&gt;&lt;strong&gt;DATA SYNTHESIS:&lt;/strong&gt; No current reliability or validity information supports the use of the CTSIB, SOT, Romberg test, or Wii Fit for balance assessment in athletes with a concussion. The BESS demonstrated moderate to high reliability (interclass correlation coefficient = 0.87) and low to moderate validity (sensitivity = 34%, specificity = 87%). However, the Romberg test and Wii Fit have been shown to be reliable tools in the assessment of balance in Parkinson patients.&lt;br&gt;&lt;br&gt;&lt;strong&gt;CONCLUSIONS:&lt;/strong&gt; The BESS can evaluate balance problems after a concussion. However, it lacks the ability to detect balance problems after the third day of recovery. Further investigation is needed to establish the use of the CTSIB, SOT, Romberg test, and Wii Fit for assessing balance in athletes with concussions.","author":[{"family":"Murray","given":"Nicholas"},{"family":"Salvatore","given":"Anthony"},{"family":"Powell","given":"Douglas"},{"family":"Reed-Jones","given":"Rebecca"}],"authorYearDisplayFormat":false,"citation-label":"4484710","container-title":"Journal of Athletic Training","container-title-short":"J. Athl. Train.","id":"4484710","invisible":false,"issue":"4","issued":{"date-parts":[["2014","8"]]},"journalAbbreviation":"J. Athl. Train.","page":"540-549","suppress-author":false,"title":"Reliability and validity evidence of multiple balance assessments in athletes with a concussion.","type":"article-journal","volume":"49"}]</w:instrText>
      </w:r>
      <w:r w:rsidR="00697303"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12,13</w:t>
      </w:r>
      <w:r w:rsidR="00697303" w:rsidRPr="00285DA5">
        <w:rPr>
          <w:rFonts w:ascii="Cambria" w:eastAsia="Times New Roman" w:hAnsi="Cambria" w:cs="Arial"/>
        </w:rPr>
        <w:fldChar w:fldCharType="end"/>
      </w:r>
      <w:r w:rsidR="00697303" w:rsidRPr="00285DA5">
        <w:rPr>
          <w:rFonts w:ascii="Cambria" w:eastAsia="Times New Roman" w:hAnsi="Cambria" w:cs="Arial"/>
        </w:rPr>
        <w:t xml:space="preserve"> If the equipment is available, th</w:t>
      </w:r>
      <w:r w:rsidR="00134CBE" w:rsidRPr="00285DA5">
        <w:rPr>
          <w:rFonts w:ascii="Cambria" w:eastAsia="Times New Roman" w:hAnsi="Cambria" w:cs="Arial"/>
        </w:rPr>
        <w:t>e clinician could use a NeuroCo</w:t>
      </w:r>
      <w:r w:rsidR="00697303" w:rsidRPr="00285DA5">
        <w:rPr>
          <w:rFonts w:ascii="Cambria" w:eastAsia="Times New Roman" w:hAnsi="Cambria" w:cs="Arial"/>
        </w:rPr>
        <w:t xml:space="preserve">m to perform the </w:t>
      </w:r>
      <w:r w:rsidR="00A90B59" w:rsidRPr="00285DA5">
        <w:rPr>
          <w:rFonts w:ascii="Cambria" w:eastAsia="Times New Roman" w:hAnsi="Cambria" w:cs="Arial"/>
        </w:rPr>
        <w:t>Sensory Organization Test (SOT)</w:t>
      </w:r>
      <w:r w:rsidR="00697303" w:rsidRPr="00285DA5">
        <w:rPr>
          <w:rFonts w:ascii="Cambria" w:eastAsia="Times New Roman" w:hAnsi="Cambria" w:cs="Arial"/>
        </w:rPr>
        <w:t xml:space="preserve"> or further tease out vestibular function with the Head-Shake sub-test (HS-SOT).</w:t>
      </w:r>
      <w:r w:rsidR="00340999"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F1000_CSL_CITATION&lt;~#@#~&gt;[{"DOI":"10.1177/1941738114541238","First":false,"Last":false,"PMCID":"PMC4137680","PMID":"25177420","abstract":"&lt;strong&gt;CONTEXT:&lt;/strong&gt; Postural stability assessment is included as part of the diagnostic and monitoring process for sports-related concussions. Particularly, the relatively simple Balance Error Scoring System (BESS) and more sophisticated force plate measures like the Sensory Organization Test (SOT) are suggested.&lt;br&gt;&lt;br&gt;&lt;strong&gt;EVIDENCE ACQUISITION:&lt;/strong&gt; RELEVANT STUDIES WERE IDENTIFIED VIA THE FOLLOWING ELECTRONIC DATABASES: PubMed, MEDLINE, EMBASE, Web of Science, ScienceDirect, and CINAHL (1980 to July 2013). Inclusion was based on the evaluation of postural sway or balance in concussed athletes of any age or sex and investigating the reliability or validity of the included tests.&lt;br&gt;&lt;br&gt;&lt;strong&gt;STUDY DESIGN:&lt;/strong&gt; Clinical review.&lt;br&gt;&lt;br&gt;&lt;strong&gt;LEVEL OF EVIDENCE:&lt;/strong&gt; Level 4.&lt;br&gt;&lt;br&gt;&lt;strong&gt;RESULTS:&lt;/strong&gt; Both the SOT and the BESS show moderate reliability, but a learning effect due to repetitive testing needs to be considered. Both tests indicate that postural stability returns to baseline by day 3 to 5 in most concussed athletes. While the BESS is a simple and valid method, it is sensitive to subjectivity in scoring and the learning effect. The SOT is very sensitive to even subtle changes in postural sway, and thus, more accurate than the BESS; however, it is a rather expensive method of balance testing.&lt;br&gt;&lt;br&gt;&lt;strong&gt;CONCLUSION:&lt;/strong&gt; Both tests serve the purpose of monitoring balance performance in the concussed athlete; however, neither may serve as a stand-alone diagnostic or monitoring tool.&lt;br&gt;&lt;br&gt;&lt;strong&gt;STRENGTH OF RECOMMENDATION TAXONOMY:&lt;/strong&gt; B.","author":[{"family":"Ruhe","given":"Alexander"},{"family":"Fejer","given":"René"},{"family":"Gänsslen","given":"Axel"},{"family":"Klein","given":"Wolfgang"}],"authorYearDisplayFormat":false,"citation-label":"6003320","container-title":"Sports health","container-title-short":"Sports Health","id":"6003320","invisible":false,"issue":"5","issued":{"date-parts":[["2014","9"]]},"journalAbbreviation":"Sports Health","page":"427-433","suppress-author":false,"title":"Assessing postural stability in the concussed athlete: what to do, what to expect, and when.","type":"article-journal","volume":"6"},{"First":false,"Last":false,"PMCID":"PMC155417","PMID":"12937495","abstract":"OBJECTIVE: Postural stability and neuropsychological testing are gradually becoming integral parts of postconcussion assessment in athletes. Clinicians, however, sometimes question the viability of instituting preseason baseline testing and the value of these results in making return-to-play decisions. Our purpose was to examine the course of recovery on various postural stability and neuropsychological measures after sport-related concussion. A secondary goal was to determine if loss of consciousness and amnesia, both of which are heavily weighted in most of the concussion classification systems, affect the rate of recovery. DESIGN AND \n&lt;br&gt;\n&lt;br&gt;\n&lt;strong&gt;SETTING:&lt;/strong&gt; All subjects underwent a battery of baseline postural stability and neuropsychological tests before the start of their respective seasons. Any athletes subsequently injured were followed up at postinjury days 1, 3, and 5. Matched control subjects were assessed using the same test battery at the same time intervals. \n&lt;br&gt;\n&lt;br&gt;\n&lt;strong&gt;SUBJECTS:&lt;/strong&gt; We studied 36 Division I collegiate athletes who sustained a concussion and 36 matched control subjects. \n&lt;br&gt;\n&lt;br&gt;\n&lt;strong&gt;MEASUREMENTS:&lt;/strong&gt; We assessed postural stability using the Sensory Organization Test on the NeuroCom Smart Balance Master System and the Balance Error Scoring System. Neurocognitive functioning was measured with several neuropsychological tests: Trail-Making Test, Wechsler Digit Span Test, Stroop Color Word Test, and Hopkins Verbal Learning Test. \n&lt;br&gt;\n&lt;br&gt;\n&lt;strong&gt;RESULTS:&lt;/strong&gt; Injured subjects demonstrated postural stability deficits, as measured on both the Sensory Organization Test and Balance Error Scoring System. These deficits were significantly worse than both preseason scores and matched control subjects' scores on postinjury day 1. Only the results on the Trail-Making Test B and Wechsler Digit Span Test Backward resulted in a logical recovery curve that could explain lowered neuropsychological performance due to concussive injury. Significant differences were revealed between the control and injured groups at day 1 postinjury, but a significant decline between baseline and postinjury scores was not demonstrated. Loss of consciousness and amnesia were not associated with increased deficits or slowed recovery on measures of postural stability or neurocognitive functioning. \n&lt;strong&gt;CONCLUSIONS:&lt;/strong&gt; Athletes with cerebral concussion demonstrated acute balance deficits, which are likely the result of not using information from the vestibular and visual systems effectively. Neurocognitive deficits are more difficult to identify in the acute stages of concussion, although concentration, working memory, immediate memory recall, and rapid visual processing appear to be mildly affected. More research is necessary to determine the best neuropsychological test battery for assessing sport-related concussion.","author":[{"family":"Guskiewicz","given":"Kevin M."},{"family":"Ross","given":"Scott E."},{"family":"Marshall","given":"Stephen W."}],"authorYearDisplayFormat":false,"citation-label":"1102060","container-title":"Journal of Athletic Training","container-title-short":"J. Athl. Train.","id":"1102060","invisible":false,"issue":"3","issued":{"date-parts":[["2001","9"]]},"journalAbbreviation":"J. Athl. Train.","page":"263-273","suppress-author":false,"title":"Postural Stability and Neuropsychological Deficits After Concussion in Collegiate Athletes.","type":"article-journal","volume":"36"},{"First":false,"Last":false,"PMCID":"PMC5534148","PMID":"28900564","abstract":"&lt;strong&gt;BACKGROUND:&lt;/strong&gt; Disruption of the visual and vestibular systems is commonly observed following concussion. Researchers have explored the utility of screening tools to identify deficits in these systems in concussed patients, but it is unclear if these tests are measuring similar or distinct phenomena.&lt;br&gt;&lt;br&gt;&lt;strong&gt;PURPOSE:&lt;/strong&gt; To determine the relationships between common vestibular tests including the King-Devick (K-D) test, Sensory Organization Test (SOT), Head Shake-Sensory Organization Test (HS-SOT), and Dynamic Visual Acuity (DVA) test, when administered contiguously, to healthy recreational athletes aged 14 to 24 years.&lt;br&gt;&lt;br&gt;&lt;strong&gt;STUDY DESIGN:&lt;/strong&gt; This study used a prospective design to evaluate relationships between the K-D, SOT, HS-SOT, and DVA tests in 60 healthy individuals.&lt;br&gt;&lt;br&gt;&lt;strong&gt;METHODS:&lt;/strong&gt; Sixty participants (30 males, 30 females; mean age, 19.9 ± 3.74 years) completed the four tests in a single testing session.&lt;br&gt;&lt;br&gt;&lt;strong&gt;RESULTS:&lt;/strong&gt; Results did not support a relationship between any pair of the K-D, SOT, HS-SOT, and DVA tests. Pearson correlations between tests were poor, ranging from 0.14 to 0.20. As expected the relationship between condition 2 of the SOT and HS-SOT fixed was strong (ICC=0.81) as well as condition 5 of the SOT with HS-SOT sway (ICC=0.78). The test-retest reliability of all 4 tests was evaluated to ensure the relationships of the 4 tests were consistent between test trials and reliability was excellent with intraclass correlations ranging from 0.79 to 0.97.&lt;br&gt;&lt;br&gt;&lt;strong&gt;CONCLUSIONS:&lt;/strong&gt; The lack of relationships in these tests is clinically important because it suggests that the tests evaluate different aspects of visual and vestibular function. Further, these results suggest that a comprehensive assessment of visual and vestibular deficits following concussion may require a multifaceted approach.&lt;br&gt;&lt;br&gt;&lt;strong&gt;LEVEL OF EVIDENCE:&lt;/strong&gt; 2b: Individual Cohort Study.","author":[{"family":"Heick","given":"John D"},{"family":"Bay","given":"Curt"},{"family":"Dompier","given":"Thomas P"},{"family":"Valovich McLeod","given":"Tamara C"}],"authorYearDisplayFormat":false,"citation-label":"6003345","container-title":"International journal of sports physical therapy","container-title-short":"Int. J. Sports Phys. Ther.","id":"6003345","invisible":false,"issue":"4","issued":{"date-parts":[["2017","8"]]},"journalAbbreviation":"Int. J. Sports Phys. Ther.","page":"581-591","suppress-author":false,"title":"Relationships among common vision and vestibular tests in healthy recreational athletes.","type":"article-journal","volume":"12"}]</w:instrText>
      </w:r>
      <w:r w:rsidR="00340999"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10,14,15</w:t>
      </w:r>
      <w:r w:rsidR="00340999" w:rsidRPr="00285DA5">
        <w:rPr>
          <w:rFonts w:ascii="Cambria" w:eastAsia="Times New Roman" w:hAnsi="Cambria" w:cs="Arial"/>
        </w:rPr>
        <w:fldChar w:fldCharType="end"/>
      </w:r>
      <w:r w:rsidR="00B776A9" w:rsidRPr="00285DA5">
        <w:rPr>
          <w:rFonts w:ascii="Cambria" w:eastAsia="Times New Roman" w:hAnsi="Cambria" w:cs="Arial"/>
        </w:rPr>
        <w:t xml:space="preserve"> Dynamic balance is also very important for active-duty servicemembers, there</w:t>
      </w:r>
      <w:r w:rsidR="008116A2" w:rsidRPr="00285DA5">
        <w:rPr>
          <w:rFonts w:ascii="Cambria" w:eastAsia="Times New Roman" w:hAnsi="Cambria" w:cs="Arial"/>
        </w:rPr>
        <w:t>for</w:t>
      </w:r>
      <w:r w:rsidR="001B58B4">
        <w:rPr>
          <w:rFonts w:ascii="Cambria" w:eastAsia="Times New Roman" w:hAnsi="Cambria" w:cs="Arial"/>
        </w:rPr>
        <w:t>e</w:t>
      </w:r>
      <w:r w:rsidR="008116A2" w:rsidRPr="00285DA5">
        <w:rPr>
          <w:rFonts w:ascii="Cambria" w:eastAsia="Times New Roman" w:hAnsi="Cambria" w:cs="Arial"/>
        </w:rPr>
        <w:t xml:space="preserve"> the Functional Gait Assessment</w:t>
      </w:r>
      <w:r w:rsidR="008D2B3A" w:rsidRPr="00285DA5">
        <w:rPr>
          <w:rFonts w:ascii="Cambria" w:eastAsia="Times New Roman" w:hAnsi="Cambria" w:cs="Arial"/>
        </w:rPr>
        <w:t xml:space="preserve"> (FGA)</w:t>
      </w:r>
      <w:r w:rsidR="008116A2" w:rsidRPr="00285DA5">
        <w:rPr>
          <w:rFonts w:ascii="Cambria" w:eastAsia="Times New Roman" w:hAnsi="Cambria" w:cs="Arial"/>
        </w:rPr>
        <w:t xml:space="preserve"> can be helpful in observing the patient’s ability to maintain balance with ambulatory activities</w:t>
      </w:r>
      <w:r w:rsidR="003D5E20">
        <w:rPr>
          <w:rFonts w:ascii="Cambria" w:eastAsia="Times New Roman" w:hAnsi="Cambria" w:cs="Arial"/>
        </w:rPr>
        <w:t xml:space="preserve"> and dual tasks</w:t>
      </w:r>
      <w:r w:rsidR="008116A2" w:rsidRPr="00285DA5">
        <w:rPr>
          <w:rFonts w:ascii="Cambria" w:eastAsia="Times New Roman" w:hAnsi="Cambria" w:cs="Arial"/>
        </w:rPr>
        <w:t>.</w:t>
      </w:r>
      <w:r w:rsidR="0009288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F1000_CSL_CITATION&lt;~#@#~&gt;[{"DOI":"10.3233/NRE-2011-0691","First":false,"Last":false,"PMID":"22027078","abstract":"Vestibular complaints are the most frequent sequelae of mTBI. Vestibular physical therapy has been established as the most important treatment modality for this group of patients. Nevertheless there is little work objectively documenting the impact of vestibular physical therapy on this group of patients. Studies have been completed in the past examining clinical measures like the GCS on overall recovery pattern after TBI. But outcomes measures specifically aimed at examining the adequacy of vestibular tests to track vestibular recoveryhave remained lacking. Scherer and Schubert reinforced the need for best practice vestibular assessment for formulation of appropriate vestibular physical therapy treatment strategies. Now the application of vestibular testing and rehabilitation in this patient population is needed to provide information on objective outcome measures. Vestibular physical therapy is most effective when applied in a customized fashion. While we and others have developed vestibular physical therapy procedures that are applied in best practices for mTBI vestibular patients, these therapies must be customized for the patient entry level of function and expectation level of recovery. Knowledge of the patient's disability and diagnosis is critical to build the foundation for return to activity, work, or sport.","author":[{"family":"Gottshall","given":"Kim"}],"authorYearDisplayFormat":false,"citation-label":"2527323","container-title":"NeuroRehabilitation","container-title-short":"NeuroRehabilitation","id":"2527323","invisible":false,"issue":"2","issued":{"date-parts":[["2011"]]},"journalAbbreviation":"NeuroRehabilitation","page":"167-171","suppress-author":false,"title":"Vestibular rehabilitation after mild traumatic brain injury with vestibular pathology.","type":"article-journal","volume":"29"}]</w:instrText>
      </w:r>
      <w:r w:rsidR="0009288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5</w:t>
      </w:r>
      <w:r w:rsidR="0009288A" w:rsidRPr="00285DA5">
        <w:rPr>
          <w:rFonts w:ascii="Cambria" w:eastAsia="Times New Roman" w:hAnsi="Cambria" w:cs="Arial"/>
        </w:rPr>
        <w:fldChar w:fldCharType="end"/>
      </w:r>
      <w:r w:rsidR="008116A2" w:rsidRPr="00285DA5">
        <w:rPr>
          <w:rFonts w:ascii="Cambria" w:eastAsia="Times New Roman" w:hAnsi="Cambria" w:cs="Arial"/>
        </w:rPr>
        <w:t xml:space="preserve"> Furthermore, the Activities-Specific Balance Confidence scale (ABC) can be employed in order to recognize the patient’s subjective opinion of their own balance in order to individualize the patient’s plan of care.</w:t>
      </w:r>
      <w:r w:rsidR="00707F4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F1000_CSL_CITATION&lt;~#@#~&gt;[{"DOI":"10.3233/NRE-2011-0691","First":false,"Last":false,"PMID":"22027078","abstract":"Vestibular complaints are the most frequent sequelae of mTBI. Vestibular physical therapy has been established as the most important treatment modality for this group of patients. Nevertheless there is little work objectively documenting the impact of vestibular physical therapy on this group of patients. Studies have been completed in the past examining clinical measures like the GCS on overall recovery pattern after TBI. But outcomes measures specifically aimed at examining the adequacy of vestibular tests to track vestibular recoveryhave remained lacking. Scherer and Schubert reinforced the need for best practice vestibular assessment for formulation of appropriate vestibular physical therapy treatment strategies. Now the application of vestibular testing and rehabilitation in this patient population is needed to provide information on objective outcome measures. Vestibular physical therapy is most effective when applied in a customized fashion. While we and others have developed vestibular physical therapy procedures that are applied in best practices for mTBI vestibular patients, these therapies must be customized for the patient entry level of function and expectation level of recovery. Knowledge of the patient's disability and diagnosis is critical to build the foundation for return to activity, work, or sport.","author":[{"family":"Gottshall","given":"Kim"}],"authorYearDisplayFormat":false,"citation-label":"2527323","container-title":"NeuroRehabilitation","container-title-short":"NeuroRehabilitation","id":"2527323","invisible":false,"issue":"2","issued":{"date-parts":[["2011"]]},"journalAbbreviation":"NeuroRehabilitation","page":"167-171","suppress-author":false,"title":"Vestibular rehabilitation after mild traumatic brain injury with vestibular pathology.","type":"article-journal","volume":"29"}]</w:instrText>
      </w:r>
      <w:r w:rsidR="00707F4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5</w:t>
      </w:r>
      <w:r w:rsidR="00707F4A" w:rsidRPr="00285DA5">
        <w:rPr>
          <w:rFonts w:ascii="Cambria" w:eastAsia="Times New Roman" w:hAnsi="Cambria" w:cs="Arial"/>
        </w:rPr>
        <w:fldChar w:fldCharType="end"/>
      </w:r>
      <w:r w:rsidR="00DD764F" w:rsidRPr="00285DA5">
        <w:rPr>
          <w:rFonts w:ascii="Cambria" w:eastAsia="Times New Roman" w:hAnsi="Cambria" w:cs="Arial"/>
        </w:rPr>
        <w:t xml:space="preserve"> Dizziness is often a major complaint following concussion, therefore performing a physical, objective measure, such as the </w:t>
      </w:r>
      <w:r w:rsidR="000842B7" w:rsidRPr="00285DA5">
        <w:rPr>
          <w:rFonts w:ascii="Cambria" w:eastAsia="Times New Roman" w:hAnsi="Cambria" w:cs="Arial"/>
        </w:rPr>
        <w:t>Motion Sensitivity Questionnaire</w:t>
      </w:r>
      <w:r w:rsidR="006C7238" w:rsidRPr="00285DA5">
        <w:rPr>
          <w:rFonts w:ascii="Cambria" w:eastAsia="Times New Roman" w:hAnsi="Cambria" w:cs="Arial"/>
        </w:rPr>
        <w:t xml:space="preserve"> (MSQ)</w:t>
      </w:r>
      <w:r w:rsidR="00DD764F" w:rsidRPr="00285DA5">
        <w:rPr>
          <w:rFonts w:ascii="Cambria" w:eastAsia="Times New Roman" w:hAnsi="Cambria" w:cs="Arial"/>
        </w:rPr>
        <w:t>, can be useful in establishing a baseline and measuring progress of dizziness symptoms impacted by position changes.</w:t>
      </w:r>
      <w:r w:rsidR="004E76CE"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F1000_CSL_CITATION&lt;~#@#~&gt;[{"DOI":"10.1177/000348949310200306","First":false,"Last":false,"PMID":"8457121","abstract":"A prospective observational study of the performance of patients enrolled in an individually customized program of habituation and balance rehabilitation physical therapy was conducted from January 1988 to January 1990. Patients ranged in age from 20 to 89 years, with a wide variety of diagnoses. Two global outcome measures--posttherapy symptom response score and pretherapy and posttherapy disability score--were developed and used to judge overall patient performance. In addition, two specific indicators--one for balance performance (dynamic posturography) and one for sensitivity to rapid head movements (motion sensitivity quotient)--were used to measure performance in these two areas. Results indicate statistically significant changes before versus after therapy for both specific measures, and 80% to 85% of the patients showed a reduction in symptoms and disability score following therapy. Analysis of variance and multiple regression analysis indicate that nature of symptoms, pretherapy disability level, history of head injury, and results on dynamic posturography were the variables most predictive of therapy outcome, while age and duration of symptoms made no difference. Other variables, such as medications and site of lesion, were found to affect the length of therapy but not the outcome.","author":[{"family":"Shepard","given":"N T"},{"family":"Telian","given":"S A"},{"family":"Smith-Wheelock","given":"M"},{"family":"Raj","given":"A"}],"authorYearDisplayFormat":false,"citation-label":"6003467","container-title":"The Annals of Otology, Rhinology, and Laryngology","container-title-short":"Ann. Otol. Rhinol. Laryngol.","id":"6003467","invisible":false,"issue":"3 Pt 1","issued":{"date-parts":[["1993","3"]]},"journalAbbreviation":"Ann. Otol. Rhinol. Laryngol.","page":"198-205","suppress-author":false,"title":"Vestibular and balance rehabilitation therapy.","type":"article-journal","volume":"102"},{"First":false,"Last":false,"author":[{"family":"Berliner","given":"Jean Marie"}],"authorYearDisplayFormat":false,"citation-label":"6003473","container-title":"APTA Neurology Section","id":"6003473","invisible":false,"issued":{"date-parts":[[]]},"suppress-author":false,"title":"Visual Vertigo/Motion Sensitivity Fact Sheet","type":"article-journal"},{"DOI":"10.4085/1062-6050-51.11.05","First":false,"Last":false,"PMCID":"PMC5384823","PMID":"28387548","abstract":"Vestibular and oculomotor impairment and symptoms may be associated with worse outcomes after sport-related concussion (SRC), including prolonged recovery. In this review, we evaluate current findings on vestibular and oculomotor impairments as well as treatment approaches after SRC, and we highlight areas in which investigation is needed. Clinical researchers have intimated that recovery from SRC may follow certain clinical profiles that affect the vestibular and oculomotor pathways. Identifying clinical profiles may help to inform better treatment and earlier intervention to reduce recovery time after SRC. As such, screening for and subsequent monitoring of vestibular and oculomotor impairment and symptoms are critical to assessing and informing subsequent referral, treatment, and return to play. However, until recently, no brief-screening vestibular and oculomotor tools were available to evaluate this injury. In response, researchers and clinicians partnered to develop the Vestibular/Ocular-Motor Screening, which assesses pursuits, saccades, vestibular ocular reflex, visual motion sensitivity, and convergence via symptom provocation and measurement of near-point convergence. Other specialized tools, such as the King-Devick test for saccadic eye movements and the Dizziness Handicap Inventory for dizziness, may provide additional information regarding specific impairments and symptoms. Tools such as the Vestibular/Ocular-Motor Screening provide information to guide specialized referrals for additional assessment and targeted rehabilitation. Vestibular rehabilitation and visual-oculomotor therapies involve an active, expose-recover approach to reduce impairment and symptoms. Initial results support the effectiveness of both vestibular and visual-oculomotor therapies, especially those that target specific impairments. However, the evidence supporting rehabilitation strategies for both vestibular and oculomotor impairment and symptoms is limited and involves small sample sizes, combined therapies, nonrandomized treatment groups, and lack of controls. Additional studies on the effectiveness of screening tools and rehabilitation strategies for both vestibular and oculomotor impairment and symptoms after SRC are warranted.","author":[{"family":"Kontos","given":"Anthony P"},{"family":"Deitrick","given":"Jamie McAllister"},{"family":"Collins","given":"Michael W"},{"family":"Mucha","given":"Anne"}],"authorYearDisplayFormat":false,"citation-label":"5521153","container-title":"Journal of Athletic Training","container-title-short":"J. Athl. Train.","id":"5521153","invisible":false,"issue":"3","issued":{"date-parts":[["2017","3"]]},"journalAbbreviation":"J. Athl. Train.","page":"256-261","suppress-author":false,"title":"Review of vestibular and oculomotor screening and concussion rehabilitation.","type":"article-journal","volume":"52"},{"First":false,"Last":false,"PMID":"1882973","abstract":"Dizziness and balance disorders are among the most frustrating problems for many physicians to treat. Traditional interventions such as medication or surgical procedures offer limited improvement for many patients. Although generic habituation exercises have existed for years, the merits of vestibular rehabilitation are only beginning to be recognized. Current retrospective studies indicate that 85 percent of patients with chronic vestibular dysfunction gain at least partial relief of their symptoms after undergoing vestibular rehabilitation, with approximately 30 percent of patients being completely cured. This modality provides a valuable and rational complement to current established methods of treating the patient with dizziness. Many physicians and physical therapists may be unfamiliar with these new techniques and require clarification of the actual therapeutic approaches in use. This article describes the current evaluation and treatment approach utilized in the vestibular rehabilitation program at the University of Michigan Medical Center.","author":[{"family":"Smith-Wheelock","given":"M"},{"family":"Shepard","given":"N T"},{"family":"Telian","given":"S A"}],"authorYearDisplayFormat":false,"citation-label":"6003483","container-title":"The American journal of otology","container-title-short":"Am. J. Otol.","id":"6003483","invisible":false,"issue":"3","issued":{"date-parts":[["1991","5"]]},"journalAbbreviation":"Am. J. Otol.","page":"218-225","suppress-author":false,"title":"Physical therapy program for vestibular rehabilitation.","type":"article-journal","volume":"12"}]</w:instrText>
      </w:r>
      <w:r w:rsidR="004E76CE"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16–19</w:t>
      </w:r>
      <w:r w:rsidR="004E76CE" w:rsidRPr="00285DA5">
        <w:rPr>
          <w:rFonts w:ascii="Cambria" w:eastAsia="Times New Roman" w:hAnsi="Cambria" w:cs="Arial"/>
        </w:rPr>
        <w:fldChar w:fldCharType="end"/>
      </w:r>
      <w:r w:rsidR="00DD764F" w:rsidRPr="00285DA5">
        <w:rPr>
          <w:rFonts w:ascii="Cambria" w:eastAsia="Times New Roman" w:hAnsi="Cambria" w:cs="Arial"/>
        </w:rPr>
        <w:t xml:space="preserve"> The clinician might also utilize the </w:t>
      </w:r>
      <w:r w:rsidR="00E303C8" w:rsidRPr="00285DA5">
        <w:rPr>
          <w:rFonts w:ascii="Cambria" w:eastAsia="Times New Roman" w:hAnsi="Cambria" w:cs="Arial"/>
        </w:rPr>
        <w:t>Dizziness Handicap Inventory</w:t>
      </w:r>
      <w:r w:rsidR="006C7238" w:rsidRPr="00285DA5">
        <w:rPr>
          <w:rFonts w:ascii="Cambria" w:eastAsia="Times New Roman" w:hAnsi="Cambria" w:cs="Arial"/>
        </w:rPr>
        <w:t xml:space="preserve"> (DHI)</w:t>
      </w:r>
      <w:r w:rsidR="00DD764F" w:rsidRPr="00285DA5">
        <w:rPr>
          <w:rFonts w:ascii="Cambria" w:eastAsia="Times New Roman" w:hAnsi="Cambria" w:cs="Arial"/>
        </w:rPr>
        <w:t xml:space="preserve"> to assess subjective feelings of dizziness</w:t>
      </w:r>
      <w:r w:rsidR="00176E26">
        <w:rPr>
          <w:rFonts w:ascii="Cambria" w:eastAsia="Times New Roman" w:hAnsi="Cambria" w:cs="Arial"/>
        </w:rPr>
        <w:t xml:space="preserve"> or visual vertigo with motion sensitivity</w:t>
      </w:r>
      <w:r w:rsidR="00DD764F" w:rsidRPr="00285DA5">
        <w:rPr>
          <w:rFonts w:ascii="Cambria" w:eastAsia="Times New Roman" w:hAnsi="Cambria" w:cs="Arial"/>
        </w:rPr>
        <w:t>.</w:t>
      </w:r>
      <w:r w:rsidR="0009288A"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F1000_CSL_CITATION&lt;~#@#~&gt;[{"DOI":"10.3233/NRE-2011-0691","First":false,"Last":false,"PMID":"22027078","abstract":"Vestibular complaints are the most frequent sequelae of mTBI. Vestibular physical therapy has been established as the most important treatment modality for this group of patients. Nevertheless there is little work objectively documenting the impact of vestibular physical therapy on this group of patients. Studies have been completed in the past examining clinical measures like the GCS on overall recovery pattern after TBI. But outcomes measures specifically aimed at examining the adequacy of vestibular tests to track vestibular recoveryhave remained lacking. Scherer and Schubert reinforced the need for best practice vestibular assessment for formulation of appropriate vestibular physical therapy treatment strategies. Now the application of vestibular testing and rehabilitation in this patient population is needed to provide information on objective outcome measures. Vestibular physical therapy is most effective when applied in a customized fashion. While we and others have developed vestibular physical therapy procedures that are applied in best practices for mTBI vestibular patients, these therapies must be customized for the patient entry level of function and expectation level of recovery. Knowledge of the patient's disability and diagnosis is critical to build the foundation for return to activity, work, or sport.","author":[{"family":"Gottshall","given":"Kim"}],"authorYearDisplayFormat":false,"citation-label":"2527323","container-title":"NeuroRehabilitation","container-title-short":"NeuroRehabilitation","id":"2527323","invisible":false,"issue":"2","issued":{"date-parts":[["2011"]]},"journalAbbreviation":"NeuroRehabilitation","page":"167-171","suppress-author":false,"title":"Vestibular rehabilitation after mild traumatic brain injury with vestibular pathology.","type":"article-journal","volume":"29"},{"First":false,"Last":false,"author":[{"family":"Berliner","given":"Jean Marie"}],"authorYearDisplayFormat":false,"citation-label":"6003473","container-title":"APTA Neurology Section","id":"6003473","invisible":false,"issued":{"date-parts":[[]]},"suppress-author":false,"title":"Visual Vertigo/Motion Sensitivity Fact Sheet","type":"article-journal"}]</w:instrText>
      </w:r>
      <w:r w:rsidR="0009288A"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5,17</w:t>
      </w:r>
      <w:r w:rsidR="0009288A" w:rsidRPr="00285DA5">
        <w:rPr>
          <w:rFonts w:ascii="Cambria" w:eastAsia="Times New Roman" w:hAnsi="Cambria" w:cs="Arial"/>
        </w:rPr>
        <w:fldChar w:fldCharType="end"/>
      </w:r>
      <w:r w:rsidR="00AD3CEC" w:rsidRPr="00285DA5">
        <w:rPr>
          <w:rFonts w:ascii="Cambria" w:eastAsia="Times New Roman" w:hAnsi="Cambria" w:cs="Arial"/>
        </w:rPr>
        <w:t xml:space="preserve"> Finally, a major complaint that impacts full return to duty in many concussed servicemembers is exercise-induced </w:t>
      </w:r>
      <w:r w:rsidR="00AD3CEC" w:rsidRPr="00285DA5">
        <w:rPr>
          <w:rFonts w:ascii="Cambria" w:eastAsia="Times New Roman" w:hAnsi="Cambria" w:cs="Arial"/>
        </w:rPr>
        <w:lastRenderedPageBreak/>
        <w:t xml:space="preserve">dizziness and headaches. The </w:t>
      </w:r>
      <w:r w:rsidR="00CB0FAE" w:rsidRPr="00285DA5">
        <w:rPr>
          <w:rFonts w:ascii="Cambria" w:eastAsia="Times New Roman" w:hAnsi="Cambria" w:cs="Arial"/>
        </w:rPr>
        <w:t>Buffalo Concussion Treadmill Test</w:t>
      </w:r>
      <w:r w:rsidR="00824B61" w:rsidRPr="00285DA5">
        <w:rPr>
          <w:rFonts w:ascii="Cambria" w:eastAsia="Times New Roman" w:hAnsi="Cambria" w:cs="Arial"/>
        </w:rPr>
        <w:t xml:space="preserve"> (BCTT)</w:t>
      </w:r>
      <w:r w:rsidR="00AD3CEC" w:rsidRPr="00285DA5">
        <w:rPr>
          <w:rFonts w:ascii="Cambria" w:eastAsia="Times New Roman" w:hAnsi="Cambria" w:cs="Arial"/>
        </w:rPr>
        <w:t xml:space="preserve"> is a graded aerobic capacity and headache assessment that is helpful in assessing activity tolerance as well as can drive exercise progression.</w:t>
      </w:r>
      <w:r w:rsidR="00D96997" w:rsidRPr="00285DA5">
        <w:rPr>
          <w:rFonts w:ascii="Cambria" w:eastAsia="Times New Roman" w:hAnsi="Cambria" w:cs="Arial"/>
        </w:rPr>
        <w:fldChar w:fldCharType="begin"/>
      </w:r>
      <w:r w:rsidR="00F670B1" w:rsidRPr="00285DA5">
        <w:rPr>
          <w:rFonts w:ascii="Cambria" w:eastAsia="Times New Roman" w:hAnsi="Cambria" w:cs="Arial"/>
        </w:rPr>
        <w:instrText>ADDIN F1000_CSL_CITATION&lt;~#@#~&gt;[{"DOI":"10.1249/JSR.0000000000000008","First":false,"Last":false,"PMID":"24225521","abstract":"Concussion is a physiologic brain injury that produces systemic and cognitive symptoms. The metabolic and physiologic changes of concussion result in altered autonomic function and control of cerebral blood flow. Evaluation and treatment approaches based upon the physiology of concussion may therefore add a new dimension to concussion care. In this article, we discuss the use of a standard treadmill test, the Buffalo Concussion Treadmill Test (BCTT), in acute concussion and in postconcussion syndrome (PCS). The BCTT has been shown to diagnose physiologic dysfunction in concussion safely and reliably, differentiate it from other diagnoses (e.g., cervical injury), and quantify the clinical severity and exercise capacity of concussed patients. It is used in PCS to establish a safe aerobic exercise treatment program to help speed recovery and return to activity. The use of a provocative exercise test is consistent with world expert consensus opinion on establishing physiologic recovery from concussion.","author":[{"family":"Leddy","given":"John J"},{"family":"Willer","given":"Barry"}],"authorYearDisplayFormat":false,"citation-label":"4799299","container-title":"Current sports medicine reports","container-title-short":"Curr. Sports Med. Rep.","id":"4799299","invisible":false,"issue":"6","issued":{"date-parts":[["2013","12"]]},"journalAbbreviation":"Curr. Sports Med. Rep.","page":"370-376","suppress-author":false,"title":"Use of graded exercise testing in concussion and return-to-activity management.","type":"article-journal","volume":"12"},{"DOI":"10.3109/02699052.2012.729282","First":false,"Last":false,"PMID":"23252441","abstract":"&lt;strong&gt;OBJECTIVE:&lt;/strong&gt; The purpose of the present study was to examine post-exertion (PE) neurocognitive performance among student-athletes following concussion who were asymptomatic and returned to baseline normal neurocognitive test levels at rest. This study examined the neurocognitive performance of a sub-set of student-athletes who 'failed' to perform at baseline levels of neurocognitive function, i.e. exhibited downward reliable change index (RCI) alterations following a moderate exertional protocol during recovery from concussion.\n&lt;br&gt;\n&lt;br&gt;\n&lt;strong&gt;METHOD:&lt;/strong&gt; A retrospective records review was carried out of Immediate Post-concussion Assessment and Cognitive Testing (ImPACT) and neuropsychological consultation data among athletes with sports-related concussion from a network of 22 schools and one junior hockey programme.\n&lt;br&gt;\n&lt;br&gt;\n&lt;strong&gt;RESULTS:&lt;/strong&gt; Fifty-four student-athletes met inclusion criteria and participated in the study. A total of 27.7% of concussed student-athletes who were symptom-free and returned to baseline on ImPACT at rest (i.e. no longer demonstrated performance deficits on neurocognitive tests) exhibited cognitive decline following moderate physical exertion. The PE cognitive changes were not simply general performance effects, but significant changes in memory ability in the presence of intact processing speed functions. The PE-Pass and PE-Fail groups did not, however, differ on post-concussive symptoms or concussion history.\n&lt;br&gt;\n&lt;br&gt;\n&lt;strong&gt;CONCLUSIONS:&lt;/strong&gt; Clinicians' return-to-play evaluation protocols should include post-exertional computerized neurocognitive testing.","author":[{"family":"McGrath","given":"Neal"},{"family":"Dinn","given":"Wayne M"},{"family":"Collins","given":"Michael W"},{"family":"Lovell","given":"Mark R"},{"family":"Elbin","given":"R J"},{"family":"Kontos","given":"Anthony P"}],"authorYearDisplayFormat":false,"citation-label":"1102979","container-title":"Brain Injury","container-title-short":"Brain Inj.","id":"1102979","invisible":false,"issue":"1","issued":{"date-parts":[["2013"]]},"journalAbbreviation":"Brain Inj.","page":"103-113","suppress-author":false,"title":"Post-exertion neurocognitive test failure among student-athletes following concussion.","type":"article-journal","volume":"27"},{"DOI":"10.1097/HTR.0b013e3181dc82d3","First":false,"Last":false,"PMID":"20473094","abstract":"Mild traumatic brain injuries (MTBIs) are of increasing concern in both the military and civilian populations as the potential long-term effects and costs of such injuries are being further recognized. Injuries from conflicts in Afghanistan and Iraq have increased public awareness and concern for TBI. The Proponency Office for Rehabilitation and Reintegration, Office of the Surgeon General, US Army tasked a team of physical and occupational therapists to assemble evidence-informed guidelines for assessment and intervention specific to MTBI. Given the paucity of specific guidelines for physical therapy related to MTBI, we focused on literature that dealt with the specific problem area or complaint of the Service member following MTBI. Recommendations, characterized as practice standards or practice options based on strength of evidence, are provided relative to patient/client education, activity intolerance, vestibular dysfunction, high-level balance dysfunction, posttraumatic headache, temporomandibular disorder, attention and dual-task performance deficits, and participation in exercise. While highlighting the need for additional research, this work can be considered a starting point and impetus for the development of evidence-based practice in physical therapy for our deserving Service members.","author":[{"family":"Weightman","given":"Margaret M"},{"family":"Bolgla","given":"Robyn"},{"family":"McCulloch","given":"Karen L"},{"family":"Peterson","given":"Michelle D"}],"authorYearDisplayFormat":false,"citation-label":"2455860","container-title":"The Journal of head trauma rehabilitation","container-title-short":"J. Head Trauma Rehabil.","id":"2455860","invisible":false,"issue":"3","issued":{"date-parts":[["2010","6"]]},"journalAbbreviation":"J. Head Trauma Rehabil.","page":"206-218","suppress-author":false,"title":"Physical therapy recommendations for service members with mild traumatic brain injury.","type":"article-journal","volume":"25"}]</w:instrText>
      </w:r>
      <w:r w:rsidR="00D96997" w:rsidRPr="00285DA5">
        <w:rPr>
          <w:rFonts w:ascii="Cambria" w:eastAsia="Times New Roman" w:hAnsi="Cambria" w:cs="Arial"/>
        </w:rPr>
        <w:fldChar w:fldCharType="separate"/>
      </w:r>
      <w:r w:rsidR="00623805" w:rsidRPr="00623805">
        <w:rPr>
          <w:rFonts w:ascii="Cambria" w:eastAsia="Times New Roman" w:hAnsi="Cambria" w:cs="Arial"/>
          <w:noProof/>
          <w:vertAlign w:val="superscript"/>
        </w:rPr>
        <w:t>8,20,21</w:t>
      </w:r>
      <w:r w:rsidR="00D96997" w:rsidRPr="00285DA5">
        <w:rPr>
          <w:rFonts w:ascii="Cambria" w:eastAsia="Times New Roman" w:hAnsi="Cambria" w:cs="Arial"/>
        </w:rPr>
        <w:fldChar w:fldCharType="end"/>
      </w:r>
    </w:p>
    <w:p w14:paraId="18EC2479" w14:textId="6A01DE68" w:rsidR="00B00E26" w:rsidRDefault="0030701F" w:rsidP="00B00E26">
      <w:pPr>
        <w:spacing w:after="150" w:line="360" w:lineRule="auto"/>
        <w:ind w:firstLine="360"/>
        <w:rPr>
          <w:rFonts w:ascii="Cambria" w:eastAsia="Times New Roman" w:hAnsi="Cambria" w:cs="Arial"/>
        </w:rPr>
      </w:pPr>
      <w:r>
        <w:rPr>
          <w:rFonts w:ascii="Cambria" w:eastAsia="Times New Roman" w:hAnsi="Cambria" w:cs="Arial"/>
        </w:rPr>
        <w:t>Once the servicemember’s deficits are identified, appropriate evidence-based interventions can be utilized in the clinic setting as well as in a home exercise program.</w:t>
      </w:r>
      <w:r w:rsidR="00F827E5">
        <w:rPr>
          <w:rFonts w:ascii="Cambria" w:eastAsia="Times New Roman" w:hAnsi="Cambria" w:cs="Arial"/>
        </w:rPr>
        <w:t xml:space="preserve"> A common visual deficit that patients can struggle with is convergence and divergence, and </w:t>
      </w:r>
      <w:r w:rsidR="00612420">
        <w:rPr>
          <w:rFonts w:ascii="Cambria" w:eastAsia="Times New Roman" w:hAnsi="Cambria" w:cs="Arial"/>
        </w:rPr>
        <w:t>therefore prescribing “pencil push-ups” to promote ocular muscle strengthening</w:t>
      </w:r>
      <w:r w:rsidR="005E4DD7">
        <w:rPr>
          <w:rFonts w:ascii="Cambria" w:eastAsia="Times New Roman" w:hAnsi="Cambria" w:cs="Arial"/>
        </w:rPr>
        <w:t xml:space="preserve"> is appropriate</w:t>
      </w:r>
      <w:r w:rsidR="00612420">
        <w:rPr>
          <w:rFonts w:ascii="Cambria" w:eastAsia="Times New Roman" w:hAnsi="Cambria" w:cs="Arial"/>
        </w:rPr>
        <w:t>.</w:t>
      </w:r>
      <w:r w:rsidR="001A4D09" w:rsidRPr="00612420">
        <w:rPr>
          <w:rFonts w:ascii="Cambria" w:eastAsia="Times New Roman" w:hAnsi="Cambria" w:cs="Arial"/>
        </w:rPr>
        <w:fldChar w:fldCharType="begin"/>
      </w:r>
      <w:r w:rsidR="00F670B1" w:rsidRPr="00612420">
        <w:rPr>
          <w:rFonts w:ascii="Cambria" w:eastAsia="Times New Roman" w:hAnsi="Cambria" w:cs="Arial"/>
        </w:rPr>
        <w:instrText>ADDIN F1000_CSL_CITATION&lt;~#@#~&gt;[{"DOI":"10.1016/j.csm.2014.12.005","First":false,"Last":false,"PMCID":"PMC4387881","PMID":"25818710","abstract":"Concussion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w:instrText>
      </w:r>
      <w:r w:rsidR="001A4D09" w:rsidRPr="00612420">
        <w:rPr>
          <w:rFonts w:ascii="Cambria" w:eastAsia="Times New Roman" w:hAnsi="Cambria" w:cs="Arial"/>
        </w:rPr>
        <w:fldChar w:fldCharType="separate"/>
      </w:r>
      <w:r w:rsidR="00623805" w:rsidRPr="00623805">
        <w:rPr>
          <w:rFonts w:ascii="Cambria" w:eastAsia="Times New Roman" w:hAnsi="Cambria" w:cs="Arial"/>
          <w:noProof/>
          <w:vertAlign w:val="superscript"/>
        </w:rPr>
        <w:t>22</w:t>
      </w:r>
      <w:r w:rsidR="001A4D09" w:rsidRPr="00612420">
        <w:rPr>
          <w:rFonts w:ascii="Cambria" w:eastAsia="Times New Roman" w:hAnsi="Cambria" w:cs="Arial"/>
        </w:rPr>
        <w:fldChar w:fldCharType="end"/>
      </w:r>
      <w:r w:rsidR="00EE6655">
        <w:rPr>
          <w:rFonts w:ascii="Cambria" w:eastAsia="Times New Roman" w:hAnsi="Cambria" w:cs="Arial"/>
        </w:rPr>
        <w:t xml:space="preserve"> If a deficit is noted in VOR, applying VOR progression exercises can be indicated, such as initiating VOR1 in a stable position, and then progressing to VOR2 and VOR cancellation while potentially incorporating balance and dynamic activities</w:t>
      </w:r>
      <w:r w:rsidR="00F370E9">
        <w:rPr>
          <w:rFonts w:ascii="Cambria" w:eastAsia="Times New Roman" w:hAnsi="Cambria" w:cs="Arial"/>
        </w:rPr>
        <w:t xml:space="preserve"> for further progression options</w:t>
      </w:r>
      <w:r w:rsidR="00EE6655">
        <w:rPr>
          <w:rFonts w:ascii="Cambria" w:eastAsia="Times New Roman" w:hAnsi="Cambria" w:cs="Arial"/>
        </w:rPr>
        <w:t>.</w:t>
      </w:r>
      <w:r w:rsidR="00A106E3" w:rsidRPr="00EE6655">
        <w:rPr>
          <w:rFonts w:ascii="Cambria" w:eastAsia="Times New Roman" w:hAnsi="Cambria" w:cs="Arial"/>
        </w:rPr>
        <w:fldChar w:fldCharType="begin"/>
      </w:r>
      <w:r w:rsidR="00F670B1" w:rsidRPr="00EE6655">
        <w:rPr>
          <w:rFonts w:ascii="Cambria" w:eastAsia="Times New Roman" w:hAnsi="Cambria" w:cs="Arial"/>
        </w:rPr>
        <w:instrText>ADDIN F1000_CSL_CITATION&lt;~#@#~&gt;[{"DOI":"10.1016/j.csm.2014.12.005","First":false,"Last":false,"PMCID":"PMC4387881","PMID":"25818710","abstract":"Concussion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w:instrText>
      </w:r>
      <w:r w:rsidR="00A106E3" w:rsidRPr="00EE6655">
        <w:rPr>
          <w:rFonts w:ascii="Cambria" w:eastAsia="Times New Roman" w:hAnsi="Cambria" w:cs="Arial"/>
        </w:rPr>
        <w:fldChar w:fldCharType="separate"/>
      </w:r>
      <w:r w:rsidR="00623805" w:rsidRPr="00623805">
        <w:rPr>
          <w:rFonts w:ascii="Cambria" w:eastAsia="Times New Roman" w:hAnsi="Cambria" w:cs="Arial"/>
          <w:noProof/>
          <w:vertAlign w:val="superscript"/>
        </w:rPr>
        <w:t>22</w:t>
      </w:r>
      <w:r w:rsidR="00A106E3" w:rsidRPr="00EE6655">
        <w:rPr>
          <w:rFonts w:ascii="Cambria" w:eastAsia="Times New Roman" w:hAnsi="Cambria" w:cs="Arial"/>
        </w:rPr>
        <w:fldChar w:fldCharType="end"/>
      </w:r>
      <w:r w:rsidR="00EE6655">
        <w:rPr>
          <w:rFonts w:ascii="Cambria" w:eastAsia="Times New Roman" w:hAnsi="Cambria" w:cs="Arial"/>
        </w:rPr>
        <w:t xml:space="preserve"> </w:t>
      </w:r>
      <w:r w:rsidR="008C2372">
        <w:rPr>
          <w:rFonts w:ascii="Cambria" w:eastAsia="Times New Roman" w:hAnsi="Cambria" w:cs="Arial"/>
        </w:rPr>
        <w:t xml:space="preserve">Sometimes patients might also struggle with symptoms of dizziness </w:t>
      </w:r>
      <w:r w:rsidR="005A043F">
        <w:rPr>
          <w:rFonts w:ascii="Cambria" w:eastAsia="Times New Roman" w:hAnsi="Cambria" w:cs="Arial"/>
        </w:rPr>
        <w:t xml:space="preserve">due to VOR hypofunction, </w:t>
      </w:r>
      <w:r w:rsidR="00FF6B63">
        <w:rPr>
          <w:rFonts w:ascii="Cambria" w:eastAsia="Times New Roman" w:hAnsi="Cambria" w:cs="Arial"/>
        </w:rPr>
        <w:t xml:space="preserve">therefore </w:t>
      </w:r>
      <w:r w:rsidR="005A043F">
        <w:rPr>
          <w:rFonts w:ascii="Cambria" w:eastAsia="Times New Roman" w:hAnsi="Cambria" w:cs="Arial"/>
        </w:rPr>
        <w:t>gaze stab</w:t>
      </w:r>
      <w:r w:rsidR="00F71910">
        <w:rPr>
          <w:rFonts w:ascii="Cambria" w:eastAsia="Times New Roman" w:hAnsi="Cambria" w:cs="Arial"/>
        </w:rPr>
        <w:t>ilization activities will also be appropriate.</w:t>
      </w:r>
      <w:r w:rsidR="00A106E3" w:rsidRPr="00F71910">
        <w:rPr>
          <w:rFonts w:ascii="Cambria" w:eastAsia="Times New Roman" w:hAnsi="Cambria" w:cs="Arial"/>
        </w:rPr>
        <w:fldChar w:fldCharType="begin"/>
      </w:r>
      <w:r w:rsidR="00F670B1" w:rsidRPr="00F71910">
        <w:rPr>
          <w:rFonts w:ascii="Cambria" w:eastAsia="Times New Roman" w:hAnsi="Cambria" w:cs="Arial"/>
        </w:rPr>
        <w:instrText>ADDIN F1000_CSL_CITATION&lt;~#@#~&gt;[{"DOI":"10.1016/j.csm.2014.12.005","First":false,"Last":false,"PMCID":"PMC4387881","PMID":"25818710","abstract":"Concussion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w:instrText>
      </w:r>
      <w:r w:rsidR="00A106E3" w:rsidRPr="00F71910">
        <w:rPr>
          <w:rFonts w:ascii="Cambria" w:eastAsia="Times New Roman" w:hAnsi="Cambria" w:cs="Arial"/>
        </w:rPr>
        <w:fldChar w:fldCharType="separate"/>
      </w:r>
      <w:r w:rsidR="00623805" w:rsidRPr="00623805">
        <w:rPr>
          <w:rFonts w:ascii="Cambria" w:eastAsia="Times New Roman" w:hAnsi="Cambria" w:cs="Arial"/>
          <w:noProof/>
          <w:vertAlign w:val="superscript"/>
        </w:rPr>
        <w:t>22</w:t>
      </w:r>
      <w:r w:rsidR="00A106E3" w:rsidRPr="00F71910">
        <w:rPr>
          <w:rFonts w:ascii="Cambria" w:eastAsia="Times New Roman" w:hAnsi="Cambria" w:cs="Arial"/>
        </w:rPr>
        <w:fldChar w:fldCharType="end"/>
      </w:r>
      <w:r w:rsidR="003D5C0A">
        <w:rPr>
          <w:rFonts w:ascii="Cambria" w:eastAsia="Times New Roman" w:hAnsi="Cambria" w:cs="Arial"/>
        </w:rPr>
        <w:t xml:space="preserve"> Servicemembers exposed to blasts may also be apt to develop BPPV due to</w:t>
      </w:r>
      <w:r w:rsidR="00800912">
        <w:rPr>
          <w:rFonts w:ascii="Cambria" w:eastAsia="Times New Roman" w:hAnsi="Cambria" w:cs="Arial"/>
        </w:rPr>
        <w:t xml:space="preserve"> </w:t>
      </w:r>
      <w:r w:rsidR="001F1DAE">
        <w:rPr>
          <w:rFonts w:ascii="Cambria" w:eastAsia="Times New Roman" w:hAnsi="Cambria" w:cs="Arial"/>
        </w:rPr>
        <w:t>otolith displacement from</w:t>
      </w:r>
      <w:r w:rsidR="00670515">
        <w:rPr>
          <w:rFonts w:ascii="Cambria" w:eastAsia="Times New Roman" w:hAnsi="Cambria" w:cs="Arial"/>
        </w:rPr>
        <w:t xml:space="preserve"> the force of the blast</w:t>
      </w:r>
      <w:r w:rsidR="00800912">
        <w:rPr>
          <w:rFonts w:ascii="Cambria" w:eastAsia="Times New Roman" w:hAnsi="Cambria" w:cs="Arial"/>
        </w:rPr>
        <w:t xml:space="preserve"> and would benefit from </w:t>
      </w:r>
      <w:proofErr w:type="spellStart"/>
      <w:r w:rsidR="00800912">
        <w:rPr>
          <w:rFonts w:ascii="Cambria" w:eastAsia="Times New Roman" w:hAnsi="Cambria" w:cs="Arial"/>
        </w:rPr>
        <w:t>can</w:t>
      </w:r>
      <w:r w:rsidR="00176E26">
        <w:rPr>
          <w:rFonts w:ascii="Cambria" w:eastAsia="Times New Roman" w:hAnsi="Cambria" w:cs="Arial"/>
        </w:rPr>
        <w:t>a</w:t>
      </w:r>
      <w:r w:rsidR="003D5C0A">
        <w:rPr>
          <w:rFonts w:ascii="Cambria" w:eastAsia="Times New Roman" w:hAnsi="Cambria" w:cs="Arial"/>
        </w:rPr>
        <w:t>lith</w:t>
      </w:r>
      <w:proofErr w:type="spellEnd"/>
      <w:r w:rsidR="003D5C0A">
        <w:rPr>
          <w:rFonts w:ascii="Cambria" w:eastAsia="Times New Roman" w:hAnsi="Cambria" w:cs="Arial"/>
        </w:rPr>
        <w:t xml:space="preserve"> repositioning by utilizing the Epley Maneuver</w:t>
      </w:r>
      <w:r w:rsidR="00176E26">
        <w:rPr>
          <w:rFonts w:ascii="Cambria" w:eastAsia="Times New Roman" w:hAnsi="Cambria" w:cs="Arial"/>
        </w:rPr>
        <w:t xml:space="preserve"> or other advanced maneuvers</w:t>
      </w:r>
      <w:r w:rsidR="003D5C0A">
        <w:rPr>
          <w:rFonts w:ascii="Cambria" w:eastAsia="Times New Roman" w:hAnsi="Cambria" w:cs="Arial"/>
        </w:rPr>
        <w:t>.</w:t>
      </w:r>
      <w:r w:rsidR="0084528B" w:rsidRPr="0084528B">
        <w:rPr>
          <w:rFonts w:ascii="Cambria" w:eastAsia="Times New Roman" w:hAnsi="Cambria" w:cs="Arial"/>
        </w:rPr>
        <w:fldChar w:fldCharType="begin"/>
      </w:r>
      <w:r w:rsidR="0084528B" w:rsidRPr="0084528B">
        <w:rPr>
          <w:rFonts w:ascii="Cambria" w:eastAsia="Times New Roman" w:hAnsi="Cambria" w:cs="Arial"/>
        </w:rPr>
        <w:instrText>ADDIN F1000_CSL_CITATION&lt;~#@#~&gt;[{"DOI":"10.1212/01.wnl.0000313378.77444.ac","First":false,"Last":false,"PMID":"18505980","author":[{"family":"Fife","given":"T D"},{"family":"Iverson","given":"D J"},{"family":"Lempert","given":"T"},{"family":"Furman","given":"J M"},{"family":"Baloh","given":"R W"},{"family":"Tusa","given":"R J"},{"family":"Hain","given":"T C"},{"family":"Herdman","given":"S"},{"family":"Morrow","given":"M J"},{"family":"Gronseth","given":"G S"},{"family":"Quality Standards Subcommittee, American Academy of Neurology"}],"authorYearDisplayFormat":false,"citation-label":"506715","container-title":"Neurology","container-title-short":"Neurology","id":"506715","invisible":false,"issue":"22","issued":{"date-parts":[["2008","5","27"]]},"journalAbbreviation":"Neurology","page":"2067-2074","suppress-author":false,"title":"Practice parameter: therapies for benign paroxysmal positional vertigo (an evidence-based review): report of the Quality Standards Subcommittee of the American Academy of Neurology.","type":"article-journal","volume":"70"},{"DOI":"10.1016/j.otc.2012.06.001","First":false,"Last":false,"PMCID":"PMC3444821","PMID":"22980676","abstract":"The article focuses on the evidence basis for the management of benign paroxysmal positional vertigo, the most common diagnosis of vertigo in both primary care and subspecialty settings. An overview is presented, along with evidence-based clinical assessment, diagnosis, and management. Summaries of differential diagnosis of vertigo and outcomes are presented.&lt;br&gt;&lt;br&gt;Copyright © 2012 Elsevier Inc. All rights reserved.","author":[{"family":"Nguyen-Huynh","given":"Anh T"}],"authorYearDisplayFormat":false,"citation-label":"2020869","container-title":"Otolaryngologic Clinics of North America","container-title-short":"Otolaryngol. Clin. North Am.","id":"2020869","invisible":false,"issue":"5","issued":{"date-parts":[["2012","10"]]},"journalAbbreviation":"Otolaryngol. Clin. North Am.","page":"925-940","suppress-author":false,"title":"Evidence-based practice: management of vertigo.","type":"article-journal","volume":"45"}]</w:instrText>
      </w:r>
      <w:r w:rsidR="0084528B" w:rsidRPr="0084528B">
        <w:rPr>
          <w:rFonts w:ascii="Cambria" w:eastAsia="Times New Roman" w:hAnsi="Cambria" w:cs="Arial"/>
        </w:rPr>
        <w:fldChar w:fldCharType="separate"/>
      </w:r>
      <w:r w:rsidR="00623805" w:rsidRPr="00623805">
        <w:rPr>
          <w:rFonts w:ascii="Cambria" w:eastAsia="Times New Roman" w:hAnsi="Cambria" w:cs="Arial"/>
          <w:noProof/>
          <w:vertAlign w:val="superscript"/>
        </w:rPr>
        <w:t>23,24</w:t>
      </w:r>
      <w:r w:rsidR="0084528B" w:rsidRPr="0084528B">
        <w:rPr>
          <w:rFonts w:ascii="Cambria" w:eastAsia="Times New Roman" w:hAnsi="Cambria" w:cs="Arial"/>
        </w:rPr>
        <w:fldChar w:fldCharType="end"/>
      </w:r>
      <w:r w:rsidR="00703243">
        <w:rPr>
          <w:rFonts w:ascii="Cambria" w:eastAsia="Times New Roman" w:hAnsi="Cambria" w:cs="Arial"/>
        </w:rPr>
        <w:t xml:space="preserve"> Brandt-Daroff exercises may also be appropriate for habituation-type exercises to</w:t>
      </w:r>
      <w:r w:rsidR="00F370E9">
        <w:rPr>
          <w:rFonts w:ascii="Cambria" w:eastAsia="Times New Roman" w:hAnsi="Cambria" w:cs="Arial"/>
        </w:rPr>
        <w:t xml:space="preserve"> decrease symptoms of dizziness or for self-directed repositioning.</w:t>
      </w:r>
      <w:r w:rsidR="00A770CF" w:rsidRPr="00F370E9">
        <w:rPr>
          <w:rFonts w:ascii="Cambria" w:eastAsia="Times New Roman" w:hAnsi="Cambria" w:cs="Arial"/>
        </w:rPr>
        <w:fldChar w:fldCharType="begin"/>
      </w:r>
      <w:r w:rsidR="00F670B1" w:rsidRPr="00F370E9">
        <w:rPr>
          <w:rFonts w:ascii="Cambria" w:eastAsia="Times New Roman" w:hAnsi="Cambria" w:cs="Arial"/>
        </w:rPr>
        <w:instrText>ADDIN F1000_CSL_CITATION&lt;~#@#~&gt;[{"DOI":"10.1136/bcr.10.2009.2380","First":false,"Last":false,"PMCID":"PMC3028420","PMID":"22242062","abstract":"Following an episode of syncope, a 42-year-old woman was referred to exclude a cardiac cause. This primary event was determined to be a straightforward case of vasovagal syncope, resulting in mild head trauma. Following this, the patient was left with symptoms of dizziness and a subjective \"muzzy\" sensation. Initially assumed to be a form of \"post-concussive symptom\", she was referred to a neurologist who employed neurovestibular manoeuvres to both determine the cause of these symptoms and satisfactorily resolve them.","author":[{"family":"Dubrey","given":"Simon William"},{"family":"Rakowicz","given":"Wojtek"}],"authorYearDisplayFormat":false,"citation-label":"6003672","container-title":"BMJ case reports","container-title-short":"BMJ Case Rep.","id":"6003672","invisible":false,"issued":{"date-parts":[["2010","1","13"]]},"journalAbbreviation":"BMJ Case Rep.","suppress-author":false,"title":"Post-traumatic dizziness.","type":"article-journal","volume":"2010"}]</w:instrText>
      </w:r>
      <w:r w:rsidR="00A770CF" w:rsidRPr="00F370E9">
        <w:rPr>
          <w:rFonts w:ascii="Cambria" w:eastAsia="Times New Roman" w:hAnsi="Cambria" w:cs="Arial"/>
        </w:rPr>
        <w:fldChar w:fldCharType="separate"/>
      </w:r>
      <w:r w:rsidR="00623805" w:rsidRPr="00623805">
        <w:rPr>
          <w:rFonts w:ascii="Cambria" w:eastAsia="Times New Roman" w:hAnsi="Cambria" w:cs="Arial"/>
          <w:noProof/>
          <w:vertAlign w:val="superscript"/>
        </w:rPr>
        <w:t>25</w:t>
      </w:r>
      <w:r w:rsidR="00A770CF" w:rsidRPr="00F370E9">
        <w:rPr>
          <w:rFonts w:ascii="Cambria" w:eastAsia="Times New Roman" w:hAnsi="Cambria" w:cs="Arial"/>
        </w:rPr>
        <w:fldChar w:fldCharType="end"/>
      </w:r>
      <w:r w:rsidR="00F370E9">
        <w:rPr>
          <w:rFonts w:ascii="Cambria" w:eastAsia="Times New Roman" w:hAnsi="Cambria" w:cs="Arial"/>
        </w:rPr>
        <w:t xml:space="preserve"> However, Brandt Daroff exercises have been shown to be less effective than </w:t>
      </w:r>
      <w:proofErr w:type="spellStart"/>
      <w:r w:rsidR="00F370E9">
        <w:rPr>
          <w:rFonts w:ascii="Cambria" w:eastAsia="Times New Roman" w:hAnsi="Cambria" w:cs="Arial"/>
        </w:rPr>
        <w:t>can</w:t>
      </w:r>
      <w:r w:rsidR="008B3D29">
        <w:rPr>
          <w:rFonts w:ascii="Cambria" w:eastAsia="Times New Roman" w:hAnsi="Cambria" w:cs="Arial"/>
        </w:rPr>
        <w:t>a</w:t>
      </w:r>
      <w:r w:rsidR="00F370E9">
        <w:rPr>
          <w:rFonts w:ascii="Cambria" w:eastAsia="Times New Roman" w:hAnsi="Cambria" w:cs="Arial"/>
        </w:rPr>
        <w:t>lith</w:t>
      </w:r>
      <w:proofErr w:type="spellEnd"/>
      <w:r w:rsidR="00F370E9">
        <w:rPr>
          <w:rFonts w:ascii="Cambria" w:eastAsia="Times New Roman" w:hAnsi="Cambria" w:cs="Arial"/>
        </w:rPr>
        <w:t xml:space="preserve"> repositioning maneuvers, but may be appropriate as a generalized habituation exercise for symptomatic patients.</w:t>
      </w:r>
      <w:r w:rsidR="00F370E9">
        <w:rPr>
          <w:rFonts w:ascii="Cambria" w:eastAsia="Times New Roman" w:hAnsi="Cambria" w:cs="Arial"/>
        </w:rPr>
        <w:fldChar w:fldCharType="begin"/>
      </w:r>
      <w:r w:rsidR="00F370E9">
        <w:rPr>
          <w:rFonts w:ascii="Cambria" w:eastAsia="Times New Roman" w:hAnsi="Cambria" w:cs="Arial"/>
        </w:rPr>
        <w:instrText>ADDIN F1000_CSL_CITATION&lt;~#@#~&gt;[{"DOI":"10.1212/01.wnl.0000313378.77444.ac","First":false,"Last":false,"PMID":"18505980","author":[{"family":"Fife","given":"T D"},{"family":"Iverson","given":"D J"},{"family":"Lempert","given":"T"},{"family":"Furman","given":"J M"},{"family":"Baloh","given":"R W"},{"family":"Tusa","given":"R J"},{"family":"Hain","given":"T C"},{"family":"Herdman","given":"S"},{"family":"Morrow","given":"M J"},{"family":"Gronseth","given":"G S"},{"family":"Quality Standards Subcommittee, American Academy of Neurology"}],"authorYearDisplayFormat":false,"citation-label":"506715","container-title":"Neurology","container-title-short":"Neurology","id":"506715","invisible":false,"issue":"22","issued":{"date-parts":[["2008","5","27"]]},"journalAbbreviation":"Neurology","page":"2067-2074","suppress-author":false,"title":"Practice parameter: therapies for benign paroxysmal positional vertigo (an evidence-based review): report of the Quality Standards Subcommittee of the American Academy of Neurology.","type":"article-journal","volume":"70"}]</w:instrText>
      </w:r>
      <w:r w:rsidR="00F370E9">
        <w:rPr>
          <w:rFonts w:ascii="Cambria" w:eastAsia="Times New Roman" w:hAnsi="Cambria" w:cs="Arial"/>
        </w:rPr>
        <w:fldChar w:fldCharType="separate"/>
      </w:r>
      <w:r w:rsidR="00623805" w:rsidRPr="00623805">
        <w:rPr>
          <w:rFonts w:ascii="Cambria" w:eastAsia="Times New Roman" w:hAnsi="Cambria" w:cs="Arial"/>
          <w:noProof/>
          <w:vertAlign w:val="superscript"/>
        </w:rPr>
        <w:t>23</w:t>
      </w:r>
      <w:r w:rsidR="00F370E9">
        <w:rPr>
          <w:rFonts w:ascii="Cambria" w:eastAsia="Times New Roman" w:hAnsi="Cambria" w:cs="Arial"/>
        </w:rPr>
        <w:fldChar w:fldCharType="end"/>
      </w:r>
      <w:r w:rsidR="00A5049B">
        <w:rPr>
          <w:rFonts w:ascii="Cambria" w:eastAsia="Times New Roman" w:hAnsi="Cambria" w:cs="Arial"/>
        </w:rPr>
        <w:t xml:space="preserve"> </w:t>
      </w:r>
    </w:p>
    <w:p w14:paraId="322ED1AA" w14:textId="48041C0B" w:rsidR="00B00E26" w:rsidRDefault="00A5049B" w:rsidP="00B00E26">
      <w:pPr>
        <w:spacing w:after="150" w:line="360" w:lineRule="auto"/>
        <w:ind w:firstLine="360"/>
        <w:rPr>
          <w:rFonts w:ascii="Cambria" w:eastAsia="Times New Roman" w:hAnsi="Cambria" w:cs="Arial"/>
        </w:rPr>
      </w:pPr>
      <w:r>
        <w:rPr>
          <w:rFonts w:ascii="Cambria" w:eastAsia="Times New Roman" w:hAnsi="Cambria" w:cs="Arial"/>
        </w:rPr>
        <w:t xml:space="preserve">As many servicemembers will have difficulty with static and dynamic </w:t>
      </w:r>
      <w:r w:rsidR="008474B8">
        <w:rPr>
          <w:rFonts w:ascii="Cambria" w:eastAsia="Times New Roman" w:hAnsi="Cambria" w:cs="Arial"/>
        </w:rPr>
        <w:t>balance due to decreased input from the vestibular system, balance progression activities will also be indicated.</w:t>
      </w:r>
      <w:r w:rsidR="003F7271" w:rsidRPr="008474B8">
        <w:rPr>
          <w:rFonts w:ascii="Cambria" w:eastAsia="Times New Roman" w:hAnsi="Cambria" w:cs="Arial"/>
        </w:rPr>
        <w:fldChar w:fldCharType="begin"/>
      </w:r>
      <w:r w:rsidR="00F670B1" w:rsidRPr="008474B8">
        <w:rPr>
          <w:rFonts w:ascii="Cambria" w:eastAsia="Times New Roman" w:hAnsi="Cambria" w:cs="Arial"/>
        </w:rPr>
        <w:instrText>ADDIN F1000_CSL_CITATION&lt;~#@#~&gt;[{"First":false,"Last":false,"PMCID":"PMC4004128","PMID":"24790784","abstract":"&lt;strong&gt;UNLABELLED:&lt;/strong&gt; Head injuries, including concussions, in athletes can account for an extended period of time lost from sports competition. Neurocognitive and balance deficits which may linger following a concussion affect an athlete's ability to return to sport safely. If these deficits are not specifically addressed in a rehabilitation program then the athlete may be at risk for not only additional concussions but possible musculoskeletal injury. ImPACT testing is a reliable method for identifying neurocognitive deficits and assists in the development of a neurocognitive training program. The information gathered from ImPACT may also indicate risk for musculoskeletal injuries. Research evidence suggesting specific rehabilitation strategies and interventions addressing neurocognitive deficits following a concussion is lacking. Progressions in a neurocognitive training program may include the integration of balance, reaction training, and activities that address memory deficits. The purpose of this case report is to discuss the evaluation and treatment plan for a female snowboard athlete following a concussion.&lt;br&gt;&lt;br&gt;&lt;strong&gt;LEVEL OF EVIDENCE:&lt;/strong&gt; 5.","author":[{"family":"Faltus","given":"John"}],"authorYearDisplayFormat":false,"citation-label":"6003680","container-title":"International journal of sports physical therapy","container-title-short":"Int. J. Sports Phys. Ther.","id":"6003680","invisible":false,"issue":"2","issued":{"date-parts":[["2014","4"]]},"journalAbbreviation":"Int. J. Sports Phys. Ther.","page":"232-241","suppress-author":false,"title":"Rehabilitation strategies addressing neurocognitive and balance deficits following a concussion in a female snowboard athlete: a case report.","type":"article-journal","volume":"9"},{"DOI":"10.1016/j.csm.2014.12.005","First":false,"Last":false,"PMCID":"PMC4387881","PMID":"25818710","abstract":"Concussion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evidence.","type":"article-journal","volume":"34"},{"DOI":"10.1097/HTR.0b013e3181dc82d3","First":false,"Last":false,"PMID":"20473094","abstract":"Mild traumatic brain injuries (MTBIs) are of increasing concern in both the military and civilian populations as the potential long-term effects and costs of such injuries are being further recognized. Injuries from conflicts in Afghanistan and Iraq have increased public awareness and concern for TBI. The Proponency Office for Rehabilitation and Reintegration, Office of the Surgeon General, US Army tasked a team of physical and occupational therapists to assemble evidence-informed guidelines for assessment and intervention specific to MTBI. Given the paucity of specific guidelines for physical therapy related to MTBI, we focused on literature that dealt with the specific problem area or complaint of the Service member following MTBI. Recommendations, characterized as practice standards or practice options based on strength of evidence, are provided relative to patient/client education, activity intolerance, vestibular dysfunction, high-level balance dysfunction, posttraumatic headache, temporomandibular disorder, attention and dual-task performance deficits, and participation in exercise. While highlighting the need for additional research, this work can be considered a starting point and impetus for the development of evidence-based practice in physical therapy for our deserving Service members.","author":[{"family":"Weightman","given":"Margaret M"},{"family":"Bolgla","given":"Robyn"},{"family":"McCulloch","given":"Karen L"},{"family":"Peterson","given":"Michelle D"}],"authorYearDisplayFormat":false,"citation-label":"2455860","container-title":"The Journal of head trauma rehabilitation","container-title-short":"J. Head Trauma Rehabil.","id":"2455860","invisible":false,"issue":"3","issued":{"date-parts":[["2010","6"]]},"journalAbbreviation":"J. Head Trauma Rehabil.","page":"206-218","suppress-author":false,"title":"Physical therapy recommendations for service members with mild traumatic brain injury.","type":"article-journal","volume":"25"}]</w:instrText>
      </w:r>
      <w:r w:rsidR="003F7271" w:rsidRPr="008474B8">
        <w:rPr>
          <w:rFonts w:ascii="Cambria" w:eastAsia="Times New Roman" w:hAnsi="Cambria" w:cs="Arial"/>
        </w:rPr>
        <w:fldChar w:fldCharType="separate"/>
      </w:r>
      <w:r w:rsidR="00623805" w:rsidRPr="00623805">
        <w:rPr>
          <w:rFonts w:ascii="Cambria" w:eastAsia="Times New Roman" w:hAnsi="Cambria" w:cs="Arial"/>
          <w:noProof/>
          <w:vertAlign w:val="superscript"/>
        </w:rPr>
        <w:t>8,22,26</w:t>
      </w:r>
      <w:r w:rsidR="003F7271" w:rsidRPr="008474B8">
        <w:rPr>
          <w:rFonts w:ascii="Cambria" w:eastAsia="Times New Roman" w:hAnsi="Cambria" w:cs="Arial"/>
        </w:rPr>
        <w:fldChar w:fldCharType="end"/>
      </w:r>
      <w:r w:rsidR="008474B8">
        <w:rPr>
          <w:rFonts w:ascii="Cambria" w:eastAsia="Times New Roman" w:hAnsi="Cambria" w:cs="Arial"/>
        </w:rPr>
        <w:t xml:space="preserve"> To isolate the use of the vestibular system in order to improve its function, using a NeuroCom for “neuro</w:t>
      </w:r>
      <w:r w:rsidR="00707E4B">
        <w:rPr>
          <w:rFonts w:ascii="Cambria" w:eastAsia="Times New Roman" w:hAnsi="Cambria" w:cs="Arial"/>
        </w:rPr>
        <w:t>-</w:t>
      </w:r>
      <w:r w:rsidR="008474B8">
        <w:rPr>
          <w:rFonts w:ascii="Cambria" w:eastAsia="Times New Roman" w:hAnsi="Cambria" w:cs="Arial"/>
        </w:rPr>
        <w:t xml:space="preserve">games” </w:t>
      </w:r>
      <w:r w:rsidR="00816F78">
        <w:rPr>
          <w:rFonts w:ascii="Cambria" w:eastAsia="Times New Roman" w:hAnsi="Cambria" w:cs="Arial"/>
        </w:rPr>
        <w:t>such as</w:t>
      </w:r>
      <w:r w:rsidR="008474B8">
        <w:rPr>
          <w:rFonts w:ascii="Cambria" w:eastAsia="Times New Roman" w:hAnsi="Cambria" w:cs="Arial"/>
        </w:rPr>
        <w:t xml:space="preserve"> weight shifting games in which the vision and somatosensory systems are negated and progressively increasing the responsiveness of the </w:t>
      </w:r>
      <w:r w:rsidR="00057E77">
        <w:rPr>
          <w:rFonts w:ascii="Cambria" w:eastAsia="Times New Roman" w:hAnsi="Cambria" w:cs="Arial"/>
        </w:rPr>
        <w:t xml:space="preserve">computer </w:t>
      </w:r>
      <w:r w:rsidR="008474B8">
        <w:rPr>
          <w:rFonts w:ascii="Cambria" w:eastAsia="Times New Roman" w:hAnsi="Cambria" w:cs="Arial"/>
        </w:rPr>
        <w:t xml:space="preserve">system can </w:t>
      </w:r>
      <w:r w:rsidR="00816F78">
        <w:rPr>
          <w:rFonts w:ascii="Cambria" w:eastAsia="Times New Roman" w:hAnsi="Cambria" w:cs="Arial"/>
        </w:rPr>
        <w:t>challenge and improve the</w:t>
      </w:r>
      <w:r w:rsidR="008474B8">
        <w:rPr>
          <w:rFonts w:ascii="Cambria" w:eastAsia="Times New Roman" w:hAnsi="Cambria" w:cs="Arial"/>
        </w:rPr>
        <w:t xml:space="preserve"> vestibular </w:t>
      </w:r>
      <w:r w:rsidR="00816F78">
        <w:rPr>
          <w:rFonts w:ascii="Cambria" w:eastAsia="Times New Roman" w:hAnsi="Cambria" w:cs="Arial"/>
        </w:rPr>
        <w:t>system</w:t>
      </w:r>
      <w:r w:rsidR="00833D91">
        <w:rPr>
          <w:rFonts w:ascii="Cambria" w:eastAsia="Times New Roman" w:hAnsi="Cambria" w:cs="Arial"/>
        </w:rPr>
        <w:t>’</w:t>
      </w:r>
      <w:r w:rsidR="00816F78">
        <w:rPr>
          <w:rFonts w:ascii="Cambria" w:eastAsia="Times New Roman" w:hAnsi="Cambria" w:cs="Arial"/>
        </w:rPr>
        <w:t>s function</w:t>
      </w:r>
      <w:r w:rsidR="008474B8">
        <w:rPr>
          <w:rFonts w:ascii="Cambria" w:eastAsia="Times New Roman" w:hAnsi="Cambria" w:cs="Arial"/>
        </w:rPr>
        <w:t>. When this expensive</w:t>
      </w:r>
      <w:r w:rsidR="00485272">
        <w:rPr>
          <w:rFonts w:ascii="Cambria" w:eastAsia="Times New Roman" w:hAnsi="Cambria" w:cs="Arial"/>
        </w:rPr>
        <w:t xml:space="preserve"> equipment</w:t>
      </w:r>
      <w:r w:rsidR="008474B8">
        <w:rPr>
          <w:rFonts w:ascii="Cambria" w:eastAsia="Times New Roman" w:hAnsi="Cambria" w:cs="Arial"/>
        </w:rPr>
        <w:t xml:space="preserve"> is not available in a clinic, doing activities with similar intent is appropriate, such as standing </w:t>
      </w:r>
      <w:r w:rsidR="003862ED">
        <w:rPr>
          <w:rFonts w:ascii="Cambria" w:eastAsia="Times New Roman" w:hAnsi="Cambria" w:cs="Arial"/>
        </w:rPr>
        <w:t>on an unsteady surface (i.e.,</w:t>
      </w:r>
      <w:r w:rsidR="008474B8">
        <w:rPr>
          <w:rFonts w:ascii="Cambria" w:eastAsia="Times New Roman" w:hAnsi="Cambria" w:cs="Arial"/>
        </w:rPr>
        <w:t xml:space="preserve"> foam pad</w:t>
      </w:r>
      <w:r w:rsidR="001519C9">
        <w:rPr>
          <w:rFonts w:ascii="Cambria" w:eastAsia="Times New Roman" w:hAnsi="Cambria" w:cs="Arial"/>
        </w:rPr>
        <w:t xml:space="preserve">, </w:t>
      </w:r>
      <w:proofErr w:type="spellStart"/>
      <w:r w:rsidR="001519C9">
        <w:rPr>
          <w:rFonts w:ascii="Cambria" w:eastAsia="Times New Roman" w:hAnsi="Cambria" w:cs="Arial"/>
        </w:rPr>
        <w:t>B</w:t>
      </w:r>
      <w:r w:rsidR="000C535E">
        <w:rPr>
          <w:rFonts w:ascii="Cambria" w:eastAsia="Times New Roman" w:hAnsi="Cambria" w:cs="Arial"/>
        </w:rPr>
        <w:t>osu</w:t>
      </w:r>
      <w:proofErr w:type="spellEnd"/>
      <w:r w:rsidR="000C535E">
        <w:rPr>
          <w:rFonts w:ascii="Cambria" w:eastAsia="Times New Roman" w:hAnsi="Cambria" w:cs="Arial"/>
        </w:rPr>
        <w:t xml:space="preserve"> ball, etc.</w:t>
      </w:r>
      <w:r w:rsidR="003862ED">
        <w:rPr>
          <w:rFonts w:ascii="Cambria" w:eastAsia="Times New Roman" w:hAnsi="Cambria" w:cs="Arial"/>
        </w:rPr>
        <w:t>)</w:t>
      </w:r>
      <w:r w:rsidR="008474B8">
        <w:rPr>
          <w:rFonts w:ascii="Cambria" w:eastAsia="Times New Roman" w:hAnsi="Cambria" w:cs="Arial"/>
        </w:rPr>
        <w:t xml:space="preserve"> with eyes closed </w:t>
      </w:r>
      <w:r w:rsidR="003862ED">
        <w:rPr>
          <w:rFonts w:ascii="Cambria" w:eastAsia="Times New Roman" w:hAnsi="Cambria" w:cs="Arial"/>
        </w:rPr>
        <w:t>will</w:t>
      </w:r>
      <w:r w:rsidR="008474B8">
        <w:rPr>
          <w:rFonts w:ascii="Cambria" w:eastAsia="Times New Roman" w:hAnsi="Cambria" w:cs="Arial"/>
        </w:rPr>
        <w:t xml:space="preserve"> challenge the vestibular system. </w:t>
      </w:r>
      <w:r w:rsidR="007119BB">
        <w:rPr>
          <w:rFonts w:ascii="Cambria" w:eastAsia="Times New Roman" w:hAnsi="Cambria" w:cs="Arial"/>
        </w:rPr>
        <w:t>Furthermore, enhancing the other systems involved with balance may be helpful in providing compensatory strategies to maintain balance.</w:t>
      </w:r>
      <w:r w:rsidR="00964B5C">
        <w:rPr>
          <w:rFonts w:ascii="Cambria" w:eastAsia="Times New Roman" w:hAnsi="Cambria" w:cs="Arial"/>
        </w:rPr>
        <w:t xml:space="preserve"> Servicemembers exposed to blast are also likely to develop hyperacusis, which is </w:t>
      </w:r>
      <w:r w:rsidR="00964B5C">
        <w:rPr>
          <w:rFonts w:ascii="Cambria" w:eastAsia="Times New Roman" w:hAnsi="Cambria" w:cs="Arial"/>
        </w:rPr>
        <w:lastRenderedPageBreak/>
        <w:t xml:space="preserve">important to address, as active duty soldiers are still likely to be exposed to loud noises (i.e., gunfire, etc.) in which they will have to maintain high function with their work duties. Habituation activities may be appropriate in more advanced stages of rehabilitation, such as incorporating balance activities on a </w:t>
      </w:r>
      <w:r w:rsidR="00EB24DD" w:rsidRPr="00964B5C">
        <w:rPr>
          <w:rFonts w:ascii="Cambria" w:eastAsia="Times New Roman" w:hAnsi="Cambria" w:cs="Arial"/>
        </w:rPr>
        <w:t>BOSU</w:t>
      </w:r>
      <w:r w:rsidR="00964B5C">
        <w:rPr>
          <w:rFonts w:ascii="Cambria" w:eastAsia="Times New Roman" w:hAnsi="Cambria" w:cs="Arial"/>
        </w:rPr>
        <w:t xml:space="preserve"> ball</w:t>
      </w:r>
      <w:r w:rsidR="00EB24DD" w:rsidRPr="00964B5C">
        <w:rPr>
          <w:rFonts w:ascii="Cambria" w:eastAsia="Times New Roman" w:hAnsi="Cambria" w:cs="Arial"/>
        </w:rPr>
        <w:t xml:space="preserve"> </w:t>
      </w:r>
      <w:r w:rsidR="00964B5C">
        <w:rPr>
          <w:rFonts w:ascii="Cambria" w:eastAsia="Times New Roman" w:hAnsi="Cambria" w:cs="Arial"/>
        </w:rPr>
        <w:t>while</w:t>
      </w:r>
      <w:r w:rsidR="00EB24DD" w:rsidRPr="00964B5C">
        <w:rPr>
          <w:rFonts w:ascii="Cambria" w:eastAsia="Times New Roman" w:hAnsi="Cambria" w:cs="Arial"/>
        </w:rPr>
        <w:t xml:space="preserve"> bouncing </w:t>
      </w:r>
      <w:r w:rsidR="00964B5C">
        <w:rPr>
          <w:rFonts w:ascii="Cambria" w:eastAsia="Times New Roman" w:hAnsi="Cambria" w:cs="Arial"/>
        </w:rPr>
        <w:t xml:space="preserve">a ball </w:t>
      </w:r>
      <w:r w:rsidR="00EB24DD" w:rsidRPr="00964B5C">
        <w:rPr>
          <w:rFonts w:ascii="Cambria" w:eastAsia="Times New Roman" w:hAnsi="Cambria" w:cs="Arial"/>
        </w:rPr>
        <w:t xml:space="preserve">off of </w:t>
      </w:r>
      <w:r w:rsidR="00964B5C">
        <w:rPr>
          <w:rFonts w:ascii="Cambria" w:eastAsia="Times New Roman" w:hAnsi="Cambria" w:cs="Arial"/>
        </w:rPr>
        <w:t xml:space="preserve">a </w:t>
      </w:r>
      <w:r w:rsidR="00EB24DD" w:rsidRPr="00964B5C">
        <w:rPr>
          <w:rFonts w:ascii="Cambria" w:eastAsia="Times New Roman" w:hAnsi="Cambria" w:cs="Arial"/>
        </w:rPr>
        <w:t>rebounder</w:t>
      </w:r>
      <w:r w:rsidR="00964B5C">
        <w:rPr>
          <w:rFonts w:ascii="Cambria" w:eastAsia="Times New Roman" w:hAnsi="Cambria" w:cs="Arial"/>
        </w:rPr>
        <w:t xml:space="preserve">, as the sound of the rebounder is typically irritating and is relatively similar to the </w:t>
      </w:r>
      <w:r w:rsidR="008B3D29">
        <w:rPr>
          <w:rFonts w:ascii="Cambria" w:eastAsia="Times New Roman" w:hAnsi="Cambria" w:cs="Arial"/>
        </w:rPr>
        <w:t>sound</w:t>
      </w:r>
      <w:r w:rsidR="00964B5C">
        <w:rPr>
          <w:rFonts w:ascii="Cambria" w:eastAsia="Times New Roman" w:hAnsi="Cambria" w:cs="Arial"/>
        </w:rPr>
        <w:t xml:space="preserve"> of repetitive gunfire.</w:t>
      </w:r>
      <w:r w:rsidR="008729CD" w:rsidRPr="00964B5C">
        <w:rPr>
          <w:rFonts w:ascii="Cambria" w:eastAsia="Times New Roman" w:hAnsi="Cambria" w:cs="Arial"/>
        </w:rPr>
        <w:fldChar w:fldCharType="begin"/>
      </w:r>
      <w:r w:rsidR="00F670B1" w:rsidRPr="00964B5C">
        <w:rPr>
          <w:rFonts w:ascii="Cambria" w:eastAsia="Times New Roman" w:hAnsi="Cambria" w:cs="Arial"/>
        </w:rPr>
        <w:instrText>ADDIN F1000_CSL_CITATION&lt;~#@#~&gt;[{"First":false,"Last":false,"author":[{"family":"Graham","given":"Robert"},{"family":"Rivara","given":"Frederick"},{"family":"Ford","given":"Morgan"},{"family":"Spicer","given":"Carol"}],"authorYearDisplayFormat":false,"citation-label":"6003707","id":"6003707","invisible":false,"issued":{"date-parts":[["2014"]]},"publisher":"National Academies Press","publisher-place":"Washington (DC)","suppress-author":false,"title":"Sports-Related Concussions in Youth: Improving the Science, Changing the Culture","type":"book"},{"DOI":"10.1038/s41598-018-28312-1","First":false,"Last":false,"PMCID":"PMC6028444","PMID":"29967340","abstract":"Sensitivity to sounds is one frequent symptom of a sport-related concussion, but its assessment rarely goes beyond a single question. Here we examined sensitivity to sounds using psychoacoustic and psychometric outcomes in athletes beyond the acute phase of injury. Fifty-eight college athletes with normal hearing who either had incurred one or more sport-related concussions (N = 28) or who had never suffered head injury (N = 30) participated. Results indicated that the Concussed group scored higher on the Hyperacusis questionnaire and displayed greater sensitivity to sounds in psychoacoustic tasks compared to the Control group. However, further analyses that separated the Concussed group in subgroups with Sound sensitivity symptom (N = 14) and Without sound sensitivity symptom (N = 14) revealed that athletes with the sound complaint were the ones responsible for the effect: Concussed athletes with self-reported sound sensitivity had lower Loudness Discomfort Thresholds (LDLs), higher Depression and Hyperacusis scores, and shifted loudness growth functions compared to the other subgroup. A simple mediation model disclosed that LDLs exert their influence both directly on Hyperacusis scores as well as indirectly via depressive symptoms. We thus report a new clinical presentation of hyperacusis and discuss possible mechanisms by which it could arise from concussion.","author":[{"family":"Assi","given":"Hussein"},{"family":"Moore","given":"R Davis"},{"family":"Ellemberg","given":"Dave"},{"family":"Hébert","given":"Sylvie"}],"authorYearDisplayFormat":false,"citation-label":"6003708","container-title":"Scientific reports","container-title-short":"Sci. Rep.","id":"6003708","invisible":false,"issue":"1","issued":{"date-parts":[["2018","7","2"]]},"journalAbbreviation":"Sci. Rep.","page":"9921","suppress-author":false,"title":"Sensitivity to sounds in sport-related concussed athletes: a new clinical presentation of hyperacusis.","type":"article-journal","volume":"8"}]</w:instrText>
      </w:r>
      <w:r w:rsidR="008729CD" w:rsidRPr="00964B5C">
        <w:rPr>
          <w:rFonts w:ascii="Cambria" w:eastAsia="Times New Roman" w:hAnsi="Cambria" w:cs="Arial"/>
        </w:rPr>
        <w:fldChar w:fldCharType="separate"/>
      </w:r>
      <w:r w:rsidR="00623805" w:rsidRPr="00623805">
        <w:rPr>
          <w:rFonts w:ascii="Cambria" w:eastAsia="Times New Roman" w:hAnsi="Cambria" w:cs="Arial"/>
          <w:noProof/>
          <w:vertAlign w:val="superscript"/>
        </w:rPr>
        <w:t>27,28</w:t>
      </w:r>
      <w:r w:rsidR="008729CD" w:rsidRPr="00964B5C">
        <w:rPr>
          <w:rFonts w:ascii="Cambria" w:eastAsia="Times New Roman" w:hAnsi="Cambria" w:cs="Arial"/>
        </w:rPr>
        <w:fldChar w:fldCharType="end"/>
      </w:r>
    </w:p>
    <w:p w14:paraId="239F82B1" w14:textId="0627670B" w:rsidR="006D5452" w:rsidRDefault="008035F2" w:rsidP="00B00E26">
      <w:pPr>
        <w:spacing w:after="150" w:line="360" w:lineRule="auto"/>
        <w:ind w:firstLine="360"/>
        <w:rPr>
          <w:rFonts w:ascii="Cambria" w:eastAsia="Times New Roman" w:hAnsi="Cambria" w:cs="Arial"/>
        </w:rPr>
      </w:pPr>
      <w:r>
        <w:rPr>
          <w:rFonts w:ascii="Cambria" w:eastAsia="Times New Roman" w:hAnsi="Cambria" w:cs="Arial"/>
        </w:rPr>
        <w:t xml:space="preserve">Headaches are very common in servicemembers following </w:t>
      </w:r>
      <w:r w:rsidR="00B00E26">
        <w:rPr>
          <w:rFonts w:ascii="Cambria" w:eastAsia="Times New Roman" w:hAnsi="Cambria" w:cs="Arial"/>
        </w:rPr>
        <w:t>concussion and</w:t>
      </w:r>
      <w:r>
        <w:rPr>
          <w:rFonts w:ascii="Cambria" w:eastAsia="Times New Roman" w:hAnsi="Cambria" w:cs="Arial"/>
        </w:rPr>
        <w:t xml:space="preserve"> can be due to varying etiologies whether from sensory overstimulation or cervicogenic origins. Differentiating the cause of the headaches </w:t>
      </w:r>
      <w:r w:rsidR="008A4E7B">
        <w:rPr>
          <w:rFonts w:ascii="Cambria" w:eastAsia="Times New Roman" w:hAnsi="Cambria" w:cs="Arial"/>
        </w:rPr>
        <w:t>is</w:t>
      </w:r>
      <w:r>
        <w:rPr>
          <w:rFonts w:ascii="Cambria" w:eastAsia="Times New Roman" w:hAnsi="Cambria" w:cs="Arial"/>
        </w:rPr>
        <w:t xml:space="preserve"> </w:t>
      </w:r>
      <w:r w:rsidR="008A4E7B">
        <w:rPr>
          <w:rFonts w:ascii="Cambria" w:eastAsia="Times New Roman" w:hAnsi="Cambria" w:cs="Arial"/>
        </w:rPr>
        <w:t>necessary in order</w:t>
      </w:r>
      <w:r>
        <w:rPr>
          <w:rFonts w:ascii="Cambria" w:eastAsia="Times New Roman" w:hAnsi="Cambria" w:cs="Arial"/>
        </w:rPr>
        <w:t xml:space="preserve"> to improve the patient’s symptoms. </w:t>
      </w:r>
      <w:r w:rsidR="00B00E26">
        <w:rPr>
          <w:rFonts w:ascii="Cambria" w:eastAsia="Times New Roman" w:hAnsi="Cambria" w:cs="Arial"/>
        </w:rPr>
        <w:t>Cervicogenic headaches are common following concussion, often due to whiplash-type injuries that produce muscle tension.</w:t>
      </w:r>
      <w:r w:rsidR="00B00E26" w:rsidRPr="00B00E26">
        <w:rPr>
          <w:rFonts w:ascii="Cambria" w:eastAsia="Times New Roman" w:hAnsi="Cambria" w:cs="Arial"/>
        </w:rPr>
        <w:fldChar w:fldCharType="begin"/>
      </w:r>
      <w:r w:rsidR="00B00E26" w:rsidRPr="00B00E26">
        <w:rPr>
          <w:rFonts w:ascii="Cambria" w:eastAsia="Times New Roman" w:hAnsi="Cambria" w:cs="Arial"/>
        </w:rPr>
        <w:instrText>ADDIN F1000_CSL_CITATION&lt;~#@#~&gt;[{"First":false,"Last":false,"PMCID":"PMC3201065","PMID":"22034615","abstract":"Cervicogenic headache (CGH), as the diagnosis suggests, refers to a headache of cervical origin. Historically, these types of headaches were difficult to diagnose and treat because their etiology and pathophysiology was not well-understood. Even today, management of a CGH remains challenging for sports rehabilitation specialists. The purpose of this clinical suggestion is to review the literature on CGH and develop an evidence-led approach to assessment and clinical management of CGH.","author":[{"family":"Page","given":"Phil"}],"authorYearDisplayFormat":false,"citation-label":"1486709","container-title":"International journal of sports physical therapy","container-title-short":"Int. J. Sports Phys. Ther.","id":"1486709","invisible":false,"issue":"3","issued":{"date-parts":[["2011","9"]]},"journalAbbreviation":"Int. J. Sports Phys. Ther.","page":"254-266","suppress-author":false,"title":"Cervicogenic headaches: an evidence-led approach to clinical management.","type":"article-journal","volume":"6"},{"DOI":"10.1155/2016/1590161","First":false,"Last":false,"PMCID":"PMC4977400","PMID":"27529079","abstract":"Background. There is a lack of scientific evidence in the literature on the involvement of the cervical spine in mTBI; however, its involvement is clinically accepted. Objective. This paper reviews evidence for the involvement of the cervical spine in mTBI symptoms, the mechanisms of injury, and the efficacy of therapy for cervical spine with concussion-related symptoms. Methods. A keyword search was conducted on PubMed, ICL, SportDiscus, PEDro, CINAHL, and Cochrane Library databases for articles published since 1990. The reference lists of articles meeting the criteria (original data articles, literature reviews, and clinical guidelines) were also searched in the same databases. Results. 4,854 records were screened and 43 articles were retained. Those articles were used to describe different subjects such as mTBI's signs and symptoms, mechanisms of injury, and treatments of the cervical spine. Conclusions. The hypothesis of cervical spine involvement in post-mTBI symptoms and in PCS (postconcussion syndrome) is supported by increasing evidence and is widely accepted clinically. For the management and treatment of mTBIs, few articles were available in the literature, and relevant studies showed interesting results about manual therapy and exercises as efficient tools for health care practitioners. ","author":[{"family":"Morin","given":"Michael"},{"family":"Langevin","given":"Pierre"},{"family":"Fait","given":"Philippe"}],"authorYearDisplayFormat":false,"citation-label":"6003717","container-title":"Journal of sports medicine (Hindawi Publishing Corporation)","container-title-short":"J Sports Med (Hindawi Publ Corp)","id":"6003717","invisible":false,"issued":{"date-parts":[["2016","7","26"]]},"journalAbbreviation":"J Sports Med (Hindawi Publ Corp)","page":"1590161","suppress-author":false,"title":"Cervical spine involvement in mild traumatic brain injury: A review.","type":"article-journal","volume":"2016"}]</w:instrText>
      </w:r>
      <w:r w:rsidR="00B00E26" w:rsidRPr="00B00E26">
        <w:rPr>
          <w:rFonts w:ascii="Cambria" w:eastAsia="Times New Roman" w:hAnsi="Cambria" w:cs="Arial"/>
        </w:rPr>
        <w:fldChar w:fldCharType="separate"/>
      </w:r>
      <w:r w:rsidR="00623805" w:rsidRPr="00623805">
        <w:rPr>
          <w:rFonts w:ascii="Cambria" w:eastAsia="Times New Roman" w:hAnsi="Cambria" w:cs="Arial"/>
          <w:noProof/>
          <w:vertAlign w:val="superscript"/>
        </w:rPr>
        <w:t>29,30</w:t>
      </w:r>
      <w:r w:rsidR="00B00E26" w:rsidRPr="00B00E26">
        <w:rPr>
          <w:rFonts w:ascii="Cambria" w:eastAsia="Times New Roman" w:hAnsi="Cambria" w:cs="Arial"/>
        </w:rPr>
        <w:fldChar w:fldCharType="end"/>
      </w:r>
      <w:r w:rsidR="00B00E26">
        <w:rPr>
          <w:rFonts w:ascii="Cambria" w:eastAsia="Times New Roman" w:hAnsi="Cambria" w:cs="Arial"/>
        </w:rPr>
        <w:t xml:space="preserve"> This can often be aggravated by poor posture or the use of heavy helmets. While in clinic, patie</w:t>
      </w:r>
      <w:r w:rsidR="006D60D4">
        <w:rPr>
          <w:rFonts w:ascii="Cambria" w:eastAsia="Times New Roman" w:hAnsi="Cambria" w:cs="Arial"/>
        </w:rPr>
        <w:t>nts may benefit from orthopedic-</w:t>
      </w:r>
      <w:r w:rsidR="00B00E26">
        <w:rPr>
          <w:rFonts w:ascii="Cambria" w:eastAsia="Times New Roman" w:hAnsi="Cambria" w:cs="Arial"/>
        </w:rPr>
        <w:t>directed interventions, such as manual therapy, dry-needling, traction, and postural re-education.</w:t>
      </w:r>
      <w:r w:rsidR="00623805">
        <w:rPr>
          <w:rFonts w:ascii="Cambria" w:eastAsia="Times New Roman" w:hAnsi="Cambria" w:cs="Arial"/>
        </w:rPr>
        <w:fldChar w:fldCharType="begin"/>
      </w:r>
      <w:r w:rsidR="00623805">
        <w:rPr>
          <w:rFonts w:ascii="Cambria" w:eastAsia="Times New Roman" w:hAnsi="Cambria" w:cs="Arial"/>
        </w:rPr>
        <w:instrText>ADDIN F1000_CSL_CITATION&lt;~#@#~&gt;[{"DOI":"10.1016/j.csm.2014.12.005","First":false,"Last":false,"PMCID":"PMC4387881","PMID":"25818710","abstract":"Concussion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w:instrText>
      </w:r>
      <w:r w:rsidR="00623805">
        <w:rPr>
          <w:rFonts w:ascii="Cambria" w:eastAsia="Times New Roman" w:hAnsi="Cambria" w:cs="Arial"/>
        </w:rPr>
        <w:fldChar w:fldCharType="separate"/>
      </w:r>
      <w:r w:rsidR="00623805" w:rsidRPr="00623805">
        <w:rPr>
          <w:rFonts w:ascii="Cambria" w:eastAsia="Times New Roman" w:hAnsi="Cambria" w:cs="Arial"/>
          <w:noProof/>
          <w:vertAlign w:val="superscript"/>
        </w:rPr>
        <w:t>22</w:t>
      </w:r>
      <w:r w:rsidR="00623805">
        <w:rPr>
          <w:rFonts w:ascii="Cambria" w:eastAsia="Times New Roman" w:hAnsi="Cambria" w:cs="Arial"/>
        </w:rPr>
        <w:fldChar w:fldCharType="end"/>
      </w:r>
      <w:r w:rsidR="00B00E26">
        <w:rPr>
          <w:rFonts w:ascii="Cambria" w:eastAsia="Times New Roman" w:hAnsi="Cambria" w:cs="Arial"/>
        </w:rPr>
        <w:t xml:space="preserve"> Headaches may also be aggravated by exertional activities. Ma</w:t>
      </w:r>
      <w:r w:rsidR="009258E6">
        <w:rPr>
          <w:rFonts w:ascii="Cambria" w:eastAsia="Times New Roman" w:hAnsi="Cambria" w:cs="Arial"/>
        </w:rPr>
        <w:t>n</w:t>
      </w:r>
      <w:r w:rsidR="00B00E26">
        <w:rPr>
          <w:rFonts w:ascii="Cambria" w:eastAsia="Times New Roman" w:hAnsi="Cambria" w:cs="Arial"/>
        </w:rPr>
        <w:t>y servicemembers report headaches that are increased during morning physical training, particularly with running. This may be due to the vertical oscillation and “jarring” movements of the head that aggravate VOR symptoms, but there is also evidence of autonomic dysregulation as evidenced by changes in cardiovascular responses</w:t>
      </w:r>
      <w:r w:rsidR="00C17BCD">
        <w:rPr>
          <w:rFonts w:ascii="Cambria" w:eastAsia="Times New Roman" w:hAnsi="Cambria" w:cs="Arial"/>
        </w:rPr>
        <w:t xml:space="preserve"> to aerobic activity</w:t>
      </w:r>
      <w:r w:rsidR="00B00E26">
        <w:rPr>
          <w:rFonts w:ascii="Cambria" w:eastAsia="Times New Roman" w:hAnsi="Cambria" w:cs="Arial"/>
        </w:rPr>
        <w:t>.</w:t>
      </w:r>
      <w:r w:rsidR="00B00E26">
        <w:rPr>
          <w:rFonts w:ascii="Cambria" w:eastAsia="Times New Roman" w:hAnsi="Cambria" w:cs="Arial"/>
        </w:rPr>
        <w:fldChar w:fldCharType="begin"/>
      </w:r>
      <w:r w:rsidR="00B00E26">
        <w:rPr>
          <w:rFonts w:ascii="Cambria" w:eastAsia="Times New Roman" w:hAnsi="Cambria" w:cs="Arial"/>
        </w:rPr>
        <w:instrText>ADDIN F1000_CSL_CITATION&lt;~#@#~&gt;[{"DOI":"10.1016/j.csm.2014.12.005","First":false,"Last":false,"PMCID":"PMC4387881","PMID":"25818710","abstract":"Concussion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w:instrText>
      </w:r>
      <w:r w:rsidR="00B00E26">
        <w:rPr>
          <w:rFonts w:ascii="Cambria" w:eastAsia="Times New Roman" w:hAnsi="Cambria" w:cs="Arial"/>
        </w:rPr>
        <w:fldChar w:fldCharType="separate"/>
      </w:r>
      <w:r w:rsidR="00623805" w:rsidRPr="00623805">
        <w:rPr>
          <w:rFonts w:ascii="Cambria" w:eastAsia="Times New Roman" w:hAnsi="Cambria" w:cs="Arial"/>
          <w:noProof/>
          <w:vertAlign w:val="superscript"/>
        </w:rPr>
        <w:t>22</w:t>
      </w:r>
      <w:r w:rsidR="00B00E26">
        <w:rPr>
          <w:rFonts w:ascii="Cambria" w:eastAsia="Times New Roman" w:hAnsi="Cambria" w:cs="Arial"/>
        </w:rPr>
        <w:fldChar w:fldCharType="end"/>
      </w:r>
      <w:r w:rsidR="00B00E26">
        <w:rPr>
          <w:rFonts w:ascii="Cambria" w:eastAsia="Times New Roman" w:hAnsi="Cambria" w:cs="Arial"/>
        </w:rPr>
        <w:t xml:space="preserve"> Incorporating treatment in-clinic or at home is typically indicated, such as a graded aerobic progression. Home exercises might include a ru</w:t>
      </w:r>
      <w:r w:rsidR="009258E6">
        <w:rPr>
          <w:rFonts w:ascii="Cambria" w:eastAsia="Times New Roman" w:hAnsi="Cambria" w:cs="Arial"/>
        </w:rPr>
        <w:t>nning program starting with one-minute running and one-</w:t>
      </w:r>
      <w:r w:rsidR="00B00E26">
        <w:rPr>
          <w:rFonts w:ascii="Cambria" w:eastAsia="Times New Roman" w:hAnsi="Cambria" w:cs="Arial"/>
        </w:rPr>
        <w:t>minute walking at a pace that does not increase symptoms by greater than one value on the Visual Analog Scale</w:t>
      </w:r>
      <w:r w:rsidR="00623805">
        <w:rPr>
          <w:rFonts w:ascii="Cambria" w:eastAsia="Times New Roman" w:hAnsi="Cambria" w:cs="Arial"/>
        </w:rPr>
        <w:t xml:space="preserve"> and progressing running time ratios to walking. Another clinic option is</w:t>
      </w:r>
      <w:r w:rsidR="00B00E26">
        <w:rPr>
          <w:rFonts w:ascii="Cambria" w:eastAsia="Times New Roman" w:hAnsi="Cambria" w:cs="Arial"/>
        </w:rPr>
        <w:t xml:space="preserve"> u</w:t>
      </w:r>
      <w:r w:rsidR="004410FC">
        <w:rPr>
          <w:rFonts w:ascii="Cambria" w:eastAsia="Times New Roman" w:hAnsi="Cambria" w:cs="Arial"/>
        </w:rPr>
        <w:t>sing an anti-gravity treadmill</w:t>
      </w:r>
      <w:r w:rsidR="00B00E26">
        <w:rPr>
          <w:rFonts w:ascii="Cambria" w:eastAsia="Times New Roman" w:hAnsi="Cambria" w:cs="Arial"/>
        </w:rPr>
        <w:t xml:space="preserve"> that decreases the vascular load on the body and slowly increasing the gravity demands on the body</w:t>
      </w:r>
      <w:r w:rsidR="00D71522">
        <w:rPr>
          <w:rFonts w:ascii="Cambria" w:eastAsia="Times New Roman" w:hAnsi="Cambria" w:cs="Arial"/>
        </w:rPr>
        <w:t xml:space="preserve"> to replicate realistic running</w:t>
      </w:r>
      <w:r w:rsidR="00B00E26">
        <w:rPr>
          <w:rFonts w:ascii="Cambria" w:eastAsia="Times New Roman" w:hAnsi="Cambria" w:cs="Arial"/>
        </w:rPr>
        <w:t>.</w:t>
      </w:r>
      <w:r w:rsidR="001A4D09" w:rsidRPr="00B00E26">
        <w:rPr>
          <w:rFonts w:ascii="Cambria" w:eastAsia="Times New Roman" w:hAnsi="Cambria" w:cs="Arial"/>
        </w:rPr>
        <w:fldChar w:fldCharType="begin"/>
      </w:r>
      <w:r w:rsidR="00F670B1" w:rsidRPr="00B00E26">
        <w:rPr>
          <w:rFonts w:ascii="Cambria" w:eastAsia="Times New Roman" w:hAnsi="Cambria" w:cs="Arial"/>
        </w:rPr>
        <w:instrText>ADDIN F1000_CSL_CITATION&lt;~#@#~&gt;[{"DOI":"10.1016/j.csm.2014.12.005","First":false,"Last":false,"PMCID":"PMC4387881","PMID":"25818710","abstract":"Concussion is one of the most hotly debated topics in sports medicine today. Research surrounding concussion has experienced significant growth recently, especially in the areas of incidence, assessment, and recovery. However, there is limited research on the most effective rehabilitation approaches for this injury. This review evaluates the current literature for evidence for and against physical and cognitive rest and the emerging areas targeting vestibular, oculomotor, and pharmacologic interventions for the rehabilitation of sport-related concussion. &lt;br&gt;&lt;br&gt;Copyright © 2015 Elsevier Inc. All rights reserved.","author":[{"family":"Broglio","given":"Steven P"},{"family":"Collins","given":"Michael W"},{"family":"Williams","given":"Richelle M"},{"family":"Mucha","given":"Anne"},{"family":"Kontos","given":"Anthony P"}],"authorYearDisplayFormat":false,"citation-label":"1103173","container-title":"Clinics in sports medicine","container-title-short":"Clin. Sports Med.","id":"1103173","invisible":false,"issue":"2","issued":{"date-parts":[["2015","4"]]},"journalAbbreviation":"Clin. Sports Med.","page":"213-231","suppress-author":false,"title":"Current and emerging rehabilitation for concussion: a review of the evidence.","type":"article-journal","volume":"34"},{"DOI":"10.1161/HYPERTENSIONAHA.111.172262","First":false,"Last":false,"PMCID":"PMC3142863","PMID":"21690484","abstract":"We have found recently that exercise training is effective in the treatment of the postural orthostatic tachycardia syndrome (POTS). Whether this nondrug treatment is superior to \"standard\" drug therapies, such as β-blockade, is unknown. We tested the hypothesis that exercise training but not β-blockade treatment improves symptoms, hemodynamics, and renal-adrenal responses in POTS patients. Nineteen patients (18 women and 1 man) completed a double-blind drug trial (propranolol or placebo) for 4 weeks, followed by 3 months of exercise training. Fifteen age-matched healthy individuals (14 women and 1 man) served as controls. A 2-hour standing test was performed before and after drug treatment and training. Hemodynamics, catecholamines, plasma renin activity, and aldosterone were measured supine and during 2-hour standing. We found that both propranolol and training significantly lowered standing heart rate. Standing cardiac output was lowered after propranolol treatment (P=0.01) but was minimally changed after training. The aldosterone:renin ratio during 2-hour standing remained unchanged after propranolol treatment (4.1±1.7 [SD] before versus 3.9±2.0 after; P=0.46) but modestly increased after training (5.2±2.9 versus 6.5±3.0; P=0.05). Plasma catecholamines were not affected by propranolol or training. Patient quality of life, assessed using the 36-item Short-Form Health Survey, was improved after training (physical functioning score 33±10 before versus 50±9 after; social functioning score 37±9 versus 48±6; both P&lt; 0.01) but not after propranolol treatment (34±10 versus 36±11, P=0.63; 39±7 versus 39±5, P=0.73). These results suggest that, for patients with POTS, exercise training is superior to propranolol at restoring upright hemodynamics, normalizing renal-adrenal responsiveness, and improving quality of life.","author":[{"family":"Fu","given":"Qi"},{"family":"Vangundy","given":"Tiffany B"},{"family":"Shibata","given":"Shigeki"},{"family":"Auchus","given":"Richard J"},{"family":"Williams","given":"Gordon H"},{"family":"Levine","given":"Benjamin D"}],"authorYearDisplayFormat":false,"citation-label":"1244358","container-title":"Hypertension","container-title-short":"Hypertension","id":"1244358","invisible":false,"issue":"2","issued":{"date-parts":[["2011","8"]]},"journalAbbreviation":"Hypertension","page":"167-175","suppress-author":false,"title":"Exercise training versus propranolol in the treatment of the postural orthostatic tachycardia syndrome.","type":"article-journal","volume":"58"},{"DOI":"10.1007/s10286-010-0091-5","First":false,"Last":false,"PMID":"21103906","abstract":"&lt;strong&gt;PURPOSE:&lt;/strong&gt; Postural orthostatic tachycardia syndrome (POTS) is characterized by excessive tachycardia in the upright position. To test the hypothesis that patients with POTS have impaired arterial-cardiac baroreflex function, while exercise training normalizes the baroreflex function in these patients.&lt;br&gt;&lt;br&gt;&lt;strong&gt;METHODS:&lt;/strong&gt; Seventeen POTS patients aged 27 ± 9 (mean ± SD) years underwent an exercise training program for 3 months. Arterial-cardiac baroreflex function was assessed by spectral and transfer function analysis of beat-to-beat R-R interval (RRI) and systolic blood pressure (SBP) variability in the supine position and at 60° upright tilt during spontaneous breathing before and after training. Data were compared with 17 healthy sedentary controls.&lt;br&gt;&lt;br&gt;&lt;strong&gt;RESULTS:&lt;/strong&gt; Even though upright heart rate (HR) was greater in patients than controls, indexes of RRI variability did not differ between groups. Transfer function gain (SBP to RRI), used as an index of arterial-cardiac baroreflex sensitivity was similar between patients and controls in both low- (LF, P = 0.470) and high-frequency (HF, P = 0.663) ranges. Short-term exercise training decreased upright HR and increased RRI variability in POTS patients. LF baroreflex gain increased significantly in the supine position and during upright tilt [analysis of variance (ANOVA), P = 0.04 for training], while HF gain increased modestly after training (ANOVA, P = 0.105 for training) in these patients; however, the baroreflex gains remained within the normal ranges when compared with healthy controls.&lt;br&gt;&lt;br&gt;&lt;strong&gt;CONCLUSIONS:&lt;/strong&gt; These data suggest that patients with POTS have normal arterial-cardiac baroreflex function in both supine and upright postures. Short-term exercise training increases the baroreflex sensitivity in these patients, associated with a decrease in upright heart rate.","author":[{"family":"Galbreath","given":"M Melyn"},{"family":"Shibata","given":"Shigeki"},{"family":"VanGundy","given":"Tiffany B"},{"family":"Okazaki","given":"Kazunobu"},{"family":"Fu","given":"Qi"},{"family":"Levine","given":"Benjamin D"}],"authorYearDisplayFormat":false,"citation-label":"5053028","container-title":"Clinical Autonomic Research","container-title-short":"Clin. Auton. Res.","id":"5053028","invisible":false,"issue":"2","issued":{"date-parts":[["2011","4"]]},"journalAbbreviation":"Clin. Auton. Res.","page":"73-80","suppress-author":false,"title":"Effects of exercise training on arterial-cardiac baroreflex function in POTS.","type":"article-journal","volume":"21"},{"DOI":"10.1113/jphysiol.2012.233858","First":false,"Last":false,"PMCID":"PMC3547265","PMID":"22641777","abstract":"Recent studies have suggested the presence of cardiac atrophy as a key component of the pathogenesis of the postural orthostatic tachycardia syndrome (POTS), similar to physical deconditioning. It has also been shown that exercise intolerance is associated with a reduced stroke volume (SV) in POTS, and that the high heart rate (HR) observed at rest and during exercise in these patients is due to this low SV. We tested the hypotheses that (a) circulatory control during exercise is normal in POTS; and (b) that physical ‘reconditioning' with exercise training improves exercise performance in patients with POTS. Nineteen (18 women) POTS patients completed a 3 month training programme. Cardiovascular responses during maximal exercise testing were assessed in the upright position before and after training. Resting left ventricular diastolic function was evaluated by Doppler echocardiography. Results were compared with those of 10 well-matched healthy sedentary controls. A lower SV resulted in a higher HR in POTS at any given oxygen uptake (V(O(2))) during exercise while the cardiac output (Q(c))-V(O(2)) relationship was normal. V(O(2peak)) was lower in POTS than controls (26.1 ± 1.0 (SEM) vs. 36.3 ± 0.9 ml kg-1 min-1; P &lt;  0.001) due to a lower peak SV (65 ± 3 vs. 80 ± 5 ml; P = 0.009). After training in POTS, HR became lower at any given due to increased SV without changes in the – relationship. V(O(2peak)) increased by 11% (P &lt;  0.001) due to increased peak SV (P = 0.021) and was proportional to total blood volume. Peak HR was similar, but HR recovery from exercise was faster after training than before training (P = 0.036 for training and 0.009 for interaction). Resting diastolic function was mostly normal in POTS before training, though diastolic suction was impaired (P = 0.023). There were no changes in any Doppler index after training. These results suggest that short-term exercise training improves physical fitness and cardiovascular responses during exercise in patients with POTS.","author":[{"family":"Shibata","given":"Shigeki"},{"family":"Fu","given":"Qi"},{"family":"Bivens","given":"Tiffany B"},{"family":"Hastings","given":"Jeffrey L"},{"family":"Wang","given":"Wade"},{"family":"Levine","given":"Benjamin D"}],"authorYearDisplayFormat":false,"citation-label":"1244483","container-title":"The Journal of Physiology","container-title-short":"J Physiol (Lond)","id":"1244483","invisible":false,"issue":"15","issued":{"date-parts":[["2012","8","1"]]},"journalAbbreviation":"J Physiol (Lond)","page":"3495-3505","suppress-author":false,"title":"Short-term exercise training improves the cardiovascular response to exercise in the postural orthostatic tachycardia syndrome.","type":"article-journal","volume":"590"},{"DOI":"10.1007/s11910-015-0583-8","First":false,"Last":false,"PMCID":"PMC4664448","PMID":"26198889","abstract":"Postural tachycardia syndrome (POTS) is a form of chronic orthostatic intolerance for which the hallmark physiological trait is an excessive increase in heart rate with assumption of upright posture. The orthostatic tachycardia occurs in the absence of orthostatic hypotension and is associated with a &gt;6-month history of symptoms that are relieved by recumbence. The heart rate abnormality and orthostatic symptoms should not be caused by medications that impair autonomic regulation or by debilitating disorders that can cause tachycardia. POTS is a \"final common pathway\" for a number of overlapping pathophysiologies, including an autonomic neuropathy in the lower body, hypovolemia, elevated sympathetic tone, mast cell activation, deconditioning, and autoantibodies. Not only may patients be affected by more than one of these pathophysiologies but also the phenotype of POTS has similarities to a number of other disorders, e.g., chronic fatigue syndrome, Ehlers-Danlos syndrome, vasovagal syncope, and inappropriate sinus tachycardia. POTS can be treated with a combination of non-pharmacological approaches, a structured exercise training program, and often some pharmacological support.","author":[{"family":"Garland","given":"Emily M"},{"family":"Celedonio","given":"Jorge E"},{"family":"Raj","given":"Satish R"}],"authorYearDisplayFormat":false,"citation-label":"2042965","container-title":"Current Neurology and Neuroscience Reports","container-title-short":"Curr. Neurol. Neurosci. Rep.","id":"2042965","invisible":false,"issue":"9","issued":{"date-parts":[["2015","9"]]},"journalAbbreviation":"Curr. Neurol. Neurosci. Rep.","page":"60","suppress-author":false,"title":"Postural tachycardia syndrome: beyond orthostatic intolerance.","type":"article-journal","volume":"15"},{"DOI":"10.4085/1062-6050-48.5.02","First":false,"Last":false,"PMCID":"PMC3784364","PMID":"23952041","abstract":"&lt;strong&gt;CONTEXT:&lt;/strong&gt; Little is known about exercise intolerance or the utility of an exercise evaluation in patients with postconcussion syndrome (PCS).&lt;br&gt;&lt;br&gt;&lt;strong&gt;OBJECTIVE:&lt;/strong&gt; To assess exercise intolerance in male and female patients with PCS.&lt;br&gt;&lt;br&gt;&lt;strong&gt;DESIGN:&lt;/strong&gt; Cross-sectional study.&lt;br&gt;&lt;br&gt;&lt;strong&gt;SETTING:&lt;/strong&gt; Laboratory setting.&lt;br&gt;&lt;br&gt;&lt;strong&gt;PATIENTS OR OTHER PARTICIPANTS:&lt;/strong&gt; Participants included a convenience sample of 34 patients with PCS (17 males, 17 females; age = 25.9 ± 10.9 years) and 22 uninjured individuals on whom we gathered historical deidentified laboratory data (control group; 11 males, 11 females; age = 23.3 ± 6.2 years).&lt;br&gt;&lt;br&gt;&lt;strong&gt;MAIN OUTCOME MEASURE(S):&lt;/strong&gt; Self-reported symptoms, heart rate, systolic and diastolic blood pressures (BPs), and the Borg rating of perceived exertion were measured before, during each minute of, and immediately after a graded treadmill exercise test (Balke protocol). Exercise was stopped when participants could no longer maintain the effort or reported the onset of or increase in PCS symptoms.&lt;br&gt;&lt;br&gt;&lt;strong&gt;RESULTS:&lt;/strong&gt; Exercise test duration (8.5 ± 4.4 minutes versus 17.9 ± 3.6 minutes; t51 = 1.8, P &lt;  .001), heart rate (142.8 ± 24.1 versus 175.2 ± 17.4; t54 = -5.5, P &lt;  .001), and systolic BP (142.1 ± 18.3 mm Hg versus 155.5 ± 24.5 mm Hg; t53 = 2.3, P = .02) were lower, and diastolic BP (78.4 ± 10.2 mm Hg versus 73.5 ± 11.7 mm Hg; t53 = 2.2, P = .03) was higher at test cessation in the PCS than control group. Cox regression showed the odds of a shorter exercise duration were nearly 8 times greater in the PCS than control group (hazard ratio = 7.93; 95% confidence interval = 3.39, 18.56). In the general linear models that adjusted for differences in test duration, rating of perceived exertion was the only physiologic measure to show an overall difference between groups, with the control group reporting higher ratings than the PCS group (t53 = -6.0, P &lt;  .001). Within the PCS group, systolic BP was the only measure to show a sex effect, with males showing higher pressure readings than females throughout the exercise tests (t31 = 2.8, P = .009).&lt;br&gt;&lt;br&gt;&lt;strong&gt;CONCLUSIONS:&lt;/strong&gt; Patients with PCS had a symptom-limited response to exercise, and the treadmill test was a potentially useful tool to monitor the recovery from PCS.","author":[{"family":"Kozlowski","given":"Karl F"},{"family":"Graham","given":"James"},{"family":"Leddy","given":"John J"},{"family":"Devinney-Boymel","given":"Lee"},{"family":"Willer","given":"Barry S"}],"authorYearDisplayFormat":false,"citation-label":"6003688","container-title":"Journal of Athletic Training","container-title-short":"J. Athl. Train.","id":"6003688","invisible":false,"issue":"5","issued":{"date-parts":[["2013","10"]]},"journalAbbreviation":"J. Athl. Train.","page":"627-635","suppress-author":false,"title":"Exercise intolerance in individuals with postconcussion syndrome.","type":"article-journal","volume":"48"},{"DOI":"10.1152/japplphysiol.00175.2007","First":false,"Last":false,"PMID":"17626834","abstract":"Postural tachycardia syndrome (POTS) is characterized by excessive tachycardia without hypotension during orthostasis. Most POTS patients also report exercise intolerance. To assess cardiovascular regulation during exercise in POTS, patients (n = 13) and healthy controls (n = 10) performed graded cycle exercise at 25, 50, and 75 W in both supine and upright positions while arterial pressure (arterial catheter), heart rate (HR; measured by ECG), and cardiac output (open-circuit acetylene breathing) were measured. In both positions, mean arterial pressure, cardiac output, and total peripheral resistance at rest and during exercise were similar in patients and controls (P &gt; 0.05). However, supine stroke volume (SV) tended to be lower in the patients than controls at rest (99 +/- 5 vs. 110 +/- 9 ml) and during 75-W exercise (97 +/- 5 vs. 111 +/- 7 ml) (P = 0.07), and HR was higher in the patients than controls at rest (76 +/- 3 vs. 62 +/- 4 beats/min) and during 75-W exercise (127 +/- 3 vs. 114 +/- 5 beats/min) (both P &lt;  0.01). Upright SV was significantly lower in the patients than controls at rest (57 +/- 3 vs. 81 +/- 6 ml) and during 75-W exercise (70 +/- 4 vs. 94 +/- 6 ml) (both P &lt;  0.01), and HR was much higher in the patients than controls at rest (103 +/- 3 vs. 81 +/- 4 beats/min) and during 75-W exercise (164 +/- 3 vs. 131 +/- 7 beats/min) (both P &lt;  0.001). The change (upright - supine) in SV was inversely correlated with the change in HR for all participants at rest (R(2) = 0.32), at 25 W (R(2) = 0.49), 50 W (R(2) = 0.60), and 75 W (R(2) = 0.32) (P &lt;  0.01). These results suggest that greater elevation in HR in POTS patients during exercise, especially while upright, was secondary to reduced SV and associated with exercise intolerance.","author":[{"family":"Masuki","given":"Shizue"},{"family":"Eisenach","given":"John H"},{"family":"Schrage","given":"William G"},{"family":"Johnson","given":"Christopher P"},{"family":"Dietz","given":"Niki M"},{"family":"Wilkins","given":"Brad W"},{"family":"Sandroni","given":"Paola"},{"family":"Low","given":"Phillip A"},{"family":"Joyner","given":"Michael J"}],"authorYearDisplayFormat":false,"citation-label":"6003690","container-title":"Journal of Applied Physiology","container-title-short":"J. Appl. Physiol.","id":"6003690","invisible":false,"issue":"4","issued":{"date-parts":[["2007","10"]]},"journalAbbreviation":"J. Appl. Physiol.","page":"1128-1135","suppress-author":false,"title":"Reduced stroke volume during exercise in postural tachycardia syndrome.","type":"article-journal","volume":"103"},{"DOI":"10.1097/NPT.0000000000000231","First":false,"Last":false,"PMCID":"PMC6023605","PMID":"29864098","abstract":"&lt;strong&gt;BACKGROUND AND PURPOSE:&lt;/strong&gt; Postural orthostatic tachycardia syndrome (POTS) is increasingly recognized as a complication affecting recovery from concussion. Individuals with POTS demonstrate refractory dizziness, lightheadedness, cognitive dysfunction, fatigue, headache, chronic pain, nausea and gastrointestinal dysmotility, activity and exercise intolerance, syncope, and tachycardia. Subtypes of POTS may include hypovolemia, hyperadrenergic states, autonomic neuropathy, and underlying autoimmunity, which may variably impact response to rehabilitation in varying ways. The subtle presentation of POTS postconcussion is often mistaken for underlying anxiety, conversion disorder, or lack of motivation for recovery. This article will present clinical features of POTS that may arise after concussion, and propose a role for physical therapists in the diagnosis and management of POTS during concussion recovery.&lt;br&gt;&lt;br&gt;&lt;strong&gt;SUMMARY OF KEY POINTS:&lt;/strong&gt; Data recorded and entered into a database during clinic visits from a large pediatric institution indicate that 11.4% of individuals diagnosed with POTS report onset of symptoms within 3 months of sustaining a concussion. Activation of the sympathetic nervous system can result in lightheadedness, shortness of breath, chest pain, tachycardia, palpitations on standing or with exertion, and activity and exercise intolerance. Identified comorbidities in people with POTS such as joint hypermobility and autoimmune disorders can further influence recovery.&lt;br&gt;&lt;br&gt;&lt;strong&gt;RECOMMENDATIONS FOR CLINICAL PRACTICE:&lt;/strong&gt; Physical therapists may identify signs and symptoms of POTS in a subset of individuals who remain refractory to typical interventions and who exhibit symptom exacerbation with orthostatic activity. Incorporation of an individualized POTS exercise program into current established concussion interventions may be useful, with emphasis on initial recumbent exercises and ongoing physical therapy assessment of exercise tolerance for dosing of activity intensity and duration.Video Abstract available for more insights from the authors (see Supplemental Digital Content 1, available at: http://links.lww.com/JNPT/A211).","author":[{"family":"Miranda","given":"Nicole A"},{"family":"Boris","given":"Jeffrey R"},{"family":"Kouvel","given":"Kristen M"},{"family":"Stiles","given":"Lauren"}],"authorYearDisplayFormat":false,"citation-label":"6003689","container-title":"Journal of Neurologic Physical Therapy","container-title-short":"J. Neurol. Phys. Ther.","id":"6003689","invisible":false,"issue":"3","issued":{"date-parts":[["2018","7"]]},"journalAbbreviation":"J. Neurol. Phys. Ther.","page":"163-171","suppress-author":false,"title":"Activity and exercise intolerance after concussion: identification and management of postural orthostatic tachycardia syndrome.","type":"article-journal","volume":"42"},{"DOI":"10.1016/j.apmr.2017.11.012","First":false,"Last":false,"PMCID":"PMC5924441","PMID":"29277373","abstract":"&lt;strong&gt;OBJECTIVE:&lt;/strong&gt; To review the literature to identify and summarize strategies for evaluating responses to physical exertion after mild traumatic brain injury (mTBI) for clinical and research purposes.&lt;br&gt;&lt;br&gt;&lt;strong&gt;DATA SOURCES:&lt;/strong&gt; PubMed and EBSCOhost through December 31, 2016.&lt;br&gt;&lt;br&gt;&lt;strong&gt;STUDY SELECTION:&lt;/strong&gt; Two independent reviewers selected studies based on the following criteria: (1) inclusion of participants with mTBI/concussion, (2) use of a measurement of physiological or psychosomatic response to exertion, (3) a repeatable description of the exertion protocol was provided, (4) a sample of at least 10 participants with a mean age between 8 and 65 years, and (5) the article was in English. The search process yielded 2685 articles, of which 14 studies met the eligibility requirements.&lt;br&gt;&lt;br&gt;&lt;strong&gt;DATA EXTRACTION:&lt;/strong&gt; A quality assessment using a checklist was conducted for each study by 2 independent study team members and verified by a third team member. Data were extracted by one team member and verified by a second team member.&lt;br&gt;&lt;br&gt;&lt;strong&gt;DATA SYNTHESIS:&lt;/strong&gt; A qualitative synthesis of the studies revealed that most protocols used a treadmill or cycle ergometer as the exercise modality. Protocol methods varied across studies including differences in initial intensity determination, progression parameters, and exertion duration. Common outcome measures were self-reported symptoms, heart rate, and blood pressure.&lt;br&gt;&lt;br&gt;&lt;strong&gt;CONCLUSIONS:&lt;/strong&gt; The strongest evidence indicates that exertional assessments can provide important insight about mTBI recovery and should be administered using symptoms as a guide. Additional studies are needed to verify optimal modes and protocols for post-mTBI exertional assessments.&lt;br&gt;&lt;br&gt;Copyright © 2017 American Congress of Rehabilitation Medicine. Published by Elsevier Inc. All rights reserved.","author":[{"family":"Quatman-Yates","given":"Catherine"},{"family":"Bailes","given":"Anna"},{"family":"Constand","given":"Sara"},{"family":"Sroka","given":"Mary Claire"},{"family":"Nissen","given":"Katharine"},{"family":"Kurowski","given":"Brad"},{"family":"Hugentobler","given":"Jason"}],"authorYearDisplayFormat":false,"citation-label":"5521161","container-title":"Archives of Physical Medicine and Rehabilitation","container-title-short":"Arch. Phys. Med. Rehabil.","id":"5521161","invisible":false,"issue":"5","issued":{"date-parts":[["2018","5"]]},"journalAbbreviation":"Arch. Phys. Med. Rehabil.","page":"994-1010","suppress-author":false,"title":"Exertional tolerance assessments after mild traumatic brain injury: A systematic review.","type":"article-journal","volume":"99"}]</w:instrText>
      </w:r>
      <w:r w:rsidR="001A4D09" w:rsidRPr="00B00E26">
        <w:rPr>
          <w:rFonts w:ascii="Cambria" w:eastAsia="Times New Roman" w:hAnsi="Cambria" w:cs="Arial"/>
        </w:rPr>
        <w:fldChar w:fldCharType="separate"/>
      </w:r>
      <w:r w:rsidR="00623805" w:rsidRPr="00623805">
        <w:rPr>
          <w:rFonts w:ascii="Cambria" w:eastAsia="Times New Roman" w:hAnsi="Cambria" w:cs="Arial"/>
          <w:noProof/>
          <w:vertAlign w:val="superscript"/>
        </w:rPr>
        <w:t>22,31–38</w:t>
      </w:r>
      <w:r w:rsidR="001A4D09" w:rsidRPr="00B00E26">
        <w:rPr>
          <w:rFonts w:ascii="Cambria" w:eastAsia="Times New Roman" w:hAnsi="Cambria" w:cs="Arial"/>
        </w:rPr>
        <w:fldChar w:fldCharType="end"/>
      </w:r>
    </w:p>
    <w:p w14:paraId="2B6AB1F5" w14:textId="60B4A0F8" w:rsidR="00F670B1" w:rsidRDefault="00D64D08" w:rsidP="001418A5">
      <w:pPr>
        <w:spacing w:after="150" w:line="360" w:lineRule="auto"/>
        <w:ind w:firstLine="360"/>
        <w:rPr>
          <w:rFonts w:ascii="Cambria" w:hAnsi="Cambria"/>
        </w:rPr>
      </w:pPr>
      <w:r>
        <w:rPr>
          <w:rFonts w:ascii="Cambria" w:eastAsia="Times New Roman" w:hAnsi="Cambria" w:cs="Arial"/>
        </w:rPr>
        <w:t>Servicemembers also have difficulty with combining motor and cognitive activities following a concussive event.</w:t>
      </w:r>
      <w:r w:rsidR="00A106E3" w:rsidRPr="006905AC">
        <w:rPr>
          <w:rFonts w:ascii="Cambria" w:eastAsia="Times New Roman" w:hAnsi="Cambria" w:cs="Arial"/>
        </w:rPr>
        <w:fldChar w:fldCharType="begin"/>
      </w:r>
      <w:r w:rsidR="00F670B1" w:rsidRPr="006905AC">
        <w:rPr>
          <w:rFonts w:ascii="Cambria" w:eastAsia="Times New Roman" w:hAnsi="Cambria" w:cs="Arial"/>
        </w:rPr>
        <w:instrText>ADDIN F1000_CSL_CITATION&lt;~#@#~&gt;[{"DOI":"10.1097/HTR.0b013e3181dc82d3","First":false,"Last":false,"PMID":"20473094","abstract":"Mild traumatic brain injuries (MTBIs) are of increasing concern in both the military and civilian populations as the potential long-term effects and costs of such injuries are being further recognized. Injuries from conflicts in Afghanistan and Iraq have increased public awareness and concern for TBI. The Proponency Office for Rehabilitation and Reintegration, Office of the Surgeon General, US Army tasked a team of physical and occupational therapists to assemble evidence-informed guidelines for assessment and intervention specific to MTBI. Given the paucity of specific guidelines for physical therapy related to MTBI, we focused on literature that dealt with the specific problem area or complaint of the Service member following MTBI. Recommendations, characterized as practice standards or practice options based on strength of evidence, are provided relative to patient/client education, activity intolerance, vestibular dysfunction, high-level balance dysfunction, posttraumatic headache, temporomandibular disorder, attention and dual-task performance deficits, and participation in exercise. While highlighting the need for additional research, this work can be considered a starting point and impetus for the development of evidence-based practice in physical therapy for our deserving Service members.","author":[{"family":"Weightman","given":"Margaret M"},{"family":"Bolgla","given":"Robyn"},{"family":"McCulloch","given":"Karen L"},{"family":"Peterson","given":"Michelle D"}],"authorYearDisplayFormat":false,"citation-label":"2455860","container-title":"The Journal of head trauma rehabilitation","container-title-short":"J. Head Trauma Rehabil.","id":"2455860","invisible":false,"issue":"3","issued":{"date-parts":[["2010","6"]]},"journalAbbreviation":"J. Head Trauma Rehabil.","page":"206-218","suppress-author":false,"title":"Physical therapy recommendations for service members with mild traumatic brain injury.","type":"article-journal","volume":"25"}]</w:instrText>
      </w:r>
      <w:r w:rsidR="00A106E3" w:rsidRPr="006905AC">
        <w:rPr>
          <w:rFonts w:ascii="Cambria" w:eastAsia="Times New Roman" w:hAnsi="Cambria" w:cs="Arial"/>
        </w:rPr>
        <w:fldChar w:fldCharType="separate"/>
      </w:r>
      <w:r w:rsidR="00623805" w:rsidRPr="00623805">
        <w:rPr>
          <w:rFonts w:ascii="Cambria" w:eastAsia="Times New Roman" w:hAnsi="Cambria" w:cs="Arial"/>
          <w:noProof/>
          <w:vertAlign w:val="superscript"/>
        </w:rPr>
        <w:t>8</w:t>
      </w:r>
      <w:r w:rsidR="00A106E3" w:rsidRPr="006905AC">
        <w:rPr>
          <w:rFonts w:ascii="Cambria" w:eastAsia="Times New Roman" w:hAnsi="Cambria" w:cs="Arial"/>
        </w:rPr>
        <w:fldChar w:fldCharType="end"/>
      </w:r>
      <w:r w:rsidR="00210F26">
        <w:rPr>
          <w:rFonts w:ascii="Cambria" w:eastAsia="Times New Roman" w:hAnsi="Cambria" w:cs="Arial"/>
        </w:rPr>
        <w:t xml:space="preserve"> For example, </w:t>
      </w:r>
      <w:r w:rsidR="00566D53">
        <w:rPr>
          <w:rFonts w:ascii="Cambria" w:eastAsia="Times New Roman" w:hAnsi="Cambria" w:cs="Arial"/>
        </w:rPr>
        <w:t>concussed athletes demonstrate performance deficits in motor planning and execution in novel, visuomotor tasks.</w:t>
      </w:r>
      <w:r w:rsidR="00566D53" w:rsidRPr="00566D53">
        <w:rPr>
          <w:rFonts w:ascii="Cambria" w:hAnsi="Cambria"/>
        </w:rPr>
        <w:fldChar w:fldCharType="begin"/>
      </w:r>
      <w:r w:rsidR="00566D53" w:rsidRPr="00566D53">
        <w:rPr>
          <w:rFonts w:ascii="Cambria" w:hAnsi="Cambria"/>
        </w:rPr>
        <w:instrText>ADDIN F1000_CSL_CITATION&lt;~#@#~&gt;[{"DOI":"10.2217/cnc-2016-0006","First":false,"Last":false,"PMCID":"PMC6093836","PMID":"30202559","abstract":"&lt;strong&gt;Aim:&lt;/strong&gt; To observe the effects of concussion history on cognitive-motor integration in elite-level athletes.&lt;br&gt;&lt;br&gt;&lt;strong&gt;Methods:&lt;/strong&gt; The study included 102 National Hockey League draft prospects (n = 51 concussion history [CH]; n = 51 no history [NC]). Participants completed two computer-based visuomotor tasks, one involved 'standard' visuomotor mapping and one involved 'nonstandard' mapping in which vision and action were decoupled.&lt;br&gt;&lt;br&gt;&lt;strong&gt;Results:&lt;/strong&gt; We observed a significant effect of group on reaction time (CH slower) and accuracy (CH worse), but a group by condition interaction only for reaction time (p &lt;  0.05). There were no other deficits found. We discussed these findings in comparison to our previous work with non-elite athletes.&lt;br&gt;&lt;br&gt;&lt;strong&gt;Conclusion:&lt;/strong&gt; Previously concussed elite-level athletes may have lingering neurological deficits that are not detected using standard clinical assessments.","author":[{"family":"Hurtubise","given":"Johanna"},{"family":"Gorbet","given":"Diana"},{"family":"Hamandi","given":"Yehyah"},{"family":"Macpherson","given":"Alison"},{"family":"Sergio","given":"Lauren"}],"authorYearDisplayFormat":false,"citation-label":"5975021","container-title":"Concussion","container-title-short":"Concussion","id":"5975021","invisible":false,"issue":"3","issued":{"date-parts":[["2016","12"]]},"journalAbbreviation":"Concussion","page":"CNC17","suppress-author":false,"title":"The effect of concussion history on cognitive-motor integration in elite hockey players","type":"article-journal","volume":"1"}]</w:instrText>
      </w:r>
      <w:r w:rsidR="00566D53" w:rsidRPr="00566D53">
        <w:rPr>
          <w:rFonts w:ascii="Cambria" w:hAnsi="Cambria"/>
        </w:rPr>
        <w:fldChar w:fldCharType="separate"/>
      </w:r>
      <w:r w:rsidR="00623805" w:rsidRPr="00623805">
        <w:rPr>
          <w:rFonts w:ascii="Cambria" w:hAnsi="Cambria"/>
          <w:noProof/>
          <w:vertAlign w:val="superscript"/>
        </w:rPr>
        <w:t>39</w:t>
      </w:r>
      <w:r w:rsidR="00566D53" w:rsidRPr="00566D53">
        <w:rPr>
          <w:rFonts w:ascii="Cambria" w:hAnsi="Cambria"/>
        </w:rPr>
        <w:fldChar w:fldCharType="end"/>
      </w:r>
      <w:r w:rsidR="00566D53" w:rsidRPr="00566D53">
        <w:rPr>
          <w:rFonts w:ascii="Cambria" w:hAnsi="Cambria"/>
        </w:rPr>
        <w:t xml:space="preserve"> </w:t>
      </w:r>
      <w:r w:rsidR="00566D53">
        <w:rPr>
          <w:rFonts w:ascii="Cambria" w:hAnsi="Cambria"/>
        </w:rPr>
        <w:t>Furthermore, there are changes in reaction time, movement time, and precision when comparing motor integration for subjects with concussion as compared to healthy controls.</w:t>
      </w:r>
      <w:r w:rsidR="00F670B1" w:rsidRPr="00566D53">
        <w:rPr>
          <w:rFonts w:ascii="Cambria" w:hAnsi="Cambria"/>
        </w:rPr>
        <w:fldChar w:fldCharType="begin"/>
      </w:r>
      <w:r w:rsidR="00F670B1" w:rsidRPr="00566D53">
        <w:rPr>
          <w:rFonts w:ascii="Cambria" w:hAnsi="Cambria"/>
        </w:rPr>
        <w:instrText>ADDIN F1000_CSL_CITATION&lt;~#@#~&gt;[{"DOI":"10.2217/cnc-2016-0006","First":false,"Last":false,"PMCID":"PMC6093836","PMID":"30202559","abstract":"&lt;strong&gt;Aim:&lt;/strong&gt; To observe the effects of concussion history on cognitive-motor integration in elite-level athletes.&lt;br&gt;&lt;br&gt;&lt;strong&gt;Methods:&lt;/strong&gt; The study included 102 National Hockey League draft prospects (n = 51 concussion history [CH]; n = 51 no history [NC]). Participants completed two computer-based visuomotor tasks, one involved 'standard' visuomotor mapping and one involved 'nonstandard' mapping in which vision and action were decoupled.&lt;br&gt;&lt;br&gt;&lt;strong&gt;Results:&lt;/strong&gt; We observed a significant effect of group on reaction time (CH slower) and accuracy (CH worse), but a group by condition interaction only for reaction time (p &lt;  0.05). There were no other deficits found. We discussed these findings in comparison to our previous work with non-elite athletes.&lt;br&gt;&lt;br&gt;&lt;strong&gt;Conclusion:&lt;/strong&gt; Previously concussed elite-level athletes may have lingering neurological deficits that are not detected using standard clinical assessments.","author":[{"family":"Hurtubise","given":"Johanna"},{"family":"Gorbet","given":"Diana"},{"family":"Hamandi","given":"Yehyah"},{"family":"Macpherson","given":"Alison"},{"family":"Sergio","given":"Lauren"}],"authorYearDisplayFormat":false,"citation-label":"5975021","container-title":"Concussion","container-title-short":"Concussion","id":"5975021","invisible":false,"issue":"3","issued":{"date-parts":[["2016","12"]]},"journalAbbreviation":"Concussion","page":"CNC17","suppress-author":false,"title":"The effect of concussion history on cognitive-motor integration in elite hockey players","type":"article-journal","volume":"1"}]</w:instrText>
      </w:r>
      <w:r w:rsidR="00F670B1" w:rsidRPr="00566D53">
        <w:rPr>
          <w:rFonts w:ascii="Cambria" w:hAnsi="Cambria"/>
        </w:rPr>
        <w:fldChar w:fldCharType="separate"/>
      </w:r>
      <w:r w:rsidR="00623805" w:rsidRPr="00623805">
        <w:rPr>
          <w:rFonts w:ascii="Cambria" w:hAnsi="Cambria"/>
          <w:noProof/>
          <w:vertAlign w:val="superscript"/>
        </w:rPr>
        <w:t>39</w:t>
      </w:r>
      <w:r w:rsidR="00F670B1" w:rsidRPr="00566D53">
        <w:rPr>
          <w:rFonts w:ascii="Cambria" w:hAnsi="Cambria"/>
        </w:rPr>
        <w:fldChar w:fldCharType="end"/>
      </w:r>
      <w:r w:rsidR="00F670B1" w:rsidRPr="00566D53">
        <w:rPr>
          <w:rFonts w:ascii="Cambria" w:hAnsi="Cambria"/>
        </w:rPr>
        <w:t xml:space="preserve"> </w:t>
      </w:r>
      <w:r w:rsidR="001418A5">
        <w:rPr>
          <w:rFonts w:ascii="Cambria" w:hAnsi="Cambria"/>
        </w:rPr>
        <w:t xml:space="preserve">Residual </w:t>
      </w:r>
      <w:r w:rsidR="001418A5">
        <w:rPr>
          <w:rFonts w:ascii="Cambria" w:hAnsi="Cambria"/>
        </w:rPr>
        <w:lastRenderedPageBreak/>
        <w:t>deficits following concussion can be evidence in motor functions in dual-task conditions.</w:t>
      </w:r>
      <w:r w:rsidR="001418A5" w:rsidRPr="00285DA5">
        <w:rPr>
          <w:rFonts w:ascii="Cambria" w:hAnsi="Cambria"/>
        </w:rPr>
        <w:fldChar w:fldCharType="begin"/>
      </w:r>
      <w:r w:rsidR="001418A5" w:rsidRPr="00285DA5">
        <w:rPr>
          <w:rFonts w:ascii="Cambria" w:hAnsi="Cambria"/>
        </w:rPr>
        <w:instrText>ADDIN F1000_CSL_CITATION&lt;~#@#~&gt;[{"DOI":"10.1136/bjsm.2006.033761","First":false,"Last":false,"PMCID":"PMC2658976","PMID":"17517857","abstract":"&lt;strong&gt;OBJECTIVE:&lt;/strong&gt; Neuropsychological testing has been advocated as an important tool of proper post-concussion management. Although these measures provide information that can be used in the decision of when to return an individual to previous levels of physical activity, they provide little data on motor performance following injury. The purpose of this investigation was to examine the relationship between measures of dynamic motor performance and neuropsychological function following concussion over the course of 28 days.&lt;br&gt;&lt;br&gt;&lt;strong&gt;METHODS:&lt;/strong&gt; Participants completed two experimental protocols: gait stability and neuropsychological testing. The gait stability protocol measured whole-body centre of mass motion as subjects walked under conditions of divided and undivided attention. Neuropsychological testing consisted of a computerised battery of tests designed to assess memory, reaction time, processing speed and concussion symptoms. Correlation coefficients were computed between all neuropsychological and gait variables and comparisons of neuropsychological and gait stability post-concussion recovery curves were assessed.&lt;br&gt;&lt;br&gt;&lt;strong&gt;RESULTS:&lt;/strong&gt; Dynamic motor tasks, such as walking under varying conditions of attention, are complex and demanding undertakings, which require a longer recovery time following a concussion than cognitive measures. Little statistical relationship was found between the neuropsychological and gait variables, and the recovery curves of neuropsychological and gait domains were observed to be independent.&lt;br&gt;&lt;br&gt;&lt;strong&gt;CONCLUSIONS:&lt;/strong&gt; In order to fully examine the effects of concussion and determine the optimal time for a safe return to activity, a multi-factorial approach, including both cognitive and motor tasks, should be employed.","author":[{"family":"Parker","given":"Tonya M"},{"family":"Osternig","given":"Louis R"},{"family":"van Donkelaar","given":"Paul"},{"family":"Chou","given":"Li-Shan"}],"authorYearDisplayFormat":false,"citation-label":"1102475","container-title":"British Journal of Sports Medicine","container-title-short":"Br. J. Sports Med.","id":"1102475","invisible":false,"issue":"12","issued":{"date-parts":[["2007","12"]]},"journalAbbreviation":"Br. J. Sports Med.","page":"868-73; discussion 873","suppress-author":false,"title":"Recovery of cognitive and dynamic motor function following concussion.","type":"article-journal","volume":"41"}]</w:instrText>
      </w:r>
      <w:r w:rsidR="001418A5" w:rsidRPr="00285DA5">
        <w:rPr>
          <w:rFonts w:ascii="Cambria" w:hAnsi="Cambria"/>
        </w:rPr>
        <w:fldChar w:fldCharType="separate"/>
      </w:r>
      <w:r w:rsidR="00623805" w:rsidRPr="00623805">
        <w:rPr>
          <w:rFonts w:ascii="Cambria" w:hAnsi="Cambria"/>
          <w:noProof/>
          <w:vertAlign w:val="superscript"/>
        </w:rPr>
        <w:t>40</w:t>
      </w:r>
      <w:r w:rsidR="001418A5" w:rsidRPr="00285DA5">
        <w:rPr>
          <w:rFonts w:ascii="Cambria" w:hAnsi="Cambria"/>
        </w:rPr>
        <w:fldChar w:fldCharType="end"/>
      </w:r>
      <w:r w:rsidR="001418A5" w:rsidRPr="00285DA5">
        <w:rPr>
          <w:rFonts w:ascii="Cambria" w:hAnsi="Cambria"/>
        </w:rPr>
        <w:t xml:space="preserve"> </w:t>
      </w:r>
      <w:r w:rsidR="00566D53">
        <w:rPr>
          <w:rFonts w:ascii="Cambria" w:hAnsi="Cambria"/>
        </w:rPr>
        <w:t xml:space="preserve">This is relatively concerning for servicemembers in </w:t>
      </w:r>
      <w:r w:rsidR="009258E6">
        <w:rPr>
          <w:rFonts w:ascii="Cambria" w:hAnsi="Cambria"/>
        </w:rPr>
        <w:t xml:space="preserve">military </w:t>
      </w:r>
      <w:r w:rsidR="00566D53">
        <w:rPr>
          <w:rFonts w:ascii="Cambria" w:hAnsi="Cambria"/>
        </w:rPr>
        <w:t>duty-tasks as precision and integration of motor and cognitive tasks are important for stateside activities and safety in combat situations.</w:t>
      </w:r>
      <w:r w:rsidR="001418A5">
        <w:rPr>
          <w:rFonts w:ascii="Cambria" w:hAnsi="Cambria"/>
        </w:rPr>
        <w:t xml:space="preserve"> However, recovery patterns of improvement can be seen over time and particularly with treatment.</w:t>
      </w:r>
      <w:r w:rsidR="00F670B1" w:rsidRPr="001418A5">
        <w:rPr>
          <w:rFonts w:ascii="Cambria" w:hAnsi="Cambria"/>
        </w:rPr>
        <w:fldChar w:fldCharType="begin"/>
      </w:r>
      <w:r w:rsidR="00F670B1" w:rsidRPr="001418A5">
        <w:rPr>
          <w:rFonts w:ascii="Cambria" w:hAnsi="Cambria"/>
        </w:rPr>
        <w:instrText>ADDIN F1000_CSL_CITATION&lt;~#@#~&gt;[{"DOI":"10.1136/bjsm.2006.033761","First":false,"Last":false,"PMCID":"PMC2658976","PMID":"17517857","abstract":"&lt;strong&gt;OBJECTIVE:&lt;/strong&gt; Neuropsychological testing has been advocated as an important tool of proper post-concussion management. Although these measures provide information that can be used in the decision of when to return an individual to previous levels of physical activity, they provide little data on motor performance following injury. The purpose of this investigation was to examine the relationship between measures of dynamic motor performance and neuropsychological function following concussion over the course of 28 days.&lt;br&gt;&lt;br&gt;&lt;strong&gt;METHODS:&lt;/strong&gt; Participants completed two experimental protocols: gait stability and neuropsychological testing. The gait stability protocol measured whole-body centre of mass motion as subjects walked under conditions of divided and undivided attention. Neuropsychological testing consisted of a computerised battery of tests designed to assess memory, reaction time, processing speed and concussion symptoms. Correlation coefficients were computed between all neuropsychological and gait variables and comparisons of neuropsychological and gait stability post-concussion recovery curves were assessed.&lt;br&gt;&lt;br&gt;&lt;strong&gt;RESULTS:&lt;/strong&gt; Dynamic motor tasks, such as walking under varying conditions of attention, are complex and demanding undertakings, which require a longer recovery time following a concussion than cognitive measures. Little statistical relationship was found between the neuropsychological and gait variables, and the recovery curves of neuropsychological and gait domains were observed to be independent.&lt;br&gt;&lt;br&gt;&lt;strong&gt;CONCLUSIONS:&lt;/strong&gt; In order to fully examine the effects of concussion and determine the optimal time for a safe return to activity, a multi-factorial approach, including both cognitive and motor tasks, should be employed.","author":[{"family":"Parker","given":"Tonya M"},{"family":"Osternig","given":"Louis R"},{"family":"van Donkelaar","given":"Paul"},{"family":"Chou","given":"Li-Shan"}],"authorYearDisplayFormat":false,"citation-label":"1102475","container-title":"British Journal of Sports Medicine","container-title-short":"Br. J. Sports Med.","id":"1102475","invisible":false,"issue":"12","issued":{"date-parts":[["2007","12"]]},"journalAbbreviation":"Br. J. Sports Med.","page":"868-73; discussion 873","suppress-author":false,"title":"Recovery of cognitive and dynamic motor function following concussion.","type":"article-journal","volume":"41"}]</w:instrText>
      </w:r>
      <w:r w:rsidR="00F670B1" w:rsidRPr="001418A5">
        <w:rPr>
          <w:rFonts w:ascii="Cambria" w:hAnsi="Cambria"/>
        </w:rPr>
        <w:fldChar w:fldCharType="separate"/>
      </w:r>
      <w:r w:rsidR="00623805" w:rsidRPr="00623805">
        <w:rPr>
          <w:rFonts w:ascii="Cambria" w:hAnsi="Cambria"/>
          <w:noProof/>
          <w:vertAlign w:val="superscript"/>
        </w:rPr>
        <w:t>40</w:t>
      </w:r>
      <w:r w:rsidR="00F670B1" w:rsidRPr="001418A5">
        <w:rPr>
          <w:rFonts w:ascii="Cambria" w:hAnsi="Cambria"/>
        </w:rPr>
        <w:fldChar w:fldCharType="end"/>
      </w:r>
      <w:r w:rsidR="001418A5">
        <w:rPr>
          <w:rFonts w:ascii="Cambria" w:hAnsi="Cambria"/>
        </w:rPr>
        <w:t xml:space="preserve"> Therefore, therapists should incorporate dual-task activities, such as ambulation with cognitive task</w:t>
      </w:r>
      <w:r w:rsidR="008B3D29">
        <w:rPr>
          <w:rFonts w:ascii="Cambria" w:hAnsi="Cambria"/>
        </w:rPr>
        <w:t>s</w:t>
      </w:r>
      <w:r w:rsidR="001418A5">
        <w:rPr>
          <w:rFonts w:ascii="Cambria" w:hAnsi="Cambria"/>
        </w:rPr>
        <w:t xml:space="preserve"> like counting backwards by values of three.</w:t>
      </w:r>
    </w:p>
    <w:p w14:paraId="501D0EC3" w14:textId="6022BEE4" w:rsidR="00B36901" w:rsidRDefault="00B36901" w:rsidP="001418A5">
      <w:pPr>
        <w:spacing w:after="150" w:line="360" w:lineRule="auto"/>
        <w:ind w:firstLine="360"/>
        <w:rPr>
          <w:rFonts w:ascii="Cambria" w:hAnsi="Cambria"/>
        </w:rPr>
      </w:pPr>
      <w:r>
        <w:rPr>
          <w:rFonts w:ascii="Cambria" w:hAnsi="Cambria"/>
        </w:rPr>
        <w:t xml:space="preserve">Overall, </w:t>
      </w:r>
      <w:r w:rsidR="0094631C">
        <w:rPr>
          <w:rFonts w:ascii="Cambria" w:hAnsi="Cambria"/>
        </w:rPr>
        <w:t>understanding concussion care in servicemembers is a very complex task.</w:t>
      </w:r>
      <w:r w:rsidR="00FC4343">
        <w:rPr>
          <w:rFonts w:ascii="Cambria" w:hAnsi="Cambria"/>
        </w:rPr>
        <w:t xml:space="preserve"> It is important that clinicians differentiate the varying etiologies of concussion, such as blunt mTBI or blast mTBI. The pathophysiology of exposure to blasts can impact the servicemember’s neuroanatomy, psychological response to traumatic events, as well as additional orthopedic injuries. Furthermore, therapists need to be able to systematically identify and analyze symptoms related to concussion in order to implement appropriate interventions.</w:t>
      </w:r>
      <w:r w:rsidR="00FD4552">
        <w:rPr>
          <w:rFonts w:ascii="Cambria" w:hAnsi="Cambria"/>
        </w:rPr>
        <w:t xml:space="preserve"> There is bountiful evidence of appropriate interventions for the varying degrees of complaints following concussion, however, there is always need </w:t>
      </w:r>
      <w:r w:rsidR="0016752B">
        <w:rPr>
          <w:rFonts w:ascii="Cambria" w:hAnsi="Cambria"/>
        </w:rPr>
        <w:t>for</w:t>
      </w:r>
      <w:r w:rsidR="00FD4552">
        <w:rPr>
          <w:rFonts w:ascii="Cambria" w:hAnsi="Cambria"/>
        </w:rPr>
        <w:t xml:space="preserve"> additional, high-quality evidence that supports each unique intervention. </w:t>
      </w:r>
    </w:p>
    <w:p w14:paraId="032D794D" w14:textId="77777777" w:rsidR="00B36901" w:rsidRPr="001418A5" w:rsidRDefault="00B36901" w:rsidP="001418A5">
      <w:pPr>
        <w:spacing w:after="150" w:line="360" w:lineRule="auto"/>
        <w:ind w:firstLine="360"/>
        <w:rPr>
          <w:rFonts w:ascii="Cambria" w:hAnsi="Cambria"/>
        </w:rPr>
      </w:pPr>
      <w:bookmarkStart w:id="0" w:name="_GoBack"/>
      <w:bookmarkEnd w:id="0"/>
    </w:p>
    <w:p w14:paraId="2411EEE3" w14:textId="4A7CE2FD" w:rsidR="00856F6C" w:rsidRDefault="00856F6C" w:rsidP="00856F6C">
      <w:pPr>
        <w:pStyle w:val="ListParagraph"/>
        <w:spacing w:after="150"/>
        <w:ind w:left="1080"/>
        <w:rPr>
          <w:rFonts w:ascii="Cambria" w:eastAsia="Times New Roman" w:hAnsi="Cambria" w:cs="Arial"/>
        </w:rPr>
      </w:pPr>
    </w:p>
    <w:p w14:paraId="341CCE2A" w14:textId="501DFB52" w:rsidR="0049614B" w:rsidRDefault="0049614B" w:rsidP="00856F6C">
      <w:pPr>
        <w:pStyle w:val="ListParagraph"/>
        <w:spacing w:after="150"/>
        <w:ind w:left="1080"/>
        <w:rPr>
          <w:rFonts w:ascii="Cambria" w:eastAsia="Times New Roman" w:hAnsi="Cambria" w:cs="Arial"/>
        </w:rPr>
      </w:pPr>
    </w:p>
    <w:p w14:paraId="293F5F5E" w14:textId="7F3A662C" w:rsidR="0049614B" w:rsidRDefault="0049614B" w:rsidP="00856F6C">
      <w:pPr>
        <w:pStyle w:val="ListParagraph"/>
        <w:spacing w:after="150"/>
        <w:ind w:left="1080"/>
        <w:rPr>
          <w:rFonts w:ascii="Cambria" w:eastAsia="Times New Roman" w:hAnsi="Cambria" w:cs="Arial"/>
        </w:rPr>
      </w:pPr>
    </w:p>
    <w:p w14:paraId="7E6E9BB1" w14:textId="7457E349" w:rsidR="0049614B" w:rsidRDefault="0049614B" w:rsidP="00856F6C">
      <w:pPr>
        <w:pStyle w:val="ListParagraph"/>
        <w:spacing w:after="150"/>
        <w:ind w:left="1080"/>
        <w:rPr>
          <w:rFonts w:ascii="Cambria" w:eastAsia="Times New Roman" w:hAnsi="Cambria" w:cs="Arial"/>
        </w:rPr>
      </w:pPr>
    </w:p>
    <w:p w14:paraId="6AB76FD0" w14:textId="1A4967FD" w:rsidR="0049614B" w:rsidRDefault="0049614B" w:rsidP="00856F6C">
      <w:pPr>
        <w:pStyle w:val="ListParagraph"/>
        <w:spacing w:after="150"/>
        <w:ind w:left="1080"/>
        <w:rPr>
          <w:rFonts w:ascii="Cambria" w:eastAsia="Times New Roman" w:hAnsi="Cambria" w:cs="Arial"/>
        </w:rPr>
      </w:pPr>
    </w:p>
    <w:p w14:paraId="0D271E32" w14:textId="30BE0A01" w:rsidR="0049614B" w:rsidRDefault="0049614B" w:rsidP="00856F6C">
      <w:pPr>
        <w:pStyle w:val="ListParagraph"/>
        <w:spacing w:after="150"/>
        <w:ind w:left="1080"/>
        <w:rPr>
          <w:rFonts w:ascii="Cambria" w:eastAsia="Times New Roman" w:hAnsi="Cambria" w:cs="Arial"/>
        </w:rPr>
      </w:pPr>
    </w:p>
    <w:p w14:paraId="059297CB" w14:textId="63D5E889" w:rsidR="0049614B" w:rsidRDefault="0049614B" w:rsidP="00856F6C">
      <w:pPr>
        <w:pStyle w:val="ListParagraph"/>
        <w:spacing w:after="150"/>
        <w:ind w:left="1080"/>
        <w:rPr>
          <w:rFonts w:ascii="Cambria" w:eastAsia="Times New Roman" w:hAnsi="Cambria" w:cs="Arial"/>
        </w:rPr>
      </w:pPr>
    </w:p>
    <w:p w14:paraId="2046CCE7" w14:textId="572F7A6E" w:rsidR="0049614B" w:rsidRDefault="0049614B" w:rsidP="00856F6C">
      <w:pPr>
        <w:pStyle w:val="ListParagraph"/>
        <w:spacing w:after="150"/>
        <w:ind w:left="1080"/>
        <w:rPr>
          <w:rFonts w:ascii="Cambria" w:eastAsia="Times New Roman" w:hAnsi="Cambria" w:cs="Arial"/>
        </w:rPr>
      </w:pPr>
    </w:p>
    <w:p w14:paraId="5378B6DC" w14:textId="590BFB26" w:rsidR="0049614B" w:rsidRDefault="0049614B" w:rsidP="00856F6C">
      <w:pPr>
        <w:pStyle w:val="ListParagraph"/>
        <w:spacing w:after="150"/>
        <w:ind w:left="1080"/>
        <w:rPr>
          <w:rFonts w:ascii="Cambria" w:eastAsia="Times New Roman" w:hAnsi="Cambria" w:cs="Arial"/>
        </w:rPr>
      </w:pPr>
    </w:p>
    <w:p w14:paraId="3BAEC9DB" w14:textId="3B82A35C" w:rsidR="0049614B" w:rsidRDefault="0049614B" w:rsidP="00856F6C">
      <w:pPr>
        <w:pStyle w:val="ListParagraph"/>
        <w:spacing w:after="150"/>
        <w:ind w:left="1080"/>
        <w:rPr>
          <w:rFonts w:ascii="Cambria" w:eastAsia="Times New Roman" w:hAnsi="Cambria" w:cs="Arial"/>
        </w:rPr>
      </w:pPr>
    </w:p>
    <w:p w14:paraId="1DC1E13B" w14:textId="31EA61FC" w:rsidR="0049614B" w:rsidRDefault="0049614B" w:rsidP="00856F6C">
      <w:pPr>
        <w:pStyle w:val="ListParagraph"/>
        <w:spacing w:after="150"/>
        <w:ind w:left="1080"/>
        <w:rPr>
          <w:rFonts w:ascii="Cambria" w:eastAsia="Times New Roman" w:hAnsi="Cambria" w:cs="Arial"/>
        </w:rPr>
      </w:pPr>
    </w:p>
    <w:p w14:paraId="07BDDA51" w14:textId="196CF9C5" w:rsidR="0049614B" w:rsidRDefault="0049614B" w:rsidP="00856F6C">
      <w:pPr>
        <w:pStyle w:val="ListParagraph"/>
        <w:spacing w:after="150"/>
        <w:ind w:left="1080"/>
        <w:rPr>
          <w:rFonts w:ascii="Cambria" w:eastAsia="Times New Roman" w:hAnsi="Cambria" w:cs="Arial"/>
        </w:rPr>
      </w:pPr>
    </w:p>
    <w:p w14:paraId="04B6B1B8" w14:textId="6FCC8754" w:rsidR="0049614B" w:rsidRDefault="0049614B" w:rsidP="00856F6C">
      <w:pPr>
        <w:pStyle w:val="ListParagraph"/>
        <w:spacing w:after="150"/>
        <w:ind w:left="1080"/>
        <w:rPr>
          <w:rFonts w:ascii="Cambria" w:eastAsia="Times New Roman" w:hAnsi="Cambria" w:cs="Arial"/>
        </w:rPr>
      </w:pPr>
    </w:p>
    <w:p w14:paraId="14709728" w14:textId="3E6393E7" w:rsidR="0049614B" w:rsidRDefault="0049614B" w:rsidP="00856F6C">
      <w:pPr>
        <w:pStyle w:val="ListParagraph"/>
        <w:spacing w:after="150"/>
        <w:ind w:left="1080"/>
        <w:rPr>
          <w:rFonts w:ascii="Cambria" w:eastAsia="Times New Roman" w:hAnsi="Cambria" w:cs="Arial"/>
        </w:rPr>
      </w:pPr>
    </w:p>
    <w:p w14:paraId="0D2DCB81" w14:textId="30E4CB63" w:rsidR="0049614B" w:rsidRDefault="0049614B" w:rsidP="00856F6C">
      <w:pPr>
        <w:pStyle w:val="ListParagraph"/>
        <w:spacing w:after="150"/>
        <w:ind w:left="1080"/>
        <w:rPr>
          <w:rFonts w:ascii="Cambria" w:eastAsia="Times New Roman" w:hAnsi="Cambria" w:cs="Arial"/>
        </w:rPr>
      </w:pPr>
    </w:p>
    <w:p w14:paraId="545B5F4B" w14:textId="5063A147" w:rsidR="0049614B" w:rsidRDefault="0049614B" w:rsidP="00856F6C">
      <w:pPr>
        <w:pStyle w:val="ListParagraph"/>
        <w:spacing w:after="150"/>
        <w:ind w:left="1080"/>
        <w:rPr>
          <w:rFonts w:ascii="Cambria" w:eastAsia="Times New Roman" w:hAnsi="Cambria" w:cs="Arial"/>
        </w:rPr>
      </w:pPr>
    </w:p>
    <w:p w14:paraId="192F0340" w14:textId="3B9C7BA7" w:rsidR="0049614B" w:rsidRDefault="0049614B" w:rsidP="00856F6C">
      <w:pPr>
        <w:pStyle w:val="ListParagraph"/>
        <w:spacing w:after="150"/>
        <w:ind w:left="1080"/>
        <w:rPr>
          <w:rFonts w:ascii="Cambria" w:eastAsia="Times New Roman" w:hAnsi="Cambria" w:cs="Arial"/>
        </w:rPr>
      </w:pPr>
    </w:p>
    <w:p w14:paraId="7D40817E" w14:textId="2EB4B815" w:rsidR="0049614B" w:rsidRDefault="0049614B" w:rsidP="00856F6C">
      <w:pPr>
        <w:pStyle w:val="ListParagraph"/>
        <w:spacing w:after="150"/>
        <w:ind w:left="1080"/>
        <w:rPr>
          <w:rFonts w:ascii="Cambria" w:eastAsia="Times New Roman" w:hAnsi="Cambria" w:cs="Arial"/>
        </w:rPr>
      </w:pPr>
    </w:p>
    <w:p w14:paraId="6606DA77" w14:textId="4DC5A20A" w:rsidR="0049614B" w:rsidRDefault="0049614B" w:rsidP="00856F6C">
      <w:pPr>
        <w:pStyle w:val="ListParagraph"/>
        <w:spacing w:after="150"/>
        <w:ind w:left="1080"/>
        <w:rPr>
          <w:rFonts w:ascii="Cambria" w:eastAsia="Times New Roman" w:hAnsi="Cambria" w:cs="Arial"/>
        </w:rPr>
      </w:pPr>
    </w:p>
    <w:p w14:paraId="31E64010" w14:textId="693464E6" w:rsidR="00F076B5" w:rsidRDefault="00F076B5" w:rsidP="00856F6C">
      <w:pPr>
        <w:pStyle w:val="ListParagraph"/>
        <w:spacing w:after="150"/>
        <w:ind w:left="1080"/>
        <w:rPr>
          <w:rFonts w:ascii="Cambria" w:eastAsia="Times New Roman" w:hAnsi="Cambria" w:cs="Arial"/>
        </w:rPr>
      </w:pPr>
    </w:p>
    <w:p w14:paraId="1A0FC983" w14:textId="77777777" w:rsidR="00F076B5" w:rsidRDefault="00F076B5" w:rsidP="00856F6C">
      <w:pPr>
        <w:pStyle w:val="ListParagraph"/>
        <w:spacing w:after="150"/>
        <w:ind w:left="1080"/>
        <w:rPr>
          <w:rFonts w:ascii="Cambria" w:eastAsia="Times New Roman" w:hAnsi="Cambria" w:cs="Arial"/>
        </w:rPr>
      </w:pPr>
    </w:p>
    <w:p w14:paraId="53CFDDB8" w14:textId="6879B90D" w:rsidR="0049614B" w:rsidRDefault="0049614B" w:rsidP="00856F6C">
      <w:pPr>
        <w:pStyle w:val="ListParagraph"/>
        <w:spacing w:after="150"/>
        <w:ind w:left="1080"/>
        <w:rPr>
          <w:rFonts w:ascii="Cambria" w:eastAsia="Times New Roman" w:hAnsi="Cambria" w:cs="Arial"/>
        </w:rPr>
      </w:pPr>
    </w:p>
    <w:p w14:paraId="7E259924" w14:textId="067D941F" w:rsidR="0049614B" w:rsidRPr="00F35B92" w:rsidRDefault="0049614B" w:rsidP="00F35B92">
      <w:pPr>
        <w:spacing w:after="150"/>
        <w:rPr>
          <w:rFonts w:ascii="Cambria" w:eastAsia="Times New Roman" w:hAnsi="Cambria" w:cs="Arial"/>
        </w:rPr>
      </w:pPr>
    </w:p>
    <w:p w14:paraId="345BD0DC" w14:textId="1292D24D" w:rsidR="007A1324" w:rsidRPr="00AD3DE4" w:rsidRDefault="00AD3DE4">
      <w:pPr>
        <w:rPr>
          <w:rFonts w:ascii="Cambria" w:hAnsi="Cambria"/>
          <w:i/>
        </w:rPr>
      </w:pPr>
      <w:r>
        <w:rPr>
          <w:rFonts w:ascii="Cambria" w:hAnsi="Cambria"/>
          <w:i/>
        </w:rPr>
        <w:t>References:</w:t>
      </w:r>
    </w:p>
    <w:p w14:paraId="2165B2DE" w14:textId="77777777" w:rsidR="00623805" w:rsidRPr="00623805" w:rsidRDefault="00214153">
      <w:pPr>
        <w:widowControl w:val="0"/>
        <w:autoSpaceDE w:val="0"/>
        <w:autoSpaceDN w:val="0"/>
        <w:adjustRightInd w:val="0"/>
        <w:rPr>
          <w:rFonts w:ascii="Cambria" w:hAnsi="Cambria" w:cs="Times New Roman"/>
          <w:noProof/>
        </w:rPr>
      </w:pPr>
      <w:r w:rsidRPr="00285DA5">
        <w:rPr>
          <w:rFonts w:ascii="Cambria" w:hAnsi="Cambria"/>
        </w:rPr>
        <w:fldChar w:fldCharType="begin"/>
      </w:r>
      <w:r w:rsidR="00623805">
        <w:rPr>
          <w:rFonts w:ascii="Cambria" w:hAnsi="Cambria"/>
        </w:rPr>
        <w:instrText>ADDIN F1000_CSL_BIBLIOGRAPHY</w:instrText>
      </w:r>
      <w:r w:rsidRPr="00285DA5">
        <w:rPr>
          <w:rFonts w:ascii="Cambria" w:hAnsi="Cambria"/>
        </w:rPr>
        <w:fldChar w:fldCharType="separate"/>
      </w:r>
    </w:p>
    <w:p w14:paraId="558BA27F"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 </w:t>
      </w:r>
      <w:r w:rsidRPr="00623805">
        <w:rPr>
          <w:rFonts w:ascii="Cambria" w:hAnsi="Cambria" w:cs="Times New Roman"/>
          <w:noProof/>
        </w:rPr>
        <w:tab/>
        <w:t xml:space="preserve">Cernak I. Understanding blast-induced neurotrauma: how far have we come? </w:t>
      </w:r>
      <w:r w:rsidRPr="00623805">
        <w:rPr>
          <w:rFonts w:ascii="Cambria" w:hAnsi="Cambria" w:cs="Times New Roman"/>
          <w:i/>
          <w:iCs/>
          <w:noProof/>
        </w:rPr>
        <w:t>Concussion</w:t>
      </w:r>
      <w:r w:rsidRPr="00623805">
        <w:rPr>
          <w:rFonts w:ascii="Cambria" w:hAnsi="Cambria" w:cs="Times New Roman"/>
          <w:noProof/>
        </w:rPr>
        <w:t xml:space="preserve"> 2017;2(3):CNC42. doi:10.2217/cnc-2017-0006.</w:t>
      </w:r>
    </w:p>
    <w:p w14:paraId="68E5D6A6"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 </w:t>
      </w:r>
      <w:r w:rsidRPr="00623805">
        <w:rPr>
          <w:rFonts w:ascii="Cambria" w:hAnsi="Cambria" w:cs="Times New Roman"/>
          <w:noProof/>
        </w:rPr>
        <w:tab/>
        <w:t xml:space="preserve">Scherer MR, Schubert MC. Traumatic brain injury and vestibular pathology as a comorbidity after blast exposure. </w:t>
      </w:r>
      <w:r w:rsidRPr="00623805">
        <w:rPr>
          <w:rFonts w:ascii="Cambria" w:hAnsi="Cambria" w:cs="Times New Roman"/>
          <w:i/>
          <w:iCs/>
          <w:noProof/>
        </w:rPr>
        <w:t>Phys. Ther.</w:t>
      </w:r>
      <w:r w:rsidRPr="00623805">
        <w:rPr>
          <w:rFonts w:ascii="Cambria" w:hAnsi="Cambria" w:cs="Times New Roman"/>
          <w:noProof/>
        </w:rPr>
        <w:t xml:space="preserve"> 2009;89(9):980-992. doi:10.2522/ptj.20080353.</w:t>
      </w:r>
    </w:p>
    <w:p w14:paraId="54688974"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 </w:t>
      </w:r>
      <w:r w:rsidRPr="00623805">
        <w:rPr>
          <w:rFonts w:ascii="Cambria" w:hAnsi="Cambria" w:cs="Times New Roman"/>
          <w:noProof/>
        </w:rPr>
        <w:tab/>
        <w:t xml:space="preserve">Helmick KM, Spells CA, Malik SZ, Davies CA, Marion DW, Hinds SR. Traumatic brain injury in the US military: epidemiology and key clinical and research programs. </w:t>
      </w:r>
      <w:r w:rsidRPr="00623805">
        <w:rPr>
          <w:rFonts w:ascii="Cambria" w:hAnsi="Cambria" w:cs="Times New Roman"/>
          <w:i/>
          <w:iCs/>
          <w:noProof/>
        </w:rPr>
        <w:t>Brain Imaging Behav.</w:t>
      </w:r>
      <w:r w:rsidRPr="00623805">
        <w:rPr>
          <w:rFonts w:ascii="Cambria" w:hAnsi="Cambria" w:cs="Times New Roman"/>
          <w:noProof/>
        </w:rPr>
        <w:t xml:space="preserve"> 2015;9(3):358-366. doi:10.1007/s11682-015-9399-z.</w:t>
      </w:r>
    </w:p>
    <w:p w14:paraId="496DF73D"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4. </w:t>
      </w:r>
      <w:r w:rsidRPr="00623805">
        <w:rPr>
          <w:rFonts w:ascii="Cambria" w:hAnsi="Cambria" w:cs="Times New Roman"/>
          <w:noProof/>
        </w:rPr>
        <w:tab/>
        <w:t xml:space="preserve">Abt JP, Sell TC, Lovalekar MT, et al. Injury epidemiology of U.S. Army Special Operations forces. </w:t>
      </w:r>
      <w:r w:rsidRPr="00623805">
        <w:rPr>
          <w:rFonts w:ascii="Cambria" w:hAnsi="Cambria" w:cs="Times New Roman"/>
          <w:i/>
          <w:iCs/>
          <w:noProof/>
        </w:rPr>
        <w:t>Mil. Med.</w:t>
      </w:r>
      <w:r w:rsidRPr="00623805">
        <w:rPr>
          <w:rFonts w:ascii="Cambria" w:hAnsi="Cambria" w:cs="Times New Roman"/>
          <w:noProof/>
        </w:rPr>
        <w:t xml:space="preserve"> 2014;179(10):1106-1112. doi:10.7205/MILMED-D-14-00078.</w:t>
      </w:r>
    </w:p>
    <w:p w14:paraId="1AB2BFAC"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5. </w:t>
      </w:r>
      <w:r w:rsidRPr="00623805">
        <w:rPr>
          <w:rFonts w:ascii="Cambria" w:hAnsi="Cambria" w:cs="Times New Roman"/>
          <w:noProof/>
        </w:rPr>
        <w:tab/>
        <w:t xml:space="preserve">Gottshall K. Vestibular rehabilitation after mild traumatic brain injury with vestibular pathology. </w:t>
      </w:r>
      <w:r w:rsidRPr="00623805">
        <w:rPr>
          <w:rFonts w:ascii="Cambria" w:hAnsi="Cambria" w:cs="Times New Roman"/>
          <w:i/>
          <w:iCs/>
          <w:noProof/>
        </w:rPr>
        <w:t>NeuroRehabilitation</w:t>
      </w:r>
      <w:r w:rsidRPr="00623805">
        <w:rPr>
          <w:rFonts w:ascii="Cambria" w:hAnsi="Cambria" w:cs="Times New Roman"/>
          <w:noProof/>
        </w:rPr>
        <w:t xml:space="preserve"> 2011;29(2):167-171. doi:10.3233/NRE-2011-0691.</w:t>
      </w:r>
    </w:p>
    <w:p w14:paraId="566FDB29"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6. </w:t>
      </w:r>
      <w:r w:rsidRPr="00623805">
        <w:rPr>
          <w:rFonts w:ascii="Cambria" w:hAnsi="Cambria" w:cs="Times New Roman"/>
          <w:noProof/>
        </w:rPr>
        <w:tab/>
        <w:t xml:space="preserve">Peskind ER, Brody D, Cernak I, McKee A, Ruff RL. Military- and sports-related mild traumatic brain injury: clinical presentation, management, and long-term consequences. </w:t>
      </w:r>
      <w:r w:rsidRPr="00623805">
        <w:rPr>
          <w:rFonts w:ascii="Cambria" w:hAnsi="Cambria" w:cs="Times New Roman"/>
          <w:i/>
          <w:iCs/>
          <w:noProof/>
        </w:rPr>
        <w:t>J. Clin. Psychiatry</w:t>
      </w:r>
      <w:r w:rsidRPr="00623805">
        <w:rPr>
          <w:rFonts w:ascii="Cambria" w:hAnsi="Cambria" w:cs="Times New Roman"/>
          <w:noProof/>
        </w:rPr>
        <w:t xml:space="preserve"> 2013;74(2):180-8; quiz 188. doi:10.4088/JCP.12011co1c.</w:t>
      </w:r>
    </w:p>
    <w:p w14:paraId="1C379E25"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7. </w:t>
      </w:r>
      <w:r w:rsidRPr="00623805">
        <w:rPr>
          <w:rFonts w:ascii="Cambria" w:hAnsi="Cambria" w:cs="Times New Roman"/>
          <w:noProof/>
        </w:rPr>
        <w:tab/>
        <w:t xml:space="preserve">Wallace B, Lifshitz J. Traumatic brain injury and vestibulo-ocular function: current challenges and future prospects. </w:t>
      </w:r>
      <w:r w:rsidRPr="00623805">
        <w:rPr>
          <w:rFonts w:ascii="Cambria" w:hAnsi="Cambria" w:cs="Times New Roman"/>
          <w:i/>
          <w:iCs/>
          <w:noProof/>
        </w:rPr>
        <w:t>Eye Brain</w:t>
      </w:r>
      <w:r w:rsidRPr="00623805">
        <w:rPr>
          <w:rFonts w:ascii="Cambria" w:hAnsi="Cambria" w:cs="Times New Roman"/>
          <w:noProof/>
        </w:rPr>
        <w:t xml:space="preserve"> 2016;8:153-164. doi:10.2147/EB.S82670.</w:t>
      </w:r>
    </w:p>
    <w:p w14:paraId="1CBABAA6"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8. </w:t>
      </w:r>
      <w:r w:rsidRPr="00623805">
        <w:rPr>
          <w:rFonts w:ascii="Cambria" w:hAnsi="Cambria" w:cs="Times New Roman"/>
          <w:noProof/>
        </w:rPr>
        <w:tab/>
        <w:t xml:space="preserve">Weightman MM, Bolgla R, McCulloch KL, Peterson MD. Physical therapy recommendations for service members with mild traumatic brain injury. </w:t>
      </w:r>
      <w:r w:rsidRPr="00623805">
        <w:rPr>
          <w:rFonts w:ascii="Cambria" w:hAnsi="Cambria" w:cs="Times New Roman"/>
          <w:i/>
          <w:iCs/>
          <w:noProof/>
        </w:rPr>
        <w:t>J. Head Trauma Rehabil.</w:t>
      </w:r>
      <w:r w:rsidRPr="00623805">
        <w:rPr>
          <w:rFonts w:ascii="Cambria" w:hAnsi="Cambria" w:cs="Times New Roman"/>
          <w:noProof/>
        </w:rPr>
        <w:t xml:space="preserve"> 2010;25(3):206-218. doi:10.1097/HTR.0b013e3181dc82d3.</w:t>
      </w:r>
    </w:p>
    <w:p w14:paraId="4297378A"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9. </w:t>
      </w:r>
      <w:r w:rsidRPr="00623805">
        <w:rPr>
          <w:rFonts w:ascii="Cambria" w:hAnsi="Cambria" w:cs="Times New Roman"/>
          <w:noProof/>
        </w:rPr>
        <w:tab/>
        <w:t>Defense Veterans Brain Injury Center. Available at: http://dvbic.dcoe.mil/. Accessed November 10, 2018.</w:t>
      </w:r>
    </w:p>
    <w:p w14:paraId="3E3A7CAE"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10. </w:t>
      </w:r>
      <w:r w:rsidRPr="00623805">
        <w:rPr>
          <w:rFonts w:ascii="Cambria" w:hAnsi="Cambria" w:cs="Times New Roman"/>
          <w:noProof/>
        </w:rPr>
        <w:tab/>
        <w:t xml:space="preserve">Heick JD, Bay C, Dompier TP, Valovich McLeod TC. Relationships among common vision and vestibular tests in healthy recreational athletes. </w:t>
      </w:r>
      <w:r w:rsidRPr="00623805">
        <w:rPr>
          <w:rFonts w:ascii="Cambria" w:hAnsi="Cambria" w:cs="Times New Roman"/>
          <w:i/>
          <w:iCs/>
          <w:noProof/>
        </w:rPr>
        <w:t>Int. J. Sports Phys. Ther.</w:t>
      </w:r>
      <w:r w:rsidRPr="00623805">
        <w:rPr>
          <w:rFonts w:ascii="Cambria" w:hAnsi="Cambria" w:cs="Times New Roman"/>
          <w:noProof/>
        </w:rPr>
        <w:t xml:space="preserve"> 2017;12(4):581-591.</w:t>
      </w:r>
    </w:p>
    <w:p w14:paraId="64CDE6FE"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11. </w:t>
      </w:r>
      <w:r w:rsidRPr="00623805">
        <w:rPr>
          <w:rFonts w:ascii="Cambria" w:hAnsi="Cambria" w:cs="Times New Roman"/>
          <w:noProof/>
        </w:rPr>
        <w:tab/>
        <w:t xml:space="preserve">Talmud JD, Dulebohn SC. Dix Hallpike Maneuver. In: </w:t>
      </w:r>
      <w:r w:rsidRPr="00623805">
        <w:rPr>
          <w:rFonts w:ascii="Cambria" w:hAnsi="Cambria" w:cs="Times New Roman"/>
          <w:i/>
          <w:iCs/>
          <w:noProof/>
        </w:rPr>
        <w:t>StatPearls</w:t>
      </w:r>
      <w:r w:rsidRPr="00623805">
        <w:rPr>
          <w:rFonts w:ascii="Cambria" w:hAnsi="Cambria" w:cs="Times New Roman"/>
          <w:noProof/>
        </w:rPr>
        <w:t>. Treasure Island (FL): StatPearls Publishing; 2018.</w:t>
      </w:r>
    </w:p>
    <w:p w14:paraId="4A237890"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12. </w:t>
      </w:r>
      <w:r w:rsidRPr="00623805">
        <w:rPr>
          <w:rFonts w:ascii="Cambria" w:hAnsi="Cambria" w:cs="Times New Roman"/>
          <w:noProof/>
        </w:rPr>
        <w:tab/>
        <w:t xml:space="preserve">Horn LB, Rice T, Stoskus JL, Lambert KH, Dannenbaum E, Scherer MR. Measurement characteristics and clinical utility of the clinical test of sensory interaction on balance (CTSIB) and modified CTSIB in individuals with vestibular dysfunction. </w:t>
      </w:r>
      <w:r w:rsidRPr="00623805">
        <w:rPr>
          <w:rFonts w:ascii="Cambria" w:hAnsi="Cambria" w:cs="Times New Roman"/>
          <w:i/>
          <w:iCs/>
          <w:noProof/>
        </w:rPr>
        <w:t>Arch. Phys. Med. Rehabil.</w:t>
      </w:r>
      <w:r w:rsidRPr="00623805">
        <w:rPr>
          <w:rFonts w:ascii="Cambria" w:hAnsi="Cambria" w:cs="Times New Roman"/>
          <w:noProof/>
        </w:rPr>
        <w:t xml:space="preserve"> 2015;96(9):1747-1748. doi:10.1016/j.apmr.2015.04.003.</w:t>
      </w:r>
    </w:p>
    <w:p w14:paraId="4DD5016E"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13. </w:t>
      </w:r>
      <w:r w:rsidRPr="00623805">
        <w:rPr>
          <w:rFonts w:ascii="Cambria" w:hAnsi="Cambria" w:cs="Times New Roman"/>
          <w:noProof/>
        </w:rPr>
        <w:tab/>
        <w:t xml:space="preserve">Murray N, Salvatore A, Powell D, Reed-Jones R. Reliability and validity evidence of multiple balance assessments in athletes with a concussion. </w:t>
      </w:r>
      <w:r w:rsidRPr="00623805">
        <w:rPr>
          <w:rFonts w:ascii="Cambria" w:hAnsi="Cambria" w:cs="Times New Roman"/>
          <w:i/>
          <w:iCs/>
          <w:noProof/>
        </w:rPr>
        <w:t>J. Athl. Train.</w:t>
      </w:r>
      <w:r w:rsidRPr="00623805">
        <w:rPr>
          <w:rFonts w:ascii="Cambria" w:hAnsi="Cambria" w:cs="Times New Roman"/>
          <w:noProof/>
        </w:rPr>
        <w:t xml:space="preserve"> 2014;49(4):540-549. doi:10.4085/1062-6050-49.3.32.</w:t>
      </w:r>
    </w:p>
    <w:p w14:paraId="7FA4BFFC"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14. </w:t>
      </w:r>
      <w:r w:rsidRPr="00623805">
        <w:rPr>
          <w:rFonts w:ascii="Cambria" w:hAnsi="Cambria" w:cs="Times New Roman"/>
          <w:noProof/>
        </w:rPr>
        <w:tab/>
        <w:t xml:space="preserve">Ruhe A, Fejer R, Gänsslen A, Klein W. Assessing postural stability in the concussed athlete: what to do, what to expect, and when. </w:t>
      </w:r>
      <w:r w:rsidRPr="00623805">
        <w:rPr>
          <w:rFonts w:ascii="Cambria" w:hAnsi="Cambria" w:cs="Times New Roman"/>
          <w:i/>
          <w:iCs/>
          <w:noProof/>
        </w:rPr>
        <w:t>Sports Health</w:t>
      </w:r>
      <w:r w:rsidRPr="00623805">
        <w:rPr>
          <w:rFonts w:ascii="Cambria" w:hAnsi="Cambria" w:cs="Times New Roman"/>
          <w:noProof/>
        </w:rPr>
        <w:t xml:space="preserve"> 2014;6(5):427-433. doi:10.1177/1941738114541238.</w:t>
      </w:r>
    </w:p>
    <w:p w14:paraId="6E661D61"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lastRenderedPageBreak/>
        <w:t xml:space="preserve">15. </w:t>
      </w:r>
      <w:r w:rsidRPr="00623805">
        <w:rPr>
          <w:rFonts w:ascii="Cambria" w:hAnsi="Cambria" w:cs="Times New Roman"/>
          <w:noProof/>
        </w:rPr>
        <w:tab/>
        <w:t xml:space="preserve">Guskiewicz KM, Ross SE, Marshall SW. Postural Stability and Neuropsychological Deficits After Concussion in Collegiate Athletes. </w:t>
      </w:r>
      <w:r w:rsidRPr="00623805">
        <w:rPr>
          <w:rFonts w:ascii="Cambria" w:hAnsi="Cambria" w:cs="Times New Roman"/>
          <w:i/>
          <w:iCs/>
          <w:noProof/>
        </w:rPr>
        <w:t>J. Athl. Train.</w:t>
      </w:r>
      <w:r w:rsidRPr="00623805">
        <w:rPr>
          <w:rFonts w:ascii="Cambria" w:hAnsi="Cambria" w:cs="Times New Roman"/>
          <w:noProof/>
        </w:rPr>
        <w:t xml:space="preserve"> 2001;36(3):263-273.</w:t>
      </w:r>
    </w:p>
    <w:p w14:paraId="5E8215BC"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16. </w:t>
      </w:r>
      <w:r w:rsidRPr="00623805">
        <w:rPr>
          <w:rFonts w:ascii="Cambria" w:hAnsi="Cambria" w:cs="Times New Roman"/>
          <w:noProof/>
        </w:rPr>
        <w:tab/>
        <w:t xml:space="preserve">Shepard NT, Telian SA, Smith-Wheelock M, Raj A. Vestibular and balance rehabilitation therapy. </w:t>
      </w:r>
      <w:r w:rsidRPr="00623805">
        <w:rPr>
          <w:rFonts w:ascii="Cambria" w:hAnsi="Cambria" w:cs="Times New Roman"/>
          <w:i/>
          <w:iCs/>
          <w:noProof/>
        </w:rPr>
        <w:t>Ann. Otol. Rhinol. Laryngol.</w:t>
      </w:r>
      <w:r w:rsidRPr="00623805">
        <w:rPr>
          <w:rFonts w:ascii="Cambria" w:hAnsi="Cambria" w:cs="Times New Roman"/>
          <w:noProof/>
        </w:rPr>
        <w:t xml:space="preserve"> 1993;102(3 Pt 1):198-205. doi:10.1177/000348949310200306.</w:t>
      </w:r>
    </w:p>
    <w:p w14:paraId="3F88C51C"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17. </w:t>
      </w:r>
      <w:r w:rsidRPr="00623805">
        <w:rPr>
          <w:rFonts w:ascii="Cambria" w:hAnsi="Cambria" w:cs="Times New Roman"/>
          <w:noProof/>
        </w:rPr>
        <w:tab/>
        <w:t xml:space="preserve">Berliner JM. Visual Vertigo/Motion Sensitivity Fact Sheet. </w:t>
      </w:r>
      <w:r w:rsidRPr="00623805">
        <w:rPr>
          <w:rFonts w:ascii="Cambria" w:hAnsi="Cambria" w:cs="Times New Roman"/>
          <w:i/>
          <w:iCs/>
          <w:noProof/>
        </w:rPr>
        <w:t>APTA Neurology Section</w:t>
      </w:r>
      <w:r w:rsidRPr="00623805">
        <w:rPr>
          <w:rFonts w:ascii="Cambria" w:hAnsi="Cambria" w:cs="Times New Roman"/>
          <w:noProof/>
        </w:rPr>
        <w:t>.</w:t>
      </w:r>
    </w:p>
    <w:p w14:paraId="7CFE87A7"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18. </w:t>
      </w:r>
      <w:r w:rsidRPr="00623805">
        <w:rPr>
          <w:rFonts w:ascii="Cambria" w:hAnsi="Cambria" w:cs="Times New Roman"/>
          <w:noProof/>
        </w:rPr>
        <w:tab/>
        <w:t xml:space="preserve">Kontos AP, Deitrick JM, Collins MW, Mucha A. Review of vestibular and oculomotor screening and concussion rehabilitation. </w:t>
      </w:r>
      <w:r w:rsidRPr="00623805">
        <w:rPr>
          <w:rFonts w:ascii="Cambria" w:hAnsi="Cambria" w:cs="Times New Roman"/>
          <w:i/>
          <w:iCs/>
          <w:noProof/>
        </w:rPr>
        <w:t>J. Athl. Train.</w:t>
      </w:r>
      <w:r w:rsidRPr="00623805">
        <w:rPr>
          <w:rFonts w:ascii="Cambria" w:hAnsi="Cambria" w:cs="Times New Roman"/>
          <w:noProof/>
        </w:rPr>
        <w:t xml:space="preserve"> 2017;52(3):256-261. doi:10.4085/1062-6050-51.11.05.</w:t>
      </w:r>
    </w:p>
    <w:p w14:paraId="4BA7129F"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19. </w:t>
      </w:r>
      <w:r w:rsidRPr="00623805">
        <w:rPr>
          <w:rFonts w:ascii="Cambria" w:hAnsi="Cambria" w:cs="Times New Roman"/>
          <w:noProof/>
        </w:rPr>
        <w:tab/>
        <w:t xml:space="preserve">Smith-Wheelock M, Shepard NT, Telian SA. Physical therapy program for vestibular rehabilitation. </w:t>
      </w:r>
      <w:r w:rsidRPr="00623805">
        <w:rPr>
          <w:rFonts w:ascii="Cambria" w:hAnsi="Cambria" w:cs="Times New Roman"/>
          <w:i/>
          <w:iCs/>
          <w:noProof/>
        </w:rPr>
        <w:t>Am J Otol</w:t>
      </w:r>
      <w:r w:rsidRPr="00623805">
        <w:rPr>
          <w:rFonts w:ascii="Cambria" w:hAnsi="Cambria" w:cs="Times New Roman"/>
          <w:noProof/>
        </w:rPr>
        <w:t xml:space="preserve"> 1991;12(3):218-225.</w:t>
      </w:r>
    </w:p>
    <w:p w14:paraId="63822877"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20. </w:t>
      </w:r>
      <w:r w:rsidRPr="00623805">
        <w:rPr>
          <w:rFonts w:ascii="Cambria" w:hAnsi="Cambria" w:cs="Times New Roman"/>
          <w:noProof/>
        </w:rPr>
        <w:tab/>
        <w:t xml:space="preserve">Leddy JJ, Willer B. Use of graded exercise testing in concussion and return-to-activity management. </w:t>
      </w:r>
      <w:r w:rsidRPr="00623805">
        <w:rPr>
          <w:rFonts w:ascii="Cambria" w:hAnsi="Cambria" w:cs="Times New Roman"/>
          <w:i/>
          <w:iCs/>
          <w:noProof/>
        </w:rPr>
        <w:t>Curr. Sports Med. Rep.</w:t>
      </w:r>
      <w:r w:rsidRPr="00623805">
        <w:rPr>
          <w:rFonts w:ascii="Cambria" w:hAnsi="Cambria" w:cs="Times New Roman"/>
          <w:noProof/>
        </w:rPr>
        <w:t xml:space="preserve"> 2013;12(6):370-376. doi:10.1249/JSR.0000000000000008.</w:t>
      </w:r>
    </w:p>
    <w:p w14:paraId="13573ABE"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21. </w:t>
      </w:r>
      <w:r w:rsidRPr="00623805">
        <w:rPr>
          <w:rFonts w:ascii="Cambria" w:hAnsi="Cambria" w:cs="Times New Roman"/>
          <w:noProof/>
        </w:rPr>
        <w:tab/>
        <w:t xml:space="preserve">McGrath N, Dinn WM, Collins MW, Lovell MR, Elbin RJ, Kontos AP. Post-exertion neurocognitive test failure among student-athletes following concussion. </w:t>
      </w:r>
      <w:r w:rsidRPr="00623805">
        <w:rPr>
          <w:rFonts w:ascii="Cambria" w:hAnsi="Cambria" w:cs="Times New Roman"/>
          <w:i/>
          <w:iCs/>
          <w:noProof/>
        </w:rPr>
        <w:t>Brain Inj.</w:t>
      </w:r>
      <w:r w:rsidRPr="00623805">
        <w:rPr>
          <w:rFonts w:ascii="Cambria" w:hAnsi="Cambria" w:cs="Times New Roman"/>
          <w:noProof/>
        </w:rPr>
        <w:t xml:space="preserve"> 2013;27(1):103-113. doi:10.3109/02699052.2012.729282.</w:t>
      </w:r>
    </w:p>
    <w:p w14:paraId="147558E0"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22. </w:t>
      </w:r>
      <w:r w:rsidRPr="00623805">
        <w:rPr>
          <w:rFonts w:ascii="Cambria" w:hAnsi="Cambria" w:cs="Times New Roman"/>
          <w:noProof/>
        </w:rPr>
        <w:tab/>
        <w:t xml:space="preserve">Broglio SP, Collins MW, Williams RM, Mucha A, Kontos AP. Current and emerging rehabilitation for concussion: a review of the evidence. </w:t>
      </w:r>
      <w:r w:rsidRPr="00623805">
        <w:rPr>
          <w:rFonts w:ascii="Cambria" w:hAnsi="Cambria" w:cs="Times New Roman"/>
          <w:i/>
          <w:iCs/>
          <w:noProof/>
        </w:rPr>
        <w:t>Clin. Sports Med.</w:t>
      </w:r>
      <w:r w:rsidRPr="00623805">
        <w:rPr>
          <w:rFonts w:ascii="Cambria" w:hAnsi="Cambria" w:cs="Times New Roman"/>
          <w:noProof/>
        </w:rPr>
        <w:t xml:space="preserve"> 2015;34(2):213-231. doi:10.1016/j.csm.2014.12.005.</w:t>
      </w:r>
    </w:p>
    <w:p w14:paraId="74DF58A5"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23. </w:t>
      </w:r>
      <w:r w:rsidRPr="00623805">
        <w:rPr>
          <w:rFonts w:ascii="Cambria" w:hAnsi="Cambria" w:cs="Times New Roman"/>
          <w:noProof/>
        </w:rPr>
        <w:tab/>
        <w:t xml:space="preserve">Fife TD, Iverson DJ, Lempert T, et al. Practice parameter: therapies for benign paroxysmal positional vertigo (an evidence-based review): report of the Quality Standards Subcommittee of the American Academy of Neurology. </w:t>
      </w:r>
      <w:r w:rsidRPr="00623805">
        <w:rPr>
          <w:rFonts w:ascii="Cambria" w:hAnsi="Cambria" w:cs="Times New Roman"/>
          <w:i/>
          <w:iCs/>
          <w:noProof/>
        </w:rPr>
        <w:t>Neurology</w:t>
      </w:r>
      <w:r w:rsidRPr="00623805">
        <w:rPr>
          <w:rFonts w:ascii="Cambria" w:hAnsi="Cambria" w:cs="Times New Roman"/>
          <w:noProof/>
        </w:rPr>
        <w:t xml:space="preserve"> 2008;70(22):2067-2074. doi:10.1212/01.wnl.0000313378.77444.ac.</w:t>
      </w:r>
    </w:p>
    <w:p w14:paraId="3758B8E3"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24. </w:t>
      </w:r>
      <w:r w:rsidRPr="00623805">
        <w:rPr>
          <w:rFonts w:ascii="Cambria" w:hAnsi="Cambria" w:cs="Times New Roman"/>
          <w:noProof/>
        </w:rPr>
        <w:tab/>
        <w:t xml:space="preserve">Nguyen-Huynh AT. Evidence-based practice: management of vertigo. </w:t>
      </w:r>
      <w:r w:rsidRPr="00623805">
        <w:rPr>
          <w:rFonts w:ascii="Cambria" w:hAnsi="Cambria" w:cs="Times New Roman"/>
          <w:i/>
          <w:iCs/>
          <w:noProof/>
        </w:rPr>
        <w:t>Otolaryngol. Clin. North Am.</w:t>
      </w:r>
      <w:r w:rsidRPr="00623805">
        <w:rPr>
          <w:rFonts w:ascii="Cambria" w:hAnsi="Cambria" w:cs="Times New Roman"/>
          <w:noProof/>
        </w:rPr>
        <w:t xml:space="preserve"> 2012;45(5):925-940. doi:10.1016/j.otc.2012.06.001.</w:t>
      </w:r>
    </w:p>
    <w:p w14:paraId="61B9BB8C"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25. </w:t>
      </w:r>
      <w:r w:rsidRPr="00623805">
        <w:rPr>
          <w:rFonts w:ascii="Cambria" w:hAnsi="Cambria" w:cs="Times New Roman"/>
          <w:noProof/>
        </w:rPr>
        <w:tab/>
        <w:t xml:space="preserve">Dubrey SW, Rakowicz W. Post-traumatic dizziness. </w:t>
      </w:r>
      <w:r w:rsidRPr="00623805">
        <w:rPr>
          <w:rFonts w:ascii="Cambria" w:hAnsi="Cambria" w:cs="Times New Roman"/>
          <w:i/>
          <w:iCs/>
          <w:noProof/>
        </w:rPr>
        <w:t>BMJ Case Rep.</w:t>
      </w:r>
      <w:r w:rsidRPr="00623805">
        <w:rPr>
          <w:rFonts w:ascii="Cambria" w:hAnsi="Cambria" w:cs="Times New Roman"/>
          <w:noProof/>
        </w:rPr>
        <w:t xml:space="preserve"> 2010;2010. doi:10.1136/bcr.10.2009.2380.</w:t>
      </w:r>
    </w:p>
    <w:p w14:paraId="2D5CD6F5"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26. </w:t>
      </w:r>
      <w:r w:rsidRPr="00623805">
        <w:rPr>
          <w:rFonts w:ascii="Cambria" w:hAnsi="Cambria" w:cs="Times New Roman"/>
          <w:noProof/>
        </w:rPr>
        <w:tab/>
        <w:t xml:space="preserve">Faltus J. Rehabilitation strategies addressing neurocognitive and balance deficits following a concussion in a female snowboard athlete: a case report. </w:t>
      </w:r>
      <w:r w:rsidRPr="00623805">
        <w:rPr>
          <w:rFonts w:ascii="Cambria" w:hAnsi="Cambria" w:cs="Times New Roman"/>
          <w:i/>
          <w:iCs/>
          <w:noProof/>
        </w:rPr>
        <w:t>Int. J. Sports Phys. Ther.</w:t>
      </w:r>
      <w:r w:rsidRPr="00623805">
        <w:rPr>
          <w:rFonts w:ascii="Cambria" w:hAnsi="Cambria" w:cs="Times New Roman"/>
          <w:noProof/>
        </w:rPr>
        <w:t xml:space="preserve"> 2014;9(2):232-241.</w:t>
      </w:r>
    </w:p>
    <w:p w14:paraId="5DAF3A76"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27. </w:t>
      </w:r>
      <w:r w:rsidRPr="00623805">
        <w:rPr>
          <w:rFonts w:ascii="Cambria" w:hAnsi="Cambria" w:cs="Times New Roman"/>
          <w:noProof/>
        </w:rPr>
        <w:tab/>
        <w:t xml:space="preserve">Graham R, Rivara F, Ford M, Spicer C. </w:t>
      </w:r>
      <w:r w:rsidRPr="00623805">
        <w:rPr>
          <w:rFonts w:ascii="Cambria" w:hAnsi="Cambria" w:cs="Times New Roman"/>
          <w:i/>
          <w:iCs/>
          <w:noProof/>
        </w:rPr>
        <w:t>Sports-Related Concussions in Youth: Improving the Science, Changing the Culture</w:t>
      </w:r>
      <w:r w:rsidRPr="00623805">
        <w:rPr>
          <w:rFonts w:ascii="Cambria" w:hAnsi="Cambria" w:cs="Times New Roman"/>
          <w:noProof/>
        </w:rPr>
        <w:t>. Washington (DC): National Academies Press; 2014.</w:t>
      </w:r>
    </w:p>
    <w:p w14:paraId="2662A952"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28. </w:t>
      </w:r>
      <w:r w:rsidRPr="00623805">
        <w:rPr>
          <w:rFonts w:ascii="Cambria" w:hAnsi="Cambria" w:cs="Times New Roman"/>
          <w:noProof/>
        </w:rPr>
        <w:tab/>
        <w:t xml:space="preserve">Assi H, Moore RD, Ellemberg D, Hébert S. Sensitivity to sounds in sport-related concussed athletes: a new clinical presentation of hyperacusis. </w:t>
      </w:r>
      <w:r w:rsidRPr="00623805">
        <w:rPr>
          <w:rFonts w:ascii="Cambria" w:hAnsi="Cambria" w:cs="Times New Roman"/>
          <w:i/>
          <w:iCs/>
          <w:noProof/>
        </w:rPr>
        <w:t>Sci. Rep.</w:t>
      </w:r>
      <w:r w:rsidRPr="00623805">
        <w:rPr>
          <w:rFonts w:ascii="Cambria" w:hAnsi="Cambria" w:cs="Times New Roman"/>
          <w:noProof/>
        </w:rPr>
        <w:t xml:space="preserve"> 2018;8(1):9921. doi:10.1038/s41598-018-28312-1.</w:t>
      </w:r>
    </w:p>
    <w:p w14:paraId="32066A35"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29. </w:t>
      </w:r>
      <w:r w:rsidRPr="00623805">
        <w:rPr>
          <w:rFonts w:ascii="Cambria" w:hAnsi="Cambria" w:cs="Times New Roman"/>
          <w:noProof/>
        </w:rPr>
        <w:tab/>
        <w:t xml:space="preserve">Page P. Cervicogenic headaches: an evidence-led approach to clinical management. </w:t>
      </w:r>
      <w:r w:rsidRPr="00623805">
        <w:rPr>
          <w:rFonts w:ascii="Cambria" w:hAnsi="Cambria" w:cs="Times New Roman"/>
          <w:i/>
          <w:iCs/>
          <w:noProof/>
        </w:rPr>
        <w:t>Int. J. Sports Phys. Ther.</w:t>
      </w:r>
      <w:r w:rsidRPr="00623805">
        <w:rPr>
          <w:rFonts w:ascii="Cambria" w:hAnsi="Cambria" w:cs="Times New Roman"/>
          <w:noProof/>
        </w:rPr>
        <w:t xml:space="preserve"> 2011;6(3):254-266.</w:t>
      </w:r>
    </w:p>
    <w:p w14:paraId="3B254EAB"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30. </w:t>
      </w:r>
      <w:r w:rsidRPr="00623805">
        <w:rPr>
          <w:rFonts w:ascii="Cambria" w:hAnsi="Cambria" w:cs="Times New Roman"/>
          <w:noProof/>
        </w:rPr>
        <w:tab/>
        <w:t xml:space="preserve">Morin M, Langevin P, Fait P. Cervical spine involvement in mild traumatic brain injury: A review. </w:t>
      </w:r>
      <w:r w:rsidRPr="00623805">
        <w:rPr>
          <w:rFonts w:ascii="Cambria" w:hAnsi="Cambria" w:cs="Times New Roman"/>
          <w:i/>
          <w:iCs/>
          <w:noProof/>
        </w:rPr>
        <w:t>J Sports Med (Hindawi Publ Corp)</w:t>
      </w:r>
      <w:r w:rsidRPr="00623805">
        <w:rPr>
          <w:rFonts w:ascii="Cambria" w:hAnsi="Cambria" w:cs="Times New Roman"/>
          <w:noProof/>
        </w:rPr>
        <w:t xml:space="preserve"> 2016;2016:1590161. doi:10.1155/2016/1590161.</w:t>
      </w:r>
    </w:p>
    <w:p w14:paraId="2147C0AD"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31. </w:t>
      </w:r>
      <w:r w:rsidRPr="00623805">
        <w:rPr>
          <w:rFonts w:ascii="Cambria" w:hAnsi="Cambria" w:cs="Times New Roman"/>
          <w:noProof/>
        </w:rPr>
        <w:tab/>
        <w:t xml:space="preserve">Fu Q, Vangundy TB, Shibata S, Auchus RJ, Williams GH, Levine BD. Exercise training versus propranolol in the treatment of the postural orthostatic tachycardia syndrome. </w:t>
      </w:r>
      <w:r w:rsidRPr="00623805">
        <w:rPr>
          <w:rFonts w:ascii="Cambria" w:hAnsi="Cambria" w:cs="Times New Roman"/>
          <w:i/>
          <w:iCs/>
          <w:noProof/>
        </w:rPr>
        <w:t>Hypertension</w:t>
      </w:r>
      <w:r w:rsidRPr="00623805">
        <w:rPr>
          <w:rFonts w:ascii="Cambria" w:hAnsi="Cambria" w:cs="Times New Roman"/>
          <w:noProof/>
        </w:rPr>
        <w:t xml:space="preserve"> 2011;58(2):167-175. doi:10.1161/HYPERTENSIONAHA.111.172262.</w:t>
      </w:r>
    </w:p>
    <w:p w14:paraId="58B77C6C"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32. </w:t>
      </w:r>
      <w:r w:rsidRPr="00623805">
        <w:rPr>
          <w:rFonts w:ascii="Cambria" w:hAnsi="Cambria" w:cs="Times New Roman"/>
          <w:noProof/>
        </w:rPr>
        <w:tab/>
        <w:t xml:space="preserve">Galbreath MM, Shibata S, VanGundy TB, Okazaki K, Fu Q, Levine BD. Effects of exercise training on arterial-cardiac baroreflex function in POTS. </w:t>
      </w:r>
      <w:r w:rsidRPr="00623805">
        <w:rPr>
          <w:rFonts w:ascii="Cambria" w:hAnsi="Cambria" w:cs="Times New Roman"/>
          <w:i/>
          <w:iCs/>
          <w:noProof/>
        </w:rPr>
        <w:t>Clin Auton Res</w:t>
      </w:r>
      <w:r w:rsidRPr="00623805">
        <w:rPr>
          <w:rFonts w:ascii="Cambria" w:hAnsi="Cambria" w:cs="Times New Roman"/>
          <w:noProof/>
        </w:rPr>
        <w:t xml:space="preserve"> </w:t>
      </w:r>
      <w:r w:rsidRPr="00623805">
        <w:rPr>
          <w:rFonts w:ascii="Cambria" w:hAnsi="Cambria" w:cs="Times New Roman"/>
          <w:noProof/>
        </w:rPr>
        <w:lastRenderedPageBreak/>
        <w:t>2011;21(2):73-80. doi:10.1007/s10286-010-0091-5.</w:t>
      </w:r>
    </w:p>
    <w:p w14:paraId="122D1155"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33. </w:t>
      </w:r>
      <w:r w:rsidRPr="00623805">
        <w:rPr>
          <w:rFonts w:ascii="Cambria" w:hAnsi="Cambria" w:cs="Times New Roman"/>
          <w:noProof/>
        </w:rPr>
        <w:tab/>
        <w:t xml:space="preserve">Shibata S, Fu Q, Bivens TB, Hastings JL, Wang W, Levine BD. Short-term exercise training improves the cardiovascular response to exercise in the postural orthostatic tachycardia syndrome. </w:t>
      </w:r>
      <w:r w:rsidRPr="00623805">
        <w:rPr>
          <w:rFonts w:ascii="Cambria" w:hAnsi="Cambria" w:cs="Times New Roman"/>
          <w:i/>
          <w:iCs/>
          <w:noProof/>
        </w:rPr>
        <w:t>J. Physiol. (Lond.)</w:t>
      </w:r>
      <w:r w:rsidRPr="00623805">
        <w:rPr>
          <w:rFonts w:ascii="Cambria" w:hAnsi="Cambria" w:cs="Times New Roman"/>
          <w:noProof/>
        </w:rPr>
        <w:t xml:space="preserve"> 2012;590(15):3495-3505. doi:10.1113/jphysiol.2012.233858.</w:t>
      </w:r>
    </w:p>
    <w:p w14:paraId="65FE920A"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34. </w:t>
      </w:r>
      <w:r w:rsidRPr="00623805">
        <w:rPr>
          <w:rFonts w:ascii="Cambria" w:hAnsi="Cambria" w:cs="Times New Roman"/>
          <w:noProof/>
        </w:rPr>
        <w:tab/>
        <w:t xml:space="preserve">Garland EM, Celedonio JE, Raj SR. Postural tachycardia syndrome: beyond orthostatic intolerance. </w:t>
      </w:r>
      <w:r w:rsidRPr="00623805">
        <w:rPr>
          <w:rFonts w:ascii="Cambria" w:hAnsi="Cambria" w:cs="Times New Roman"/>
          <w:i/>
          <w:iCs/>
          <w:noProof/>
        </w:rPr>
        <w:t>Curr Neurol Neurosci Rep</w:t>
      </w:r>
      <w:r w:rsidRPr="00623805">
        <w:rPr>
          <w:rFonts w:ascii="Cambria" w:hAnsi="Cambria" w:cs="Times New Roman"/>
          <w:noProof/>
        </w:rPr>
        <w:t xml:space="preserve"> 2015;15(9):60. doi:10.1007/s11910-015-0583-8.</w:t>
      </w:r>
    </w:p>
    <w:p w14:paraId="72357142"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35. </w:t>
      </w:r>
      <w:r w:rsidRPr="00623805">
        <w:rPr>
          <w:rFonts w:ascii="Cambria" w:hAnsi="Cambria" w:cs="Times New Roman"/>
          <w:noProof/>
        </w:rPr>
        <w:tab/>
        <w:t xml:space="preserve">Kozlowski KF, Graham J, Leddy JJ, Devinney-Boymel L, Willer BS. Exercise intolerance in individuals with postconcussion syndrome. </w:t>
      </w:r>
      <w:r w:rsidRPr="00623805">
        <w:rPr>
          <w:rFonts w:ascii="Cambria" w:hAnsi="Cambria" w:cs="Times New Roman"/>
          <w:i/>
          <w:iCs/>
          <w:noProof/>
        </w:rPr>
        <w:t>J. Athl. Train.</w:t>
      </w:r>
      <w:r w:rsidRPr="00623805">
        <w:rPr>
          <w:rFonts w:ascii="Cambria" w:hAnsi="Cambria" w:cs="Times New Roman"/>
          <w:noProof/>
        </w:rPr>
        <w:t xml:space="preserve"> 2013;48(5):627-635. doi:10.4085/1062-6050-48.5.02.</w:t>
      </w:r>
    </w:p>
    <w:p w14:paraId="0746D2D6"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36. </w:t>
      </w:r>
      <w:r w:rsidRPr="00623805">
        <w:rPr>
          <w:rFonts w:ascii="Cambria" w:hAnsi="Cambria" w:cs="Times New Roman"/>
          <w:noProof/>
        </w:rPr>
        <w:tab/>
        <w:t xml:space="preserve">Masuki S, Eisenach JH, Schrage WG, et al. Reduced stroke volume during exercise in postural tachycardia syndrome. </w:t>
      </w:r>
      <w:r w:rsidRPr="00623805">
        <w:rPr>
          <w:rFonts w:ascii="Cambria" w:hAnsi="Cambria" w:cs="Times New Roman"/>
          <w:i/>
          <w:iCs/>
          <w:noProof/>
        </w:rPr>
        <w:t>J. Appl. Physiol.</w:t>
      </w:r>
      <w:r w:rsidRPr="00623805">
        <w:rPr>
          <w:rFonts w:ascii="Cambria" w:hAnsi="Cambria" w:cs="Times New Roman"/>
          <w:noProof/>
        </w:rPr>
        <w:t xml:space="preserve"> 2007;103(4):1128-1135. doi:10.1152/japplphysiol.00175.2007.</w:t>
      </w:r>
    </w:p>
    <w:p w14:paraId="431317E9"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37. </w:t>
      </w:r>
      <w:r w:rsidRPr="00623805">
        <w:rPr>
          <w:rFonts w:ascii="Cambria" w:hAnsi="Cambria" w:cs="Times New Roman"/>
          <w:noProof/>
        </w:rPr>
        <w:tab/>
        <w:t xml:space="preserve">Miranda NA, Boris JR, Kouvel KM, Stiles L. Activity and exercise intolerance after concussion: identification and management of postural orthostatic tachycardia syndrome. </w:t>
      </w:r>
      <w:r w:rsidRPr="00623805">
        <w:rPr>
          <w:rFonts w:ascii="Cambria" w:hAnsi="Cambria" w:cs="Times New Roman"/>
          <w:i/>
          <w:iCs/>
          <w:noProof/>
        </w:rPr>
        <w:t>J Neurol Phys Ther</w:t>
      </w:r>
      <w:r w:rsidRPr="00623805">
        <w:rPr>
          <w:rFonts w:ascii="Cambria" w:hAnsi="Cambria" w:cs="Times New Roman"/>
          <w:noProof/>
        </w:rPr>
        <w:t xml:space="preserve"> 2018;42(3):163-171. doi:10.1097/NPT.0000000000000231.</w:t>
      </w:r>
    </w:p>
    <w:p w14:paraId="4E891A03"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38. </w:t>
      </w:r>
      <w:r w:rsidRPr="00623805">
        <w:rPr>
          <w:rFonts w:ascii="Cambria" w:hAnsi="Cambria" w:cs="Times New Roman"/>
          <w:noProof/>
        </w:rPr>
        <w:tab/>
        <w:t xml:space="preserve">Quatman-Yates C, Bailes A, Constand S, et al. Exertional tolerance assessments after mild traumatic brain injury: A systematic review. </w:t>
      </w:r>
      <w:r w:rsidRPr="00623805">
        <w:rPr>
          <w:rFonts w:ascii="Cambria" w:hAnsi="Cambria" w:cs="Times New Roman"/>
          <w:i/>
          <w:iCs/>
          <w:noProof/>
        </w:rPr>
        <w:t>Arch. Phys. Med. Rehabil.</w:t>
      </w:r>
      <w:r w:rsidRPr="00623805">
        <w:rPr>
          <w:rFonts w:ascii="Cambria" w:hAnsi="Cambria" w:cs="Times New Roman"/>
          <w:noProof/>
        </w:rPr>
        <w:t xml:space="preserve"> 2018;99(5):994-1010. doi:10.1016/j.apmr.2017.11.012.</w:t>
      </w:r>
    </w:p>
    <w:p w14:paraId="7CB7D328" w14:textId="77777777" w:rsidR="00623805" w:rsidRPr="00623805" w:rsidRDefault="00623805">
      <w:pPr>
        <w:widowControl w:val="0"/>
        <w:autoSpaceDE w:val="0"/>
        <w:autoSpaceDN w:val="0"/>
        <w:adjustRightInd w:val="0"/>
        <w:ind w:left="560" w:hanging="560"/>
        <w:rPr>
          <w:rFonts w:ascii="Cambria" w:hAnsi="Cambria" w:cs="Times New Roman"/>
          <w:noProof/>
        </w:rPr>
      </w:pPr>
      <w:r w:rsidRPr="00623805">
        <w:rPr>
          <w:rFonts w:ascii="Cambria" w:hAnsi="Cambria" w:cs="Times New Roman"/>
          <w:noProof/>
        </w:rPr>
        <w:t xml:space="preserve">39. </w:t>
      </w:r>
      <w:r w:rsidRPr="00623805">
        <w:rPr>
          <w:rFonts w:ascii="Cambria" w:hAnsi="Cambria" w:cs="Times New Roman"/>
          <w:noProof/>
        </w:rPr>
        <w:tab/>
        <w:t xml:space="preserve">Hurtubise J, Gorbet D, Hamandi Y, Macpherson A, Sergio L. The effect of concussion history on cognitive-motor integration in elite hockey players. </w:t>
      </w:r>
      <w:r w:rsidRPr="00623805">
        <w:rPr>
          <w:rFonts w:ascii="Cambria" w:hAnsi="Cambria" w:cs="Times New Roman"/>
          <w:i/>
          <w:iCs/>
          <w:noProof/>
        </w:rPr>
        <w:t>Concussion</w:t>
      </w:r>
      <w:r w:rsidRPr="00623805">
        <w:rPr>
          <w:rFonts w:ascii="Cambria" w:hAnsi="Cambria" w:cs="Times New Roman"/>
          <w:noProof/>
        </w:rPr>
        <w:t xml:space="preserve"> 2016;1(3):CNC17. doi:10.2217/cnc-2016-0006.</w:t>
      </w:r>
    </w:p>
    <w:p w14:paraId="332C9F37" w14:textId="77777777" w:rsidR="00623805" w:rsidRPr="00623805" w:rsidRDefault="00623805">
      <w:pPr>
        <w:widowControl w:val="0"/>
        <w:autoSpaceDE w:val="0"/>
        <w:autoSpaceDN w:val="0"/>
        <w:adjustRightInd w:val="0"/>
        <w:ind w:left="560" w:hanging="560"/>
        <w:rPr>
          <w:rFonts w:ascii="Cambria" w:hAnsi="Cambria"/>
          <w:noProof/>
        </w:rPr>
      </w:pPr>
      <w:r w:rsidRPr="00623805">
        <w:rPr>
          <w:rFonts w:ascii="Cambria" w:hAnsi="Cambria" w:cs="Times New Roman"/>
          <w:noProof/>
        </w:rPr>
        <w:t xml:space="preserve">40. </w:t>
      </w:r>
      <w:r w:rsidRPr="00623805">
        <w:rPr>
          <w:rFonts w:ascii="Cambria" w:hAnsi="Cambria" w:cs="Times New Roman"/>
          <w:noProof/>
        </w:rPr>
        <w:tab/>
        <w:t xml:space="preserve">Parker TM, Osternig LR, van Donkelaar P, Chou L-S. Recovery of cognitive and dynamic motor function following concussion. </w:t>
      </w:r>
      <w:r w:rsidRPr="00623805">
        <w:rPr>
          <w:rFonts w:ascii="Cambria" w:hAnsi="Cambria" w:cs="Times New Roman"/>
          <w:i/>
          <w:iCs/>
          <w:noProof/>
        </w:rPr>
        <w:t>Br. J. Sports Med.</w:t>
      </w:r>
      <w:r w:rsidRPr="00623805">
        <w:rPr>
          <w:rFonts w:ascii="Cambria" w:hAnsi="Cambria" w:cs="Times New Roman"/>
          <w:noProof/>
        </w:rPr>
        <w:t xml:space="preserve"> 2007;41(12):868-73; discussion 873. doi:10.1136/bjsm.2006.033761.</w:t>
      </w:r>
    </w:p>
    <w:p w14:paraId="655658A8" w14:textId="5FDC621C" w:rsidR="00214153" w:rsidRDefault="00214153" w:rsidP="00623805">
      <w:pPr>
        <w:widowControl w:val="0"/>
        <w:autoSpaceDE w:val="0"/>
        <w:autoSpaceDN w:val="0"/>
        <w:adjustRightInd w:val="0"/>
      </w:pPr>
      <w:r w:rsidRPr="00285DA5">
        <w:rPr>
          <w:rFonts w:ascii="Cambria" w:hAnsi="Cambria"/>
        </w:rPr>
        <w:fldChar w:fldCharType="end"/>
      </w:r>
    </w:p>
    <w:sectPr w:rsidR="00214153" w:rsidSect="009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3E86"/>
    <w:multiLevelType w:val="hybridMultilevel"/>
    <w:tmpl w:val="CC02EF76"/>
    <w:lvl w:ilvl="0" w:tplc="1ABABF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3358D"/>
    <w:multiLevelType w:val="multilevel"/>
    <w:tmpl w:val="5D8E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9D"/>
    <w:rsid w:val="0004709B"/>
    <w:rsid w:val="0005387F"/>
    <w:rsid w:val="00057E77"/>
    <w:rsid w:val="00061BF0"/>
    <w:rsid w:val="00064E61"/>
    <w:rsid w:val="000672EC"/>
    <w:rsid w:val="000842B7"/>
    <w:rsid w:val="0009288A"/>
    <w:rsid w:val="000B287D"/>
    <w:rsid w:val="000C3510"/>
    <w:rsid w:val="000C535E"/>
    <w:rsid w:val="000F417B"/>
    <w:rsid w:val="00106436"/>
    <w:rsid w:val="001064CA"/>
    <w:rsid w:val="00112493"/>
    <w:rsid w:val="00134CBE"/>
    <w:rsid w:val="001418A5"/>
    <w:rsid w:val="001434C0"/>
    <w:rsid w:val="001519C9"/>
    <w:rsid w:val="0016752B"/>
    <w:rsid w:val="00176E26"/>
    <w:rsid w:val="00192339"/>
    <w:rsid w:val="001A4D09"/>
    <w:rsid w:val="001B58B4"/>
    <w:rsid w:val="001B7D0D"/>
    <w:rsid w:val="001C3C2B"/>
    <w:rsid w:val="001F1DAE"/>
    <w:rsid w:val="00210F26"/>
    <w:rsid w:val="00214153"/>
    <w:rsid w:val="0021683B"/>
    <w:rsid w:val="002172C5"/>
    <w:rsid w:val="00227CB0"/>
    <w:rsid w:val="00232E94"/>
    <w:rsid w:val="00236CB0"/>
    <w:rsid w:val="00241251"/>
    <w:rsid w:val="00253483"/>
    <w:rsid w:val="00275CDD"/>
    <w:rsid w:val="00285DA5"/>
    <w:rsid w:val="002A4E3A"/>
    <w:rsid w:val="002B2008"/>
    <w:rsid w:val="002B5097"/>
    <w:rsid w:val="002D3736"/>
    <w:rsid w:val="002F17BC"/>
    <w:rsid w:val="0030701F"/>
    <w:rsid w:val="00320FF2"/>
    <w:rsid w:val="0033425A"/>
    <w:rsid w:val="00340999"/>
    <w:rsid w:val="003558A5"/>
    <w:rsid w:val="00370E16"/>
    <w:rsid w:val="003862ED"/>
    <w:rsid w:val="003D5C0A"/>
    <w:rsid w:val="003D5E20"/>
    <w:rsid w:val="003F7271"/>
    <w:rsid w:val="0043332B"/>
    <w:rsid w:val="004410FC"/>
    <w:rsid w:val="0044437E"/>
    <w:rsid w:val="004522F5"/>
    <w:rsid w:val="00485272"/>
    <w:rsid w:val="0049582F"/>
    <w:rsid w:val="0049614B"/>
    <w:rsid w:val="004C5EEF"/>
    <w:rsid w:val="004D2787"/>
    <w:rsid w:val="004E76CE"/>
    <w:rsid w:val="004F69F9"/>
    <w:rsid w:val="00503139"/>
    <w:rsid w:val="00545618"/>
    <w:rsid w:val="005610C7"/>
    <w:rsid w:val="00566D53"/>
    <w:rsid w:val="00577E4C"/>
    <w:rsid w:val="005817AF"/>
    <w:rsid w:val="00590132"/>
    <w:rsid w:val="005A043F"/>
    <w:rsid w:val="005D4D4B"/>
    <w:rsid w:val="005E4DD7"/>
    <w:rsid w:val="005F0123"/>
    <w:rsid w:val="005F2A76"/>
    <w:rsid w:val="005F439F"/>
    <w:rsid w:val="005F4CF8"/>
    <w:rsid w:val="005F765A"/>
    <w:rsid w:val="00602994"/>
    <w:rsid w:val="00610E48"/>
    <w:rsid w:val="00612420"/>
    <w:rsid w:val="00623805"/>
    <w:rsid w:val="006411DA"/>
    <w:rsid w:val="00642F76"/>
    <w:rsid w:val="00662FCB"/>
    <w:rsid w:val="00663F12"/>
    <w:rsid w:val="00670515"/>
    <w:rsid w:val="006905AC"/>
    <w:rsid w:val="00697303"/>
    <w:rsid w:val="006B581C"/>
    <w:rsid w:val="006C5ADE"/>
    <w:rsid w:val="006C7238"/>
    <w:rsid w:val="006D1E53"/>
    <w:rsid w:val="006D5452"/>
    <w:rsid w:val="006D60D4"/>
    <w:rsid w:val="00703243"/>
    <w:rsid w:val="00707E4B"/>
    <w:rsid w:val="00707F4A"/>
    <w:rsid w:val="007119BB"/>
    <w:rsid w:val="007148D4"/>
    <w:rsid w:val="00725945"/>
    <w:rsid w:val="00737E0D"/>
    <w:rsid w:val="0075084A"/>
    <w:rsid w:val="0078295D"/>
    <w:rsid w:val="00782E10"/>
    <w:rsid w:val="007B42B3"/>
    <w:rsid w:val="007E56C2"/>
    <w:rsid w:val="007E6F9C"/>
    <w:rsid w:val="00800912"/>
    <w:rsid w:val="008035F2"/>
    <w:rsid w:val="008116A2"/>
    <w:rsid w:val="00816F78"/>
    <w:rsid w:val="00824B61"/>
    <w:rsid w:val="00833D91"/>
    <w:rsid w:val="0084528B"/>
    <w:rsid w:val="008470F0"/>
    <w:rsid w:val="008474B8"/>
    <w:rsid w:val="00856F6C"/>
    <w:rsid w:val="00871573"/>
    <w:rsid w:val="008729CD"/>
    <w:rsid w:val="0088126D"/>
    <w:rsid w:val="00883E5E"/>
    <w:rsid w:val="008843AE"/>
    <w:rsid w:val="008A4E7B"/>
    <w:rsid w:val="008A6CD8"/>
    <w:rsid w:val="008B3C3C"/>
    <w:rsid w:val="008B3D29"/>
    <w:rsid w:val="008B7F3C"/>
    <w:rsid w:val="008C2372"/>
    <w:rsid w:val="008D2B3A"/>
    <w:rsid w:val="008D5CB5"/>
    <w:rsid w:val="008E6360"/>
    <w:rsid w:val="0090775C"/>
    <w:rsid w:val="009258E6"/>
    <w:rsid w:val="00932E93"/>
    <w:rsid w:val="009351CA"/>
    <w:rsid w:val="0094631C"/>
    <w:rsid w:val="009639F0"/>
    <w:rsid w:val="00964B5C"/>
    <w:rsid w:val="009764A8"/>
    <w:rsid w:val="00994513"/>
    <w:rsid w:val="0099472B"/>
    <w:rsid w:val="009D41D7"/>
    <w:rsid w:val="009F643C"/>
    <w:rsid w:val="00A106E3"/>
    <w:rsid w:val="00A5049B"/>
    <w:rsid w:val="00A6155C"/>
    <w:rsid w:val="00A67C1B"/>
    <w:rsid w:val="00A770CF"/>
    <w:rsid w:val="00A8403E"/>
    <w:rsid w:val="00A90B59"/>
    <w:rsid w:val="00AC3F9D"/>
    <w:rsid w:val="00AD3CEC"/>
    <w:rsid w:val="00AD3DE4"/>
    <w:rsid w:val="00B00E26"/>
    <w:rsid w:val="00B11749"/>
    <w:rsid w:val="00B22D3D"/>
    <w:rsid w:val="00B33DBD"/>
    <w:rsid w:val="00B348C0"/>
    <w:rsid w:val="00B36901"/>
    <w:rsid w:val="00B37FEA"/>
    <w:rsid w:val="00B46970"/>
    <w:rsid w:val="00B53DB0"/>
    <w:rsid w:val="00B55CB6"/>
    <w:rsid w:val="00B57FAB"/>
    <w:rsid w:val="00B60090"/>
    <w:rsid w:val="00B776A9"/>
    <w:rsid w:val="00B80CB8"/>
    <w:rsid w:val="00B91AF4"/>
    <w:rsid w:val="00BD5A7E"/>
    <w:rsid w:val="00C02F4A"/>
    <w:rsid w:val="00C11311"/>
    <w:rsid w:val="00C17BCD"/>
    <w:rsid w:val="00C30DBF"/>
    <w:rsid w:val="00C41413"/>
    <w:rsid w:val="00C467C5"/>
    <w:rsid w:val="00C4693A"/>
    <w:rsid w:val="00C67980"/>
    <w:rsid w:val="00C842CE"/>
    <w:rsid w:val="00C848DE"/>
    <w:rsid w:val="00C90E8B"/>
    <w:rsid w:val="00C944BD"/>
    <w:rsid w:val="00CB0FAE"/>
    <w:rsid w:val="00D5045D"/>
    <w:rsid w:val="00D61DF6"/>
    <w:rsid w:val="00D62901"/>
    <w:rsid w:val="00D64D08"/>
    <w:rsid w:val="00D71522"/>
    <w:rsid w:val="00D721E7"/>
    <w:rsid w:val="00D72415"/>
    <w:rsid w:val="00D90F2B"/>
    <w:rsid w:val="00D96997"/>
    <w:rsid w:val="00DB57C8"/>
    <w:rsid w:val="00DD764F"/>
    <w:rsid w:val="00E00634"/>
    <w:rsid w:val="00E056F8"/>
    <w:rsid w:val="00E303C8"/>
    <w:rsid w:val="00E40B3E"/>
    <w:rsid w:val="00E41C26"/>
    <w:rsid w:val="00E44174"/>
    <w:rsid w:val="00E557B8"/>
    <w:rsid w:val="00E6186B"/>
    <w:rsid w:val="00E772E1"/>
    <w:rsid w:val="00EB24DD"/>
    <w:rsid w:val="00ED795F"/>
    <w:rsid w:val="00EE6655"/>
    <w:rsid w:val="00EF18E8"/>
    <w:rsid w:val="00F00D19"/>
    <w:rsid w:val="00F076B5"/>
    <w:rsid w:val="00F34C0E"/>
    <w:rsid w:val="00F35B92"/>
    <w:rsid w:val="00F370E9"/>
    <w:rsid w:val="00F434AA"/>
    <w:rsid w:val="00F57129"/>
    <w:rsid w:val="00F670B1"/>
    <w:rsid w:val="00F71910"/>
    <w:rsid w:val="00F827E5"/>
    <w:rsid w:val="00FC4343"/>
    <w:rsid w:val="00FD4552"/>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FA0B8"/>
  <w14:defaultImageDpi w14:val="32767"/>
  <w15:chartTrackingRefBased/>
  <w15:docId w15:val="{F1C24669-F799-C64A-AD6F-49175E9C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3F9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3F9D"/>
    <w:rPr>
      <w:rFonts w:ascii="Times New Roman" w:eastAsia="Times New Roman" w:hAnsi="Times New Roman" w:cs="Times New Roman"/>
      <w:b/>
      <w:bCs/>
    </w:rPr>
  </w:style>
  <w:style w:type="paragraph" w:styleId="NormalWeb">
    <w:name w:val="Normal (Web)"/>
    <w:basedOn w:val="Normal"/>
    <w:uiPriority w:val="99"/>
    <w:semiHidden/>
    <w:unhideWhenUsed/>
    <w:rsid w:val="00AC3F9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3F9D"/>
  </w:style>
  <w:style w:type="character" w:styleId="Strong">
    <w:name w:val="Strong"/>
    <w:basedOn w:val="DefaultParagraphFont"/>
    <w:uiPriority w:val="22"/>
    <w:qFormat/>
    <w:rsid w:val="00AC3F9D"/>
    <w:rPr>
      <w:b/>
      <w:bCs/>
    </w:rPr>
  </w:style>
  <w:style w:type="character" w:styleId="Hyperlink">
    <w:name w:val="Hyperlink"/>
    <w:basedOn w:val="DefaultParagraphFont"/>
    <w:uiPriority w:val="99"/>
    <w:semiHidden/>
    <w:unhideWhenUsed/>
    <w:rsid w:val="00AC3F9D"/>
    <w:rPr>
      <w:color w:val="0000FF"/>
      <w:u w:val="single"/>
    </w:rPr>
  </w:style>
  <w:style w:type="paragraph" w:styleId="ListParagraph">
    <w:name w:val="List Paragraph"/>
    <w:basedOn w:val="Normal"/>
    <w:uiPriority w:val="34"/>
    <w:qFormat/>
    <w:rsid w:val="00E4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21496">
      <w:bodyDiv w:val="1"/>
      <w:marLeft w:val="0"/>
      <w:marRight w:val="0"/>
      <w:marTop w:val="0"/>
      <w:marBottom w:val="0"/>
      <w:divBdr>
        <w:top w:val="none" w:sz="0" w:space="0" w:color="auto"/>
        <w:left w:val="none" w:sz="0" w:space="0" w:color="auto"/>
        <w:bottom w:val="none" w:sz="0" w:space="0" w:color="auto"/>
        <w:right w:val="none" w:sz="0" w:space="0" w:color="auto"/>
      </w:divBdr>
    </w:div>
    <w:div w:id="1146702057">
      <w:bodyDiv w:val="1"/>
      <w:marLeft w:val="0"/>
      <w:marRight w:val="0"/>
      <w:marTop w:val="0"/>
      <w:marBottom w:val="0"/>
      <w:divBdr>
        <w:top w:val="none" w:sz="0" w:space="0" w:color="auto"/>
        <w:left w:val="none" w:sz="0" w:space="0" w:color="auto"/>
        <w:bottom w:val="none" w:sz="0" w:space="0" w:color="auto"/>
        <w:right w:val="none" w:sz="0" w:space="0" w:color="auto"/>
      </w:divBdr>
      <w:divsChild>
        <w:div w:id="891886522">
          <w:marLeft w:val="0"/>
          <w:marRight w:val="0"/>
          <w:marTop w:val="0"/>
          <w:marBottom w:val="0"/>
          <w:divBdr>
            <w:top w:val="none" w:sz="0" w:space="0" w:color="auto"/>
            <w:left w:val="none" w:sz="0" w:space="0" w:color="auto"/>
            <w:bottom w:val="none" w:sz="0" w:space="0" w:color="auto"/>
            <w:right w:val="none" w:sz="0" w:space="0" w:color="auto"/>
          </w:divBdr>
          <w:divsChild>
            <w:div w:id="102917112">
              <w:marLeft w:val="0"/>
              <w:marRight w:val="0"/>
              <w:marTop w:val="0"/>
              <w:marBottom w:val="0"/>
              <w:divBdr>
                <w:top w:val="none" w:sz="0" w:space="0" w:color="auto"/>
                <w:left w:val="none" w:sz="0" w:space="0" w:color="auto"/>
                <w:bottom w:val="none" w:sz="0" w:space="0" w:color="auto"/>
                <w:right w:val="none" w:sz="0" w:space="0" w:color="auto"/>
              </w:divBdr>
              <w:divsChild>
                <w:div w:id="1333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26332</Words>
  <Characters>150099</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Petrenko</dc:creator>
  <cp:keywords/>
  <dc:description/>
  <cp:lastModifiedBy>Larysa Petrenko</cp:lastModifiedBy>
  <cp:revision>6</cp:revision>
  <dcterms:created xsi:type="dcterms:W3CDTF">2019-04-10T17:52:00Z</dcterms:created>
  <dcterms:modified xsi:type="dcterms:W3CDTF">2019-04-10T17:57:00Z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