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BA" w:rsidRDefault="00C00F54" w:rsidP="00341DBA">
      <w:pPr>
        <w:pStyle w:val="Caption"/>
      </w:pPr>
      <w:r>
        <w:rPr>
          <w:noProof/>
        </w:rPr>
        <w:drawing>
          <wp:anchor distT="0" distB="0" distL="114300" distR="114300" simplePos="0" relativeHeight="251669568" behindDoc="0" locked="0" layoutInCell="1" allowOverlap="1">
            <wp:simplePos x="0" y="0"/>
            <wp:positionH relativeFrom="page">
              <wp:posOffset>5730875</wp:posOffset>
            </wp:positionH>
            <wp:positionV relativeFrom="page">
              <wp:posOffset>3495675</wp:posOffset>
            </wp:positionV>
            <wp:extent cx="1117600" cy="1524000"/>
            <wp:effectExtent l="19050" t="0" r="6350" b="0"/>
            <wp:wrapTight wrapText="bothSides">
              <wp:wrapPolygon edited="0">
                <wp:start x="-368" y="0"/>
                <wp:lineTo x="-368" y="21330"/>
                <wp:lineTo x="21723" y="21330"/>
                <wp:lineTo x="21723" y="0"/>
                <wp:lineTo x="-368" y="0"/>
              </wp:wrapPolygon>
            </wp:wrapTight>
            <wp:docPr id="7" name="Picture 6" descr="Downloaded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edFile.jpeg"/>
                    <pic:cNvPicPr/>
                  </pic:nvPicPr>
                  <pic:blipFill>
                    <a:blip r:embed="rId7" cstate="print"/>
                    <a:stretch>
                      <a:fillRect/>
                    </a:stretch>
                  </pic:blipFill>
                  <pic:spPr>
                    <a:xfrm>
                      <a:off x="0" y="0"/>
                      <a:ext cx="1117600" cy="152400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137" type="#_x0000_t202" style="position:absolute;left:0;text-align:left;margin-left:77.4pt;margin-top:171pt;width:455.2pt;height:105pt;z-index:251658263;mso-wrap-edited:f;mso-position-horizontal-relative:page;mso-position-vertical-relative:page" wrapcoords="0 0 21600 0 21600 21600 0 21600 0 0" filled="f" stroked="f">
            <v:fill o:detectmouseclick="t"/>
            <v:textbox style="mso-next-textbox:#_x0000_s1137" inset="0,0,0,0">
              <w:txbxContent>
                <w:p w:rsidR="001B57A4" w:rsidRPr="00045304" w:rsidRDefault="00EB02CB" w:rsidP="00341DBA">
                  <w:pPr>
                    <w:pStyle w:val="BlockText"/>
                  </w:pPr>
                  <w:r>
                    <w:t xml:space="preserve">Physical therapy (PT) may be beneficial for helping patients manage various symptoms associated with MS and help prevent falls. Research shows positive outcomes of PT interventions used to manage fatigue, spasticity, heat sensitivity, functional mobility deficits, gait deviations, weakness and vestibular symptoms. Patients that are newly diagnosed with MS can utilize PT services for establishment of an appropriate wellness program to minimize or prevent secondary impairments and </w:t>
                  </w:r>
                  <w:proofErr w:type="spellStart"/>
                  <w:r>
                    <w:t>comorbidities</w:t>
                  </w:r>
                  <w:proofErr w:type="spellEnd"/>
                  <w:r>
                    <w:t xml:space="preserve"> that often occur in this population.</w:t>
                  </w:r>
                </w:p>
              </w:txbxContent>
            </v:textbox>
            <w10:wrap type="tight" anchorx="page" anchory="page"/>
          </v:shape>
        </w:pict>
      </w:r>
      <w:r>
        <w:rPr>
          <w:noProof/>
        </w:rPr>
        <w:drawing>
          <wp:anchor distT="0" distB="0" distL="114300" distR="114300" simplePos="0" relativeHeight="251658267" behindDoc="0" locked="0" layoutInCell="1" allowOverlap="1">
            <wp:simplePos x="0" y="0"/>
            <wp:positionH relativeFrom="page">
              <wp:posOffset>3524250</wp:posOffset>
            </wp:positionH>
            <wp:positionV relativeFrom="page">
              <wp:posOffset>5676900</wp:posOffset>
            </wp:positionV>
            <wp:extent cx="1376045" cy="1279525"/>
            <wp:effectExtent l="57150" t="38100" r="33655" b="15875"/>
            <wp:wrapTight wrapText="bothSides">
              <wp:wrapPolygon edited="0">
                <wp:start x="-897" y="-643"/>
                <wp:lineTo x="-897" y="21868"/>
                <wp:lineTo x="22128" y="21868"/>
                <wp:lineTo x="22128" y="-643"/>
                <wp:lineTo x="-897" y="-643"/>
              </wp:wrapPolygon>
            </wp:wrapTight>
            <wp:docPr id="27" name="Placeholder" descr=":::Shared:from 10-18:all photo download:42-1618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5" descr=":::Shared:from 10-18:all photo download:42-16184204.jpg"/>
                    <pic:cNvPicPr>
                      <a:picLocks noChangeAspect="1" noChangeArrowheads="1"/>
                    </pic:cNvPicPr>
                  </pic:nvPicPr>
                  <pic:blipFill>
                    <a:blip r:embed="rId8" cstate="print"/>
                    <a:stretch>
                      <a:fillRect/>
                    </a:stretch>
                  </pic:blipFill>
                  <pic:spPr bwMode="auto">
                    <a:xfrm>
                      <a:off x="0" y="0"/>
                      <a:ext cx="1376045" cy="1279525"/>
                    </a:xfrm>
                    <a:prstGeom prst="rect">
                      <a:avLst/>
                    </a:prstGeom>
                    <a:solidFill>
                      <a:srgbClr val="FF6600"/>
                    </a:solidFill>
                    <a:ln w="38100" cap="sq" cmpd="sng" algn="ctr">
                      <a:solidFill>
                        <a:srgbClr val="FF6600"/>
                      </a:solidFill>
                      <a:prstDash val="solid"/>
                      <a:miter lim="800000"/>
                      <a:headEnd type="none" w="med" len="med"/>
                      <a:tailEnd type="none" w="med" len="med"/>
                    </a:ln>
                    <a:effectLst>
                      <a:innerShdw blurRad="76200">
                        <a:srgbClr val="000000"/>
                      </a:innerShdw>
                    </a:effectLst>
                  </pic:spPr>
                </pic:pic>
              </a:graphicData>
            </a:graphic>
          </wp:anchor>
        </w:drawing>
      </w:r>
      <w:r w:rsidR="008B7CE2">
        <w:rPr>
          <w:noProof/>
        </w:rPr>
        <w:pict>
          <v:shape id="_x0000_s1309" type="#_x0000_t202" style="position:absolute;left:0;text-align:left;margin-left:35.25pt;margin-top:479.25pt;width:228.75pt;height:162.75pt;z-index:251661376;mso-wrap-edited:f;mso-position-horizontal-relative:page;mso-position-vertical-relative:page" wrapcoords="0 0 21600 0 21600 21600 0 21600 0 0" filled="f" stroked="f">
            <v:fill o:detectmouseclick="t"/>
            <v:textbox style="mso-next-textbox:#_x0000_s1310" inset=",0,,0">
              <w:txbxContent>
                <w:p w:rsidR="001B57A4" w:rsidRPr="00341DBA" w:rsidRDefault="00395E24" w:rsidP="00341DBA">
                  <w:pPr>
                    <w:rPr>
                      <w:sz w:val="22"/>
                    </w:rPr>
                  </w:pPr>
                  <w:r>
                    <w:rPr>
                      <w:sz w:val="22"/>
                    </w:rPr>
                    <w:t>Evidence demonstrates</w:t>
                  </w:r>
                  <w:r w:rsidR="00EB02CB" w:rsidRPr="00341DBA">
                    <w:rPr>
                      <w:sz w:val="22"/>
                    </w:rPr>
                    <w:t xml:space="preserve"> that stretching improves spasticity in people with MS. </w:t>
                  </w:r>
                </w:p>
                <w:p w:rsidR="001B57A4" w:rsidRPr="00341DBA" w:rsidRDefault="00A40043" w:rsidP="00341DBA">
                  <w:pPr>
                    <w:rPr>
                      <w:sz w:val="22"/>
                    </w:rPr>
                  </w:pPr>
                </w:p>
                <w:p w:rsidR="001B57A4" w:rsidRDefault="00395E24" w:rsidP="00395E24">
                  <w:pPr>
                    <w:rPr>
                      <w:sz w:val="22"/>
                    </w:rPr>
                  </w:pPr>
                  <w:r>
                    <w:rPr>
                      <w:sz w:val="22"/>
                    </w:rPr>
                    <w:t>Research suggests that aquatic exercise reduces spasticity among people with MS.</w:t>
                  </w:r>
                </w:p>
                <w:p w:rsidR="00395E24" w:rsidRPr="00395E24" w:rsidRDefault="00395E24" w:rsidP="00395E24"/>
                <w:p w:rsidR="001B57A4" w:rsidRPr="00E046BF" w:rsidRDefault="00EB02CB" w:rsidP="00E046BF">
                  <w:pPr>
                    <w:rPr>
                      <w:sz w:val="22"/>
                    </w:rPr>
                  </w:pPr>
                  <w:r>
                    <w:rPr>
                      <w:sz w:val="22"/>
                    </w:rPr>
                    <w:t>PT</w:t>
                  </w:r>
                  <w:r w:rsidRPr="00341DBA">
                    <w:rPr>
                      <w:sz w:val="22"/>
                    </w:rPr>
                    <w:t>s can provide patients with a</w:t>
                  </w:r>
                  <w:r w:rsidR="00395E24">
                    <w:rPr>
                      <w:sz w:val="22"/>
                    </w:rPr>
                    <w:t>n individualized</w:t>
                  </w:r>
                  <w:r w:rsidRPr="00341DBA">
                    <w:rPr>
                      <w:sz w:val="22"/>
                    </w:rPr>
                    <w:t xml:space="preserve"> stretching regimen anytime during the MS diagnosis in order to maintain flexibility for prevention of contractures and </w:t>
                  </w:r>
                  <w:r>
                    <w:rPr>
                      <w:sz w:val="22"/>
                    </w:rPr>
                    <w:t>improved ability to perform functional motor tasks</w:t>
                  </w:r>
                  <w:r w:rsidR="00E046BF">
                    <w:rPr>
                      <w:sz w:val="22"/>
                    </w:rPr>
                    <w:t>.</w:t>
                  </w:r>
                </w:p>
              </w:txbxContent>
            </v:textbox>
            <w10:wrap type="tight" anchorx="page" anchory="page"/>
          </v:shape>
        </w:pict>
      </w:r>
      <w:r w:rsidR="008B7CE2">
        <w:rPr>
          <w:noProof/>
        </w:rPr>
        <w:pict>
          <v:shape id="_x0000_s1310" type="#_x0000_t202" style="position:absolute;left:0;text-align:left;margin-left:4.5pt;margin-top:522.55pt;width:3.55pt;height:1in;z-index:251662400;mso-wrap-edited:f;mso-position-horizontal-relative:page;mso-position-vertical-relative:page" wrapcoords="0 0 21600 0 21600 21600 0 21600 0 0" filled="f" stroked="f">
            <v:fill o:detectmouseclick="t"/>
            <v:textbox style="mso-next-textbox:#_x0000_s1310" inset=",7.2pt,,7.2pt">
              <w:txbxContent/>
            </v:textbox>
            <w10:wrap type="tight" anchorx="page" anchory="page"/>
          </v:shape>
        </w:pict>
      </w:r>
      <w:r w:rsidR="008B7CE2">
        <w:rPr>
          <w:noProof/>
        </w:rPr>
        <w:pict>
          <v:shape id="_x0000_s1098" type="#_x0000_t202" style="position:absolute;left:0;text-align:left;margin-left:417.6pt;margin-top:443.4pt;width:158pt;height:316.35pt;z-index:251658255;mso-wrap-edited:f;mso-position-horizontal-relative:page;mso-position-vertical-relative:page" wrapcoords="0 0 21600 0 21600 21600 0 21600 0 0" filled="f" stroked="f">
            <v:fill o:detectmouseclick="t"/>
            <v:textbox style="mso-next-textbox:#_x0000_s1098" inset=",0,,0">
              <w:txbxContent>
                <w:p w:rsidR="00B76ED4" w:rsidRPr="001A3473" w:rsidRDefault="00395E24" w:rsidP="00B76ED4">
                  <w:pPr>
                    <w:rPr>
                      <w:rFonts w:asciiTheme="majorHAnsi" w:hAnsiTheme="majorHAnsi"/>
                      <w:b/>
                    </w:rPr>
                  </w:pPr>
                  <w:r>
                    <w:rPr>
                      <w:sz w:val="22"/>
                    </w:rPr>
                    <w:t xml:space="preserve">Several </w:t>
                  </w:r>
                  <w:r w:rsidR="00B76ED4" w:rsidRPr="001A3473">
                    <w:rPr>
                      <w:sz w:val="22"/>
                    </w:rPr>
                    <w:t xml:space="preserve">studies show that functional electrical stimulation (FES) of the common </w:t>
                  </w:r>
                  <w:proofErr w:type="spellStart"/>
                  <w:r w:rsidR="00B76ED4" w:rsidRPr="001A3473">
                    <w:rPr>
                      <w:sz w:val="22"/>
                    </w:rPr>
                    <w:t>peroneal</w:t>
                  </w:r>
                  <w:proofErr w:type="spellEnd"/>
                  <w:r w:rsidR="00B76ED4" w:rsidRPr="001A3473">
                    <w:rPr>
                      <w:sz w:val="22"/>
                    </w:rPr>
                    <w:t xml:space="preserve"> nerve improves</w:t>
                  </w:r>
                  <w:r w:rsidR="00B76ED4" w:rsidRPr="001A3473">
                    <w:rPr>
                      <w:rFonts w:asciiTheme="majorHAnsi" w:hAnsiTheme="majorHAnsi"/>
                    </w:rPr>
                    <w:t xml:space="preserve"> </w:t>
                  </w:r>
                  <w:r w:rsidR="00B76ED4" w:rsidRPr="001A3473">
                    <w:rPr>
                      <w:rFonts w:asciiTheme="majorHAnsi" w:hAnsiTheme="majorHAnsi"/>
                      <w:sz w:val="22"/>
                    </w:rPr>
                    <w:t>walking speed in patients with MS.</w:t>
                  </w:r>
                </w:p>
                <w:p w:rsidR="00B76ED4" w:rsidRDefault="00B76ED4" w:rsidP="009D193E">
                  <w:pPr>
                    <w:rPr>
                      <w:sz w:val="22"/>
                    </w:rPr>
                  </w:pPr>
                </w:p>
                <w:p w:rsidR="00B76ED4" w:rsidRPr="001A3473" w:rsidRDefault="00395E24" w:rsidP="00B76ED4">
                  <w:pPr>
                    <w:rPr>
                      <w:rFonts w:asciiTheme="majorHAnsi" w:hAnsiTheme="majorHAnsi"/>
                      <w:b/>
                      <w:sz w:val="22"/>
                    </w:rPr>
                  </w:pPr>
                  <w:r>
                    <w:rPr>
                      <w:rFonts w:asciiTheme="majorHAnsi" w:hAnsiTheme="majorHAnsi"/>
                      <w:sz w:val="22"/>
                    </w:rPr>
                    <w:t>Research indicates</w:t>
                  </w:r>
                  <w:r w:rsidR="00B76ED4" w:rsidRPr="001A3473">
                    <w:rPr>
                      <w:rFonts w:asciiTheme="majorHAnsi" w:hAnsiTheme="majorHAnsi"/>
                      <w:sz w:val="22"/>
                    </w:rPr>
                    <w:t xml:space="preserve"> </w:t>
                  </w:r>
                  <w:r w:rsidR="00B76ED4">
                    <w:rPr>
                      <w:rFonts w:asciiTheme="majorHAnsi" w:hAnsiTheme="majorHAnsi"/>
                      <w:sz w:val="22"/>
                    </w:rPr>
                    <w:t xml:space="preserve">that </w:t>
                  </w:r>
                  <w:r w:rsidR="00B76ED4" w:rsidRPr="001A3473">
                    <w:rPr>
                      <w:rFonts w:asciiTheme="majorHAnsi" w:hAnsiTheme="majorHAnsi"/>
                      <w:sz w:val="22"/>
                    </w:rPr>
                    <w:t xml:space="preserve">body-weight </w:t>
                  </w:r>
                  <w:r>
                    <w:rPr>
                      <w:rFonts w:asciiTheme="majorHAnsi" w:hAnsiTheme="majorHAnsi"/>
                      <w:sz w:val="22"/>
                    </w:rPr>
                    <w:t>supported treadmill training</w:t>
                  </w:r>
                  <w:r w:rsidR="00B76ED4" w:rsidRPr="001A3473">
                    <w:rPr>
                      <w:rFonts w:asciiTheme="majorHAnsi" w:hAnsiTheme="majorHAnsi"/>
                      <w:sz w:val="22"/>
                    </w:rPr>
                    <w:t xml:space="preserve"> </w:t>
                  </w:r>
                  <w:r w:rsidR="00B76ED4">
                    <w:rPr>
                      <w:rFonts w:asciiTheme="majorHAnsi" w:hAnsiTheme="majorHAnsi"/>
                      <w:sz w:val="22"/>
                    </w:rPr>
                    <w:t xml:space="preserve">improves </w:t>
                  </w:r>
                  <w:r w:rsidR="00B76ED4" w:rsidRPr="001A3473">
                    <w:rPr>
                      <w:rFonts w:asciiTheme="majorHAnsi" w:hAnsiTheme="majorHAnsi"/>
                      <w:sz w:val="22"/>
                    </w:rPr>
                    <w:t xml:space="preserve">walking speed in patients with MS. </w:t>
                  </w:r>
                </w:p>
                <w:p w:rsidR="00B76ED4" w:rsidRDefault="00B76ED4" w:rsidP="009D193E">
                  <w:pPr>
                    <w:rPr>
                      <w:sz w:val="22"/>
                    </w:rPr>
                  </w:pPr>
                </w:p>
                <w:p w:rsidR="001B57A4" w:rsidRPr="001A3473" w:rsidRDefault="00EB02CB" w:rsidP="009D193E">
                  <w:pPr>
                    <w:rPr>
                      <w:b/>
                      <w:sz w:val="22"/>
                    </w:rPr>
                  </w:pPr>
                  <w:r w:rsidRPr="001A3473">
                    <w:rPr>
                      <w:sz w:val="22"/>
                    </w:rPr>
                    <w:t>Options for ongoing in</w:t>
                  </w:r>
                  <w:r w:rsidR="00B76ED4">
                    <w:rPr>
                      <w:sz w:val="22"/>
                    </w:rPr>
                    <w:t xml:space="preserve">dependent mobility may include gait training with </w:t>
                  </w:r>
                  <w:r w:rsidR="007C0243">
                    <w:rPr>
                      <w:sz w:val="22"/>
                    </w:rPr>
                    <w:t>body weight supported treadmill</w:t>
                  </w:r>
                  <w:r w:rsidR="00B76ED4">
                    <w:rPr>
                      <w:sz w:val="22"/>
                    </w:rPr>
                    <w:t xml:space="preserve"> and the </w:t>
                  </w:r>
                  <w:r w:rsidRPr="001A3473">
                    <w:rPr>
                      <w:sz w:val="22"/>
                    </w:rPr>
                    <w:t>use of assistive devices, such as</w:t>
                  </w:r>
                  <w:r w:rsidR="00B76ED4">
                    <w:rPr>
                      <w:sz w:val="22"/>
                    </w:rPr>
                    <w:t>:</w:t>
                  </w:r>
                  <w:r w:rsidRPr="001A3473">
                    <w:rPr>
                      <w:sz w:val="22"/>
                    </w:rPr>
                    <w:t xml:space="preserve"> orthotics, </w:t>
                  </w:r>
                  <w:r w:rsidR="007C0243">
                    <w:rPr>
                      <w:sz w:val="22"/>
                    </w:rPr>
                    <w:t>FES</w:t>
                  </w:r>
                  <w:r w:rsidRPr="001A3473">
                    <w:rPr>
                      <w:sz w:val="22"/>
                    </w:rPr>
                    <w:t xml:space="preserve"> of the common </w:t>
                  </w:r>
                  <w:proofErr w:type="spellStart"/>
                  <w:r w:rsidRPr="001A3473">
                    <w:rPr>
                      <w:sz w:val="22"/>
                    </w:rPr>
                    <w:t>peroneal</w:t>
                  </w:r>
                  <w:proofErr w:type="spellEnd"/>
                  <w:r w:rsidRPr="001A3473">
                    <w:rPr>
                      <w:sz w:val="22"/>
                    </w:rPr>
                    <w:t xml:space="preserve"> nerve, canes, walkers, wheelchairs, or power scooters.</w:t>
                  </w:r>
                </w:p>
                <w:p w:rsidR="001B57A4" w:rsidRPr="001A3473" w:rsidRDefault="00A40043" w:rsidP="009D193E">
                  <w:pPr>
                    <w:rPr>
                      <w:sz w:val="22"/>
                    </w:rPr>
                  </w:pPr>
                </w:p>
                <w:p w:rsidR="001B57A4" w:rsidRDefault="00A40043" w:rsidP="009D193E">
                  <w:pPr>
                    <w:rPr>
                      <w:rFonts w:asciiTheme="majorHAnsi" w:hAnsiTheme="majorHAnsi"/>
                    </w:rPr>
                  </w:pPr>
                </w:p>
                <w:p w:rsidR="001B57A4" w:rsidRPr="006C205D" w:rsidRDefault="00A40043" w:rsidP="00341DBA">
                  <w:pPr>
                    <w:pStyle w:val="BodyText"/>
                  </w:pPr>
                </w:p>
              </w:txbxContent>
            </v:textbox>
            <w10:wrap type="tight" anchorx="page" anchory="page"/>
          </v:shape>
        </w:pict>
      </w:r>
      <w:r w:rsidR="008B7CE2">
        <w:rPr>
          <w:noProof/>
        </w:rPr>
        <w:pict>
          <v:shape id="_x0000_s1308" type="#_x0000_t202" style="position:absolute;left:0;text-align:left;margin-left:35.25pt;margin-top:437.55pt;width:88pt;height:34.35pt;z-index:251660352;mso-wrap-edited:f;mso-position-horizontal-relative:page;mso-position-vertical-relative:page" wrapcoords="0 0 21600 0 21600 21600 0 21600 0 0" filled="f" stroked="f">
            <v:fill o:detectmouseclick="t"/>
            <v:textbox style="mso-next-textbox:#_x0000_s1308" inset=",7.2pt,,7.2pt">
              <w:txbxContent>
                <w:p w:rsidR="001B57A4" w:rsidRPr="00341DBA" w:rsidRDefault="00EB02CB" w:rsidP="00341DBA">
                  <w:pPr>
                    <w:rPr>
                      <w:b/>
                      <w:color w:val="FF9D3F" w:themeColor="accent4" w:themeTint="99"/>
                      <w:sz w:val="32"/>
                      <w:u w:val="single"/>
                    </w:rPr>
                  </w:pPr>
                  <w:r>
                    <w:rPr>
                      <w:b/>
                      <w:color w:val="FF9D3F" w:themeColor="accent4" w:themeTint="99"/>
                      <w:sz w:val="32"/>
                      <w:u w:val="single"/>
                    </w:rPr>
                    <w:t>Spasticity</w:t>
                  </w:r>
                </w:p>
              </w:txbxContent>
            </v:textbox>
            <w10:wrap type="tight" anchorx="page" anchory="page"/>
          </v:shape>
        </w:pict>
      </w:r>
      <w:r w:rsidR="008B7CE2">
        <w:rPr>
          <w:noProof/>
        </w:rPr>
        <w:pict>
          <v:shape id="_x0000_s1083" type="#_x0000_t202" style="position:absolute;left:0;text-align:left;margin-left:32.25pt;margin-top:307pt;width:363.6pt;height:41.4pt;z-index:251658243;mso-wrap-edited:f;mso-position-horizontal-relative:page;mso-position-vertical-relative:page" wrapcoords="0 0 21600 0 21600 21600 0 21600 0 0" filled="f" stroked="f">
            <v:fill o:detectmouseclick="t"/>
            <v:textbox style="mso-next-textbox:#_x0000_s1083" inset=",0,,0">
              <w:txbxContent>
                <w:p w:rsidR="001B57A4" w:rsidRPr="00D859EC" w:rsidRDefault="00EB02CB" w:rsidP="00341DBA">
                  <w:pPr>
                    <w:pStyle w:val="Heading1"/>
                  </w:pPr>
                  <w:r>
                    <w:t>Managing Symptoms of MS</w:t>
                  </w:r>
                </w:p>
              </w:txbxContent>
            </v:textbox>
            <w10:wrap type="tight" anchorx="page" anchory="page"/>
          </v:shape>
        </w:pict>
      </w:r>
      <w:r w:rsidR="008B7CE2">
        <w:rPr>
          <w:noProof/>
        </w:rPr>
        <w:pict>
          <v:shape id="_x0000_s1307" type="#_x0000_t202" style="position:absolute;left:0;text-align:left;margin-left:36pt;margin-top:340pt;width:78pt;height:34pt;z-index:251659328;mso-wrap-edited:f;mso-position-horizontal-relative:page;mso-position-vertical-relative:page" wrapcoords="0 0 21600 0 21600 21600 0 21600 0 0" filled="f" stroked="f">
            <v:fill o:detectmouseclick="t"/>
            <v:textbox style="mso-next-textbox:#_x0000_s1307" inset=",7.2pt,,7.2pt">
              <w:txbxContent>
                <w:p w:rsidR="001B57A4" w:rsidRPr="007F3F3D" w:rsidRDefault="00EB02CB">
                  <w:pPr>
                    <w:rPr>
                      <w:b/>
                      <w:color w:val="FF9D3F" w:themeColor="accent4" w:themeTint="99"/>
                      <w:sz w:val="32"/>
                      <w:u w:val="single"/>
                      <w:vertAlign w:val="superscript"/>
                    </w:rPr>
                  </w:pPr>
                  <w:r w:rsidRPr="00341DBA">
                    <w:rPr>
                      <w:b/>
                      <w:color w:val="FF9D3F" w:themeColor="accent4" w:themeTint="99"/>
                      <w:sz w:val="32"/>
                      <w:u w:val="single"/>
                    </w:rPr>
                    <w:t>Fatigue</w:t>
                  </w:r>
                </w:p>
              </w:txbxContent>
            </v:textbox>
            <w10:wrap type="tight" anchorx="page" anchory="page"/>
          </v:shape>
        </w:pict>
      </w:r>
      <w:r w:rsidR="008B7CE2">
        <w:rPr>
          <w:noProof/>
        </w:rPr>
        <w:pict>
          <v:shape id="_x0000_s1082" type="#_x0000_t202" style="position:absolute;left:0;text-align:left;margin-left:36pt;margin-top:374pt;width:363.6pt;height:74.4pt;z-index:251658242;mso-wrap-edited:f;mso-position-horizontal-relative:page;mso-position-vertical-relative:page" wrapcoords="0 0 21600 0 21600 21600 0 21600 0 0" filled="f" stroked="f">
            <v:fill o:detectmouseclick="t"/>
            <v:textbox style="mso-next-textbox:#_x0000_s1082" inset=",0,,0">
              <w:txbxContent>
                <w:p w:rsidR="001B57A4" w:rsidRPr="00341DBA" w:rsidRDefault="00880211" w:rsidP="00341DBA">
                  <w:pPr>
                    <w:rPr>
                      <w:sz w:val="22"/>
                    </w:rPr>
                  </w:pPr>
                  <w:r>
                    <w:rPr>
                      <w:sz w:val="22"/>
                    </w:rPr>
                    <w:t>Multiple</w:t>
                  </w:r>
                  <w:r w:rsidR="00EB02CB" w:rsidRPr="00341DBA">
                    <w:rPr>
                      <w:sz w:val="22"/>
                    </w:rPr>
                    <w:t xml:space="preserve"> studies show that appropriate levels of physical</w:t>
                  </w:r>
                  <w:r w:rsidR="00EB02CB">
                    <w:rPr>
                      <w:sz w:val="22"/>
                    </w:rPr>
                    <w:t xml:space="preserve"> activity </w:t>
                  </w:r>
                  <w:r w:rsidR="007F3F3D">
                    <w:rPr>
                      <w:sz w:val="22"/>
                    </w:rPr>
                    <w:t>can</w:t>
                  </w:r>
                  <w:r w:rsidR="00EB02CB">
                    <w:rPr>
                      <w:sz w:val="22"/>
                    </w:rPr>
                    <w:t xml:space="preserve"> </w:t>
                  </w:r>
                  <w:r w:rsidR="00B76ED4">
                    <w:rPr>
                      <w:sz w:val="22"/>
                    </w:rPr>
                    <w:t>decrease</w:t>
                  </w:r>
                  <w:r w:rsidR="00EB02CB" w:rsidRPr="00341DBA">
                    <w:rPr>
                      <w:sz w:val="22"/>
                    </w:rPr>
                    <w:t xml:space="preserve"> fatigue in patients with MS.</w:t>
                  </w:r>
                </w:p>
                <w:p w:rsidR="001B57A4" w:rsidRPr="00341DBA" w:rsidRDefault="00A40043" w:rsidP="00341DBA">
                  <w:pPr>
                    <w:rPr>
                      <w:sz w:val="22"/>
                    </w:rPr>
                  </w:pPr>
                </w:p>
                <w:p w:rsidR="001B57A4" w:rsidRPr="00341DBA" w:rsidRDefault="00395E24" w:rsidP="00341DBA">
                  <w:pPr>
                    <w:rPr>
                      <w:sz w:val="22"/>
                    </w:rPr>
                  </w:pPr>
                  <w:r>
                    <w:rPr>
                      <w:sz w:val="22"/>
                    </w:rPr>
                    <w:t>Physical activities that have</w:t>
                  </w:r>
                  <w:r w:rsidR="00EB02CB" w:rsidRPr="00341DBA">
                    <w:rPr>
                      <w:sz w:val="22"/>
                    </w:rPr>
                    <w:t xml:space="preserve"> a positive effect on fatigue include: aerobic, strengthening, </w:t>
                  </w:r>
                  <w:r w:rsidR="00B76ED4">
                    <w:rPr>
                      <w:sz w:val="22"/>
                    </w:rPr>
                    <w:t xml:space="preserve">aquatics </w:t>
                  </w:r>
                  <w:r w:rsidR="00EB02CB" w:rsidRPr="00341DBA">
                    <w:rPr>
                      <w:sz w:val="22"/>
                    </w:rPr>
                    <w:t>and flexibility training</w:t>
                  </w:r>
                  <w:r w:rsidR="00E046BF">
                    <w:rPr>
                      <w:sz w:val="22"/>
                    </w:rPr>
                    <w:t>.</w:t>
                  </w:r>
                </w:p>
                <w:p w:rsidR="001B57A4" w:rsidRPr="00341DBA" w:rsidRDefault="00A40043" w:rsidP="00341DBA">
                  <w:pPr>
                    <w:pStyle w:val="Heading3"/>
                    <w:rPr>
                      <w:rFonts w:asciiTheme="minorHAnsi" w:hAnsiTheme="minorHAnsi"/>
                    </w:rPr>
                  </w:pPr>
                </w:p>
              </w:txbxContent>
            </v:textbox>
            <w10:wrap type="tight" anchorx="page" anchory="page"/>
          </v:shape>
        </w:pict>
      </w:r>
      <w:r w:rsidR="00EB02CB">
        <w:rPr>
          <w:noProof/>
        </w:rPr>
        <w:drawing>
          <wp:anchor distT="0" distB="0" distL="114300" distR="114300" simplePos="0" relativeHeight="251671616" behindDoc="0" locked="0" layoutInCell="1" allowOverlap="1">
            <wp:simplePos x="0" y="0"/>
            <wp:positionH relativeFrom="page">
              <wp:posOffset>1146175</wp:posOffset>
            </wp:positionH>
            <wp:positionV relativeFrom="page">
              <wp:posOffset>8178800</wp:posOffset>
            </wp:positionV>
            <wp:extent cx="1435100" cy="1422400"/>
            <wp:effectExtent l="25400" t="0" r="0" b="0"/>
            <wp:wrapTight wrapText="bothSides">
              <wp:wrapPolygon edited="0">
                <wp:start x="-382" y="0"/>
                <wp:lineTo x="-382" y="21214"/>
                <wp:lineTo x="21409" y="21214"/>
                <wp:lineTo x="21409" y="0"/>
                <wp:lineTo x="-382" y="0"/>
              </wp:wrapPolygon>
            </wp:wrapTight>
            <wp:docPr id="4" name="Picture 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9" cstate="print"/>
                    <a:stretch>
                      <a:fillRect/>
                    </a:stretch>
                  </pic:blipFill>
                  <pic:spPr>
                    <a:xfrm>
                      <a:off x="0" y="0"/>
                      <a:ext cx="1435100" cy="1422400"/>
                    </a:xfrm>
                    <a:prstGeom prst="rect">
                      <a:avLst/>
                    </a:prstGeom>
                  </pic:spPr>
                </pic:pic>
              </a:graphicData>
            </a:graphic>
          </wp:anchor>
        </w:drawing>
      </w:r>
      <w:r w:rsidR="008B7CE2">
        <w:rPr>
          <w:noProof/>
        </w:rPr>
        <w:pict>
          <v:shape id="_x0000_s1099" type="#_x0000_t202" style="position:absolute;left:0;text-align:left;margin-left:425pt;margin-top:406.2pt;width:2in;height:30.15pt;z-index:251658256;mso-wrap-edited:f;mso-position-horizontal-relative:page;mso-position-vertical-relative:page" wrapcoords="0 0 21600 0 21600 21600 0 21600 0 0" filled="f" stroked="f">
            <v:fill o:detectmouseclick="t"/>
            <v:textbox style="mso-next-textbox:#_x0000_s1099" inset=",0,,0">
              <w:txbxContent>
                <w:p w:rsidR="001B57A4" w:rsidRPr="00D859EC" w:rsidRDefault="00EB02CB" w:rsidP="00341DBA">
                  <w:pPr>
                    <w:pStyle w:val="Heading4"/>
                  </w:pPr>
                  <w:r>
                    <w:t>Functional Mobility Deficits</w:t>
                  </w:r>
                </w:p>
              </w:txbxContent>
            </v:textbox>
            <w10:wrap type="tight" anchorx="page" anchory="page"/>
          </v:shape>
        </w:pict>
      </w:r>
      <w:r w:rsidR="008B7CE2">
        <w:rPr>
          <w:noProof/>
        </w:rPr>
        <w:pict>
          <v:shape id="_x0000_s1313" type="#_x0000_t202" style="position:absolute;left:0;text-align:left;margin-left:264pt;margin-top:578.15pt;width:154pt;height:205.1pt;z-index:251665472;mso-wrap-edited:f;mso-position-horizontal-relative:page;mso-position-vertical-relative:page" wrapcoords="0 0 21600 0 21600 21600 0 21600 0 0" filled="f" stroked="f">
            <v:fill o:detectmouseclick="t"/>
            <v:textbox style="mso-next-textbox:#_x0000_s1313" inset=",7.2pt,,7.2pt">
              <w:txbxContent>
                <w:p w:rsidR="001B57A4" w:rsidRPr="00341DBA" w:rsidRDefault="00395E24" w:rsidP="00341DBA">
                  <w:pPr>
                    <w:rPr>
                      <w:b/>
                      <w:sz w:val="22"/>
                    </w:rPr>
                  </w:pPr>
                  <w:r>
                    <w:rPr>
                      <w:sz w:val="22"/>
                    </w:rPr>
                    <w:t>The evidence suggests</w:t>
                  </w:r>
                  <w:r w:rsidR="00EB02CB" w:rsidRPr="00341DBA">
                    <w:rPr>
                      <w:sz w:val="22"/>
                    </w:rPr>
                    <w:t xml:space="preserve"> that physical performance improves following cooling therapy in patients with MS.</w:t>
                  </w:r>
                </w:p>
                <w:p w:rsidR="001B57A4" w:rsidRPr="00341DBA" w:rsidRDefault="00A40043" w:rsidP="00341DBA">
                  <w:pPr>
                    <w:rPr>
                      <w:sz w:val="22"/>
                    </w:rPr>
                  </w:pPr>
                </w:p>
                <w:p w:rsidR="001B57A4" w:rsidRPr="00341DBA" w:rsidRDefault="00EB02CB" w:rsidP="00341DBA">
                  <w:pPr>
                    <w:rPr>
                      <w:rFonts w:asciiTheme="majorHAnsi" w:hAnsiTheme="majorHAnsi"/>
                      <w:b/>
                    </w:rPr>
                  </w:pPr>
                  <w:r>
                    <w:rPr>
                      <w:sz w:val="22"/>
                    </w:rPr>
                    <w:t>PT</w:t>
                  </w:r>
                  <w:r w:rsidRPr="00341DBA">
                    <w:rPr>
                      <w:sz w:val="22"/>
                    </w:rPr>
                    <w:t>s can educate patients regarding</w:t>
                  </w:r>
                  <w:r w:rsidRPr="00341DBA">
                    <w:rPr>
                      <w:rFonts w:asciiTheme="majorHAnsi" w:hAnsiTheme="majorHAnsi"/>
                      <w:sz w:val="22"/>
                    </w:rPr>
                    <w:t xml:space="preserve"> ways to manage the heat via cooling devices, exercise environment, exercise volume and the need for appropriate rest periods.</w:t>
                  </w:r>
                </w:p>
                <w:p w:rsidR="001B57A4" w:rsidRDefault="00A40043"/>
              </w:txbxContent>
            </v:textbox>
            <w10:wrap type="tight" anchorx="page" anchory="page"/>
          </v:shape>
        </w:pict>
      </w:r>
      <w:r w:rsidR="008B7CE2">
        <w:rPr>
          <w:noProof/>
        </w:rPr>
        <w:pict>
          <v:group id="_x0000_s1390" style="position:absolute;left:0;text-align:left;margin-left:266.5pt;margin-top:551.5pt;width:136.6pt;height:39.5pt;z-index:251663424;mso-position-horizontal-relative:page;mso-position-vertical-relative:page" coordsize="20000,20000" wrapcoords="0 0 21600 0 21600 21600 0 21600 0 0">
            <o:lock v:ext="edit" ungrouping="t"/>
            <v:shape id="_x0000_s1391" type="#_x0000_t202" style="position:absolute;width:20000;height:20000;mso-wrap-edited:f;mso-position-horizontal-relative:page;mso-position-vertical-relative:page" wrapcoords="0 0 21600 0 21600 21600 0 21600 0 0" o:regroupid="13" filled="f" stroked="f">
              <v:fill o:detectmouseclick="t"/>
              <v:textbox inset=",7.2pt,,7.2pt"/>
            </v:shape>
            <v:shape id="_x0000_s1392" type="#_x0000_t202" style="position:absolute;left:1054;top:3646;width:17885;height:9443" filled="f" stroked="f">
              <v:textbox style="mso-next-textbox:#_x0000_s1392" inset="0,0,0,0">
                <w:txbxContent/>
              </v:textbox>
            </v:shape>
            <w10:wrap type="tight" anchorx="page" anchory="page"/>
          </v:group>
        </w:pict>
      </w:r>
      <w:r w:rsidR="008B7CE2">
        <w:rPr>
          <w:noProof/>
        </w:rPr>
        <w:pict>
          <v:shape id="_x0000_s1312" type="#_x0000_t202" style="position:absolute;left:0;text-align:left;margin-left:259pt;margin-top:591pt;width:10pt;height:3.55pt;z-index:251664448;mso-wrap-edited:f;mso-position-horizontal-relative:page;mso-position-vertical-relative:page" wrapcoords="0 0 21600 0 21600 21600 0 21600 0 0" filled="f" stroked="f">
            <v:fill o:detectmouseclick="t"/>
            <v:textbox style="mso-next-textbox:#_x0000_s1392" inset=",7.2pt,,7.2pt">
              <w:txbxContent>
                <w:p w:rsidR="001B57A4" w:rsidRPr="00341DBA" w:rsidRDefault="00EB02CB" w:rsidP="00341DBA">
                  <w:pPr>
                    <w:jc w:val="center"/>
                    <w:rPr>
                      <w:b/>
                      <w:color w:val="FF9D3F" w:themeColor="accent4" w:themeTint="99"/>
                      <w:sz w:val="32"/>
                      <w:u w:val="single"/>
                    </w:rPr>
                  </w:pPr>
                  <w:proofErr w:type="spellStart"/>
                  <w:r w:rsidRPr="00341DBA">
                    <w:rPr>
                      <w:b/>
                      <w:color w:val="FF9D3F" w:themeColor="accent4" w:themeTint="99"/>
                      <w:sz w:val="32"/>
                      <w:u w:val="single"/>
                    </w:rPr>
                    <w:t>H</w:t>
                  </w:r>
                  <w:r w:rsidR="00E046BF">
                    <w:rPr>
                      <w:b/>
                      <w:color w:val="FF9D3F" w:themeColor="accent4" w:themeTint="99"/>
                      <w:sz w:val="32"/>
                      <w:u w:val="single"/>
                    </w:rPr>
                    <w:t>H</w:t>
                  </w:r>
                  <w:r w:rsidRPr="00341DBA">
                    <w:rPr>
                      <w:b/>
                      <w:color w:val="FF9D3F" w:themeColor="accent4" w:themeTint="99"/>
                      <w:sz w:val="32"/>
                      <w:u w:val="single"/>
                    </w:rPr>
                    <w:t>eat</w:t>
                  </w:r>
                  <w:proofErr w:type="spellEnd"/>
                  <w:r w:rsidRPr="00341DBA">
                    <w:rPr>
                      <w:b/>
                      <w:color w:val="FF9D3F" w:themeColor="accent4" w:themeTint="99"/>
                      <w:sz w:val="32"/>
                      <w:u w:val="single"/>
                    </w:rPr>
                    <w:t xml:space="preserve"> Sensitivity</w:t>
                  </w:r>
                </w:p>
              </w:txbxContent>
            </v:textbox>
            <w10:wrap type="tight" anchorx="page" anchory="page"/>
          </v:shape>
        </w:pict>
      </w:r>
      <w:r w:rsidR="008B7CE2">
        <w:rPr>
          <w:noProof/>
        </w:rPr>
        <w:pict>
          <v:shape id="_x0000_s1097" type="#_x0000_t202" style="position:absolute;left:0;text-align:left;margin-left:316.6pt;margin-top:139.9pt;width:3in;height:18pt;z-index:251658254;mso-wrap-edited:f;mso-position-horizontal-relative:page;mso-position-vertical-relative:page" wrapcoords="0 0 21600 0 21600 21600 0 21600 0 0" filled="f" stroked="f">
            <v:fill o:detectmouseclick="t"/>
            <v:textbox style="mso-next-textbox:#_x0000_s1097" inset="0,0,0,0">
              <w:txbxContent>
                <w:p w:rsidR="001B57A4" w:rsidRPr="00045304" w:rsidRDefault="00EB02CB" w:rsidP="00341DBA">
                  <w:pPr>
                    <w:pStyle w:val="Date"/>
                  </w:pPr>
                  <w:proofErr w:type="spellStart"/>
                  <w:r>
                    <w:t>Cari</w:t>
                  </w:r>
                  <w:proofErr w:type="spellEnd"/>
                  <w:r>
                    <w:t xml:space="preserve"> </w:t>
                  </w:r>
                  <w:proofErr w:type="spellStart"/>
                  <w:r>
                    <w:t>Eicher</w:t>
                  </w:r>
                  <w:proofErr w:type="spellEnd"/>
                  <w:r>
                    <w:t xml:space="preserve"> SPT</w:t>
                  </w:r>
                </w:p>
              </w:txbxContent>
            </v:textbox>
            <w10:wrap type="tight" anchorx="page" anchory="page"/>
          </v:shape>
        </w:pict>
      </w:r>
      <w:r w:rsidR="008B7CE2">
        <w:rPr>
          <w:noProof/>
        </w:rPr>
        <w:pict>
          <v:shape id="_x0000_s1096" type="#_x0000_t202" style="position:absolute;left:0;text-align:left;margin-left:80.75pt;margin-top:2in;width:3in;height:18pt;z-index:251658253;mso-wrap-edited:f;mso-position-horizontal-relative:page;mso-position-vertical-relative:page" wrapcoords="0 0 21600 0 21600 21600 0 21600 0 0" filled="f" stroked="f">
            <v:fill o:detectmouseclick="t"/>
            <v:textbox style="mso-next-textbox:#_x0000_s1096" inset="0,0,0,0">
              <w:txbxContent>
                <w:p w:rsidR="001B57A4" w:rsidRPr="00045304" w:rsidRDefault="00EB02CB" w:rsidP="00341DBA">
                  <w:pPr>
                    <w:pStyle w:val="Subtitle"/>
                  </w:pPr>
                  <w:r>
                    <w:t>April Fay SPT</w:t>
                  </w:r>
                </w:p>
              </w:txbxContent>
            </v:textbox>
            <w10:wrap type="tight" anchorx="page" anchory="page"/>
          </v:shape>
        </w:pict>
      </w:r>
      <w:r w:rsidR="008B7CE2">
        <w:rPr>
          <w:noProof/>
        </w:rPr>
        <w:pict>
          <v:line id="_x0000_s1094" style="position:absolute;left:0;text-align:left;z-index:251658251;mso-wrap-edited:f;mso-position-horizontal-relative:page;mso-position-vertical-relative:page" from="81pt,133pt" to="531pt,133pt" wrapcoords="-36 -2147483648 0 -2147483648 10836 -2147483648 10836 -2147483648 21564 -2147483648 21672 -2147483648 -36 -2147483648" strokecolor="white [3212]" strokeweight=".5pt">
            <v:fill o:detectmouseclick="t"/>
            <v:shadow opacity="22938f" offset="0"/>
            <w10:wrap type="tight" anchorx="page" anchory="page"/>
          </v:line>
        </w:pict>
      </w:r>
      <w:r w:rsidR="008B7CE2">
        <w:rPr>
          <w:noProof/>
        </w:rPr>
        <w:pict>
          <v:shape id="_x0000_s1095" type="#_x0000_t202" style="position:absolute;left:0;text-align:left;margin-left:77.4pt;margin-top:46pt;width:453.7pt;height:93.9pt;z-index:251658252;mso-wrap-edited:f;mso-position-horizontal-relative:page;mso-position-vertical-relative:page" wrapcoords="0 0 21600 0 21600 21600 0 21600 0 0" filled="f" stroked="f">
            <v:fill o:detectmouseclick="t"/>
            <v:textbox style="mso-next-textbox:#_x0000_s1095" inset=",0,,0">
              <w:txbxContent>
                <w:p w:rsidR="001B57A4" w:rsidRPr="00D859EC" w:rsidRDefault="00EB02CB" w:rsidP="00341DBA">
                  <w:pPr>
                    <w:pStyle w:val="Title"/>
                  </w:pPr>
                  <w:r w:rsidRPr="00341DBA">
                    <w:rPr>
                      <w:sz w:val="72"/>
                    </w:rPr>
                    <w:t>Physical Therapy and Multiple</w:t>
                  </w:r>
                  <w:r>
                    <w:t xml:space="preserve"> </w:t>
                  </w:r>
                  <w:r w:rsidRPr="00341DBA">
                    <w:rPr>
                      <w:sz w:val="72"/>
                    </w:rPr>
                    <w:t>Sclerosis</w:t>
                  </w:r>
                  <w:r>
                    <w:rPr>
                      <w:sz w:val="72"/>
                    </w:rPr>
                    <w:t xml:space="preserve"> </w:t>
                  </w:r>
                </w:p>
              </w:txbxContent>
            </v:textbox>
            <w10:wrap type="tight" anchorx="page" anchory="page"/>
          </v:shape>
        </w:pict>
      </w:r>
      <w:r w:rsidR="00EB02CB">
        <w:rPr>
          <w:noProof/>
        </w:rPr>
        <w:drawing>
          <wp:anchor distT="0" distB="0" distL="114300" distR="114300" simplePos="0" relativeHeight="251658245" behindDoc="0" locked="0" layoutInCell="1" allowOverlap="1">
            <wp:simplePos x="0" y="0"/>
            <wp:positionH relativeFrom="page">
              <wp:posOffset>5303520</wp:posOffset>
            </wp:positionH>
            <wp:positionV relativeFrom="page">
              <wp:posOffset>4114800</wp:posOffset>
            </wp:positionV>
            <wp:extent cx="2006600" cy="5486400"/>
            <wp:effectExtent l="152400" t="152400" r="177800" b="127000"/>
            <wp:wrapNone/>
            <wp:docPr id="76" name="Picture 76"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Transparent.png"/>
                    <pic:cNvPicPr/>
                  </pic:nvPicPr>
                  <pic:blipFill>
                    <a:blip r:embed="rId10" cstate="print">
                      <a:duotone>
                        <a:schemeClr val="accent1">
                          <a:shade val="45000"/>
                          <a:satMod val="135000"/>
                        </a:schemeClr>
                        <a:prstClr val="white"/>
                      </a:duotone>
                    </a:blip>
                    <a:stretch>
                      <a:fillRect/>
                    </a:stretch>
                  </pic:blipFill>
                  <pic:spPr>
                    <a:xfrm>
                      <a:off x="0" y="0"/>
                      <a:ext cx="2006600" cy="5486400"/>
                    </a:xfrm>
                    <a:prstGeom prst="rect">
                      <a:avLst/>
                    </a:prstGeom>
                    <a:solidFill>
                      <a:schemeClr val="accent4">
                        <a:lumMod val="60000"/>
                        <a:lumOff val="40000"/>
                      </a:schemeClr>
                    </a:solidFill>
                    <a:ln>
                      <a:noFill/>
                    </a:ln>
                    <a:effectLst>
                      <a:outerShdw blurRad="190500" algn="tl" rotWithShape="0">
                        <a:srgbClr val="000000">
                          <a:alpha val="70000"/>
                        </a:srgbClr>
                      </a:outerShdw>
                    </a:effectLst>
                  </pic:spPr>
                </pic:pic>
              </a:graphicData>
            </a:graphic>
          </wp:anchor>
        </w:drawing>
      </w:r>
      <w:r w:rsidR="00EB02CB">
        <w:br w:type="page"/>
      </w:r>
      <w:r w:rsidR="007C0243">
        <w:rPr>
          <w:noProof/>
        </w:rPr>
        <w:lastRenderedPageBreak/>
        <w:pict>
          <v:shape id="_x0000_s1385" type="#_x0000_t202" style="position:absolute;left:0;text-align:left;margin-left:36pt;margin-top:41.25pt;width:430.5pt;height:114.6pt;z-index:251689024;mso-wrap-edited:f;mso-position-horizontal-relative:page;mso-position-vertical-relative:page" wrapcoords="0 0 21600 0 21600 21600 0 21600 0 0" fillcolor="#497fcc [1951]" stroked="f">
            <v:fill o:detectmouseclick="t"/>
            <v:textbox style="mso-next-textbox:#_x0000_s1385" inset=",7.2pt,,7.2pt">
              <w:txbxContent>
                <w:p w:rsidR="0056054F" w:rsidRPr="009D193E" w:rsidRDefault="00EB02CB" w:rsidP="0056054F">
                  <w:pPr>
                    <w:rPr>
                      <w:color w:val="FFFFFF" w:themeColor="background1"/>
                    </w:rPr>
                  </w:pPr>
                  <w:r w:rsidRPr="009D193E">
                    <w:rPr>
                      <w:color w:val="FFFFFF" w:themeColor="background1"/>
                    </w:rPr>
                    <w:t>Several studies have found that approximately 50% of people with MS had a fall within the previous year. One study reported that 79% of fallers report recurrent falls. Studies have demonstrated balance impairments, lower extremity weakness, gait impairments, and use of an assistive device to be the top predictors for falls in MS. Functional assessments including the Berg Balance Scale, Timed Up and Go, and Dynamic Gait Index are used by physical therapists to predict fall risk.</w:t>
                  </w:r>
                </w:p>
                <w:p w:rsidR="0056054F" w:rsidRDefault="00A40043" w:rsidP="0056054F"/>
              </w:txbxContent>
            </v:textbox>
            <w10:wrap type="tight" anchorx="page" anchory="page"/>
          </v:shape>
        </w:pict>
      </w:r>
      <w:r w:rsidR="007C0243">
        <w:rPr>
          <w:noProof/>
        </w:rPr>
        <w:pict>
          <v:shape id="_x0000_s1384" type="#_x0000_t202" style="position:absolute;left:0;text-align:left;margin-left:495pt;margin-top:54pt;width:36pt;height:638pt;z-index:251688000;mso-wrap-edited:f;mso-position-horizontal-relative:page;mso-position-vertical-relative:page" wrapcoords="0 0 21600 0 21600 21600 0 21600 0 0" filled="f" stroked="f">
            <v:fill o:detectmouseclick="t"/>
            <v:textbox style="layout-flow:vertical;mso-next-textbox:#_x0000_s1384" inset="0,0,0,0">
              <w:txbxContent>
                <w:p w:rsidR="0056054F" w:rsidRDefault="00EB02CB" w:rsidP="0056054F">
                  <w:pPr>
                    <w:pStyle w:val="BlockText"/>
                  </w:pPr>
                  <w:r>
                    <w:t>Visit UNC Physical Therapy booth located near registration</w:t>
                  </w:r>
                </w:p>
                <w:p w:rsidR="0056054F" w:rsidRDefault="00EB02CB" w:rsidP="0056054F">
                  <w:pPr>
                    <w:pStyle w:val="BlockText"/>
                  </w:pPr>
                  <w:r>
                    <w:t xml:space="preserve">Contact Information: April Fay: </w:t>
                  </w:r>
                  <w:r w:rsidRPr="00AA50FF">
                    <w:t>april_fay@med.unc.edu</w:t>
                  </w:r>
                  <w:r>
                    <w:tab/>
                  </w:r>
                  <w:proofErr w:type="spellStart"/>
                  <w:r>
                    <w:t>Cari</w:t>
                  </w:r>
                  <w:proofErr w:type="spellEnd"/>
                  <w:r>
                    <w:t xml:space="preserve"> </w:t>
                  </w:r>
                  <w:proofErr w:type="spellStart"/>
                  <w:r>
                    <w:t>Eicher</w:t>
                  </w:r>
                  <w:proofErr w:type="spellEnd"/>
                  <w:r>
                    <w:t>: cari_eicher@med.unc.edu</w:t>
                  </w:r>
                </w:p>
              </w:txbxContent>
            </v:textbox>
            <w10:wrap type="tight" anchorx="page" anchory="page"/>
          </v:shape>
        </w:pict>
      </w:r>
      <w:r w:rsidR="007C0243">
        <w:rPr>
          <w:noProof/>
        </w:rPr>
        <w:pict>
          <v:shape id="_x0000_s1387" type="#_x0000_t202" style="position:absolute;left:0;text-align:left;margin-left:165.75pt;margin-top:339pt;width:318pt;height:199.8pt;z-index:251691072;mso-wrap-edited:f;mso-position-horizontal-relative:page;mso-position-vertical-relative:page" wrapcoords="0 0 21600 0 21600 21600 0 21600 0 0" filled="f" stroked="f">
            <v:fill o:detectmouseclick="t"/>
            <v:textbox style="mso-next-textbox:#_x0000_s1387" inset=",7.2pt,,7.2pt">
              <w:txbxContent>
                <w:p w:rsidR="0056054F" w:rsidRDefault="00EB02CB" w:rsidP="0056054F">
                  <w:pPr>
                    <w:rPr>
                      <w:b/>
                      <w:color w:val="FF9D3F" w:themeColor="accent4" w:themeTint="99"/>
                      <w:sz w:val="32"/>
                      <w:u w:val="single"/>
                    </w:rPr>
                  </w:pPr>
                  <w:r w:rsidRPr="005C536C">
                    <w:rPr>
                      <w:b/>
                      <w:color w:val="FF9D3F" w:themeColor="accent4" w:themeTint="99"/>
                      <w:sz w:val="32"/>
                      <w:u w:val="single"/>
                    </w:rPr>
                    <w:t>Lower Extremity Strengthening</w:t>
                  </w:r>
                </w:p>
                <w:p w:rsidR="00E046BF" w:rsidRDefault="00E046BF" w:rsidP="0056054F">
                  <w:pPr>
                    <w:rPr>
                      <w:sz w:val="22"/>
                    </w:rPr>
                  </w:pPr>
                </w:p>
                <w:p w:rsidR="0056054F" w:rsidRPr="00AB0BF9" w:rsidRDefault="007C0243" w:rsidP="0056054F">
                  <w:pPr>
                    <w:rPr>
                      <w:sz w:val="22"/>
                    </w:rPr>
                  </w:pPr>
                  <w:r>
                    <w:rPr>
                      <w:sz w:val="22"/>
                    </w:rPr>
                    <w:t>One</w:t>
                  </w:r>
                  <w:r w:rsidR="00EB02CB" w:rsidRPr="00AB0BF9">
                    <w:rPr>
                      <w:sz w:val="22"/>
                    </w:rPr>
                    <w:t xml:space="preserve"> study shows that patients with MS demonstrated lower peak torque velocity in their quadriceps and hamstrings as compared to healthy</w:t>
                  </w:r>
                  <w:r w:rsidR="00C00F54">
                    <w:rPr>
                      <w:sz w:val="22"/>
                    </w:rPr>
                    <w:t xml:space="preserve"> controls.  These results were</w:t>
                  </w:r>
                  <w:r w:rsidR="00EB02CB" w:rsidRPr="00AB0BF9">
                    <w:rPr>
                      <w:sz w:val="22"/>
                    </w:rPr>
                    <w:t xml:space="preserve"> significant for concentric movement.</w:t>
                  </w:r>
                </w:p>
                <w:p w:rsidR="0056054F" w:rsidRDefault="00A40043" w:rsidP="0056054F">
                  <w:pPr>
                    <w:rPr>
                      <w:sz w:val="22"/>
                    </w:rPr>
                  </w:pPr>
                </w:p>
                <w:p w:rsidR="0056054F" w:rsidRPr="00AB0BF9" w:rsidRDefault="00C00F54" w:rsidP="0056054F">
                  <w:pPr>
                    <w:rPr>
                      <w:sz w:val="22"/>
                    </w:rPr>
                  </w:pPr>
                  <w:r>
                    <w:rPr>
                      <w:sz w:val="22"/>
                    </w:rPr>
                    <w:t>Evidence demonstrates</w:t>
                  </w:r>
                  <w:r w:rsidR="00EB02CB" w:rsidRPr="00AB0BF9">
                    <w:rPr>
                      <w:sz w:val="22"/>
                    </w:rPr>
                    <w:t xml:space="preserve"> that progressive resistance exercise for the lower extremities improve lower limb strength</w:t>
                  </w:r>
                  <w:r>
                    <w:rPr>
                      <w:sz w:val="22"/>
                    </w:rPr>
                    <w:t xml:space="preserve"> in people with MS</w:t>
                  </w:r>
                  <w:r w:rsidR="00EB02CB" w:rsidRPr="00AB0BF9">
                    <w:rPr>
                      <w:sz w:val="22"/>
                    </w:rPr>
                    <w:t>.</w:t>
                  </w:r>
                </w:p>
                <w:p w:rsidR="0056054F" w:rsidRDefault="00A40043" w:rsidP="0056054F">
                  <w:pPr>
                    <w:rPr>
                      <w:sz w:val="22"/>
                    </w:rPr>
                  </w:pPr>
                </w:p>
                <w:p w:rsidR="0056054F" w:rsidRPr="00AB0BF9" w:rsidRDefault="007C0243" w:rsidP="0056054F">
                  <w:pPr>
                    <w:rPr>
                      <w:sz w:val="22"/>
                    </w:rPr>
                  </w:pPr>
                  <w:r>
                    <w:rPr>
                      <w:sz w:val="22"/>
                    </w:rPr>
                    <w:t>Studies show</w:t>
                  </w:r>
                  <w:r w:rsidR="00EB02CB" w:rsidRPr="00AB0BF9">
                    <w:rPr>
                      <w:sz w:val="22"/>
                    </w:rPr>
                    <w:t xml:space="preserve"> that progressi</w:t>
                  </w:r>
                  <w:r>
                    <w:rPr>
                      <w:sz w:val="22"/>
                    </w:rPr>
                    <w:t xml:space="preserve">ve resistance training improves knee extensor strength, </w:t>
                  </w:r>
                  <w:r w:rsidR="00EB02CB" w:rsidRPr="00AB0BF9">
                    <w:rPr>
                      <w:sz w:val="22"/>
                    </w:rPr>
                    <w:t>function</w:t>
                  </w:r>
                  <w:r>
                    <w:rPr>
                      <w:sz w:val="22"/>
                    </w:rPr>
                    <w:t xml:space="preserve">al capacity, and gait kinematics </w:t>
                  </w:r>
                  <w:r w:rsidR="00C00F54">
                    <w:rPr>
                      <w:sz w:val="22"/>
                    </w:rPr>
                    <w:t>in patients with MS</w:t>
                  </w:r>
                  <w:r>
                    <w:rPr>
                      <w:sz w:val="22"/>
                    </w:rPr>
                    <w:t>.</w:t>
                  </w:r>
                </w:p>
                <w:p w:rsidR="0056054F" w:rsidRDefault="00A40043" w:rsidP="0056054F"/>
              </w:txbxContent>
            </v:textbox>
            <w10:wrap type="tight" anchorx="page" anchory="page"/>
          </v:shape>
        </w:pict>
      </w:r>
      <w:r w:rsidR="003C0267">
        <w:rPr>
          <w:noProof/>
        </w:rPr>
        <w:drawing>
          <wp:anchor distT="0" distB="0" distL="114300" distR="114300" simplePos="0" relativeHeight="251692096" behindDoc="0" locked="0" layoutInCell="1" allowOverlap="1">
            <wp:simplePos x="0" y="0"/>
            <wp:positionH relativeFrom="page">
              <wp:posOffset>3914775</wp:posOffset>
            </wp:positionH>
            <wp:positionV relativeFrom="page">
              <wp:posOffset>2667000</wp:posOffset>
            </wp:positionV>
            <wp:extent cx="1955800" cy="571500"/>
            <wp:effectExtent l="19050" t="0" r="6350" b="0"/>
            <wp:wrapSquare wrapText="bothSides"/>
            <wp:docPr id="364" nam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5"/>
                    <pic:cNvPicPr>
                      <a:picLocks noChangeAspect="1" noChangeArrowheads="1"/>
                    </pic:cNvPicPr>
                  </pic:nvPicPr>
                  <pic:blipFill>
                    <a:blip r:embed="rId11" cstate="print"/>
                    <a:srcRect/>
                    <a:stretch>
                      <a:fillRect/>
                    </a:stretch>
                  </pic:blipFill>
                  <pic:spPr bwMode="auto">
                    <a:xfrm>
                      <a:off x="0" y="0"/>
                      <a:ext cx="1955800" cy="571500"/>
                    </a:xfrm>
                    <a:prstGeom prst="rect">
                      <a:avLst/>
                    </a:prstGeom>
                    <a:noFill/>
                    <a:ln w="9525">
                      <a:noFill/>
                      <a:miter lim="800000"/>
                      <a:headEnd/>
                      <a:tailEnd/>
                    </a:ln>
                  </pic:spPr>
                </pic:pic>
              </a:graphicData>
            </a:graphic>
          </wp:anchor>
        </w:drawing>
      </w:r>
      <w:r w:rsidR="008B7CE2">
        <w:rPr>
          <w:noProof/>
        </w:rPr>
        <w:pict>
          <v:shape id="_x0000_s1377" type="#_x0000_t202" style="position:absolute;left:0;text-align:left;margin-left:28.8pt;margin-top:188.15pt;width:136.95pt;height:362.3pt;z-index:251680832;mso-wrap-edited:f;mso-position-horizontal-relative:page;mso-position-vertical-relative:page" wrapcoords="0 0 21600 0 21600 21600 0 21600 0 0" filled="f" fillcolor="#bce2f9 [660]" stroked="f">
            <v:fill o:detectmouseclick="t"/>
            <v:textbox style="mso-next-textbox:#_x0000_s1377" inset="10.8pt,0,10.8pt,0">
              <w:txbxContent>
                <w:p w:rsidR="0056054F" w:rsidRPr="005C536C" w:rsidRDefault="00EB02CB" w:rsidP="0056054F">
                  <w:pPr>
                    <w:pStyle w:val="BodyText"/>
                    <w:rPr>
                      <w:b/>
                      <w:color w:val="FF9D3F" w:themeColor="accent4" w:themeTint="99"/>
                      <w:sz w:val="32"/>
                      <w:u w:val="single"/>
                    </w:rPr>
                  </w:pPr>
                  <w:r w:rsidRPr="005C536C">
                    <w:rPr>
                      <w:b/>
                      <w:color w:val="FF9D3F" w:themeColor="accent4" w:themeTint="99"/>
                      <w:sz w:val="32"/>
                      <w:u w:val="single"/>
                    </w:rPr>
                    <w:t>Vestibular Intervention</w:t>
                  </w:r>
                </w:p>
                <w:p w:rsidR="0056054F" w:rsidRPr="009D193E" w:rsidRDefault="00EB02CB" w:rsidP="0056054F">
                  <w:pPr>
                    <w:rPr>
                      <w:sz w:val="22"/>
                    </w:rPr>
                  </w:pPr>
                  <w:r w:rsidRPr="009D193E">
                    <w:rPr>
                      <w:sz w:val="22"/>
                    </w:rPr>
                    <w:t>Balance and/or vestibular impairments are very common in patients with MS and have been found as one of the top contributors to falls.</w:t>
                  </w:r>
                </w:p>
                <w:p w:rsidR="0056054F" w:rsidRPr="009D193E" w:rsidRDefault="00A40043" w:rsidP="0056054F">
                  <w:pPr>
                    <w:rPr>
                      <w:sz w:val="22"/>
                    </w:rPr>
                  </w:pPr>
                </w:p>
                <w:p w:rsidR="0056054F" w:rsidRPr="009D193E" w:rsidRDefault="00EB02CB" w:rsidP="0056054F">
                  <w:pPr>
                    <w:rPr>
                      <w:sz w:val="22"/>
                    </w:rPr>
                  </w:pPr>
                  <w:r w:rsidRPr="009D193E">
                    <w:rPr>
                      <w:sz w:val="22"/>
                    </w:rPr>
                    <w:t>Physical therapy interventions in</w:t>
                  </w:r>
                  <w:r w:rsidR="00C00F54">
                    <w:rPr>
                      <w:sz w:val="22"/>
                    </w:rPr>
                    <w:t>clude sensory and motor elemen</w:t>
                  </w:r>
                  <w:r w:rsidRPr="009D193E">
                    <w:rPr>
                      <w:sz w:val="22"/>
                    </w:rPr>
                    <w:t xml:space="preserve">ts to address the three components of balance: visual, </w:t>
                  </w:r>
                  <w:proofErr w:type="spellStart"/>
                  <w:r w:rsidRPr="009D193E">
                    <w:rPr>
                      <w:sz w:val="22"/>
                    </w:rPr>
                    <w:t>somatosensory</w:t>
                  </w:r>
                  <w:proofErr w:type="spellEnd"/>
                  <w:r w:rsidRPr="009D193E">
                    <w:rPr>
                      <w:sz w:val="22"/>
                    </w:rPr>
                    <w:t xml:space="preserve">, and vestibular. </w:t>
                  </w:r>
                </w:p>
                <w:p w:rsidR="0056054F" w:rsidRPr="009D193E" w:rsidRDefault="00A40043" w:rsidP="0056054F">
                  <w:pPr>
                    <w:rPr>
                      <w:sz w:val="22"/>
                    </w:rPr>
                  </w:pPr>
                </w:p>
                <w:p w:rsidR="0056054F" w:rsidRPr="009D193E" w:rsidRDefault="00C00F54" w:rsidP="0056054F">
                  <w:pPr>
                    <w:rPr>
                      <w:sz w:val="22"/>
                    </w:rPr>
                  </w:pPr>
                  <w:r>
                    <w:rPr>
                      <w:sz w:val="22"/>
                    </w:rPr>
                    <w:t>Multiple</w:t>
                  </w:r>
                  <w:r w:rsidR="00EB02CB" w:rsidRPr="009D193E">
                    <w:rPr>
                      <w:sz w:val="22"/>
                    </w:rPr>
                    <w:t xml:space="preserve"> studies show that integration of balance and vestibular interventions improve scores on functional assessments used to predict falls in MS. </w:t>
                  </w:r>
                </w:p>
                <w:p w:rsidR="0056054F" w:rsidRPr="009D193E" w:rsidRDefault="00A40043" w:rsidP="0056054F"/>
              </w:txbxContent>
            </v:textbox>
            <w10:wrap type="tight" anchorx="page" anchory="page"/>
          </v:shape>
        </w:pict>
      </w:r>
      <w:r w:rsidR="00E046BF">
        <w:rPr>
          <w:noProof/>
        </w:rPr>
        <w:drawing>
          <wp:anchor distT="0" distB="6096" distL="114300" distR="117348" simplePos="0" relativeHeight="251682880" behindDoc="0" locked="0" layoutInCell="1" allowOverlap="1">
            <wp:simplePos x="0" y="0"/>
            <wp:positionH relativeFrom="page">
              <wp:posOffset>6169025</wp:posOffset>
            </wp:positionH>
            <wp:positionV relativeFrom="page">
              <wp:posOffset>514350</wp:posOffset>
            </wp:positionV>
            <wp:extent cx="1143000" cy="9086850"/>
            <wp:effectExtent l="19050" t="0" r="0" b="0"/>
            <wp:wrapNone/>
            <wp:docPr id="355" name="Picture 125" descr=":Rev news assets:Assets:Overlay-Pg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Picture 123" descr=":Rev news assets:Assets:Overlay-Pg3.png"/>
                    <pic:cNvPicPr>
                      <a:picLocks noChangeAspect="1" noChangeArrowheads="1"/>
                    </pic:cNvPicPr>
                  </pic:nvPicPr>
                  <pic:blipFill>
                    <a:blip r:embed="rId12" cstate="print"/>
                    <a:srcRect l="12585"/>
                    <a:stretch>
                      <a:fillRect/>
                    </a:stretch>
                  </pic:blipFill>
                  <pic:spPr bwMode="auto">
                    <a:xfrm>
                      <a:off x="0" y="0"/>
                      <a:ext cx="1143000" cy="9086850"/>
                    </a:xfrm>
                    <a:prstGeom prst="round2DiagRect">
                      <a:avLst/>
                    </a:prstGeom>
                    <a:gradFill flip="none" rotWithShape="1">
                      <a:gsLst>
                        <a:gs pos="0">
                          <a:schemeClr val="bg2"/>
                        </a:gs>
                        <a:gs pos="100000">
                          <a:schemeClr val="tx2"/>
                        </a:gs>
                      </a:gsLst>
                      <a:lin ang="5400000" scaled="0"/>
                      <a:tileRect/>
                    </a:gradFill>
                    <a:ln w="9525">
                      <a:noFill/>
                      <a:miter lim="800000"/>
                      <a:headEnd/>
                      <a:tailEnd/>
                    </a:ln>
                  </pic:spPr>
                </pic:pic>
              </a:graphicData>
            </a:graphic>
          </wp:anchor>
        </w:drawing>
      </w:r>
      <w:r w:rsidR="008B7CE2">
        <w:rPr>
          <w:noProof/>
        </w:rPr>
        <w:pict>
          <v:shape id="_x0000_s1386" type="#_x0000_t202" style="position:absolute;left:0;text-align:left;margin-left:165.75pt;margin-top:183pt;width:311.5pt;height:169.5pt;z-index:251690048;mso-wrap-edited:f;mso-position-horizontal-relative:page;mso-position-vertical-relative:page" wrapcoords="0 0 21600 0 21600 21600 0 21600 0 0" filled="f" stroked="f">
            <v:fill o:detectmouseclick="t"/>
            <v:textbox style="mso-next-textbox:#_x0000_s1386" inset=",7.2pt,,7.2pt">
              <w:txbxContent>
                <w:p w:rsidR="0056054F" w:rsidRPr="005C536C" w:rsidRDefault="00EB02CB" w:rsidP="0056054F">
                  <w:pPr>
                    <w:rPr>
                      <w:b/>
                      <w:color w:val="FF9D3F" w:themeColor="accent4" w:themeTint="99"/>
                      <w:sz w:val="32"/>
                      <w:u w:val="single"/>
                    </w:rPr>
                  </w:pPr>
                  <w:r w:rsidRPr="005C536C">
                    <w:rPr>
                      <w:b/>
                      <w:color w:val="FF9D3F" w:themeColor="accent4" w:themeTint="99"/>
                      <w:sz w:val="32"/>
                      <w:u w:val="single"/>
                    </w:rPr>
                    <w:t>Core Strengthening</w:t>
                  </w:r>
                </w:p>
                <w:p w:rsidR="00E046BF" w:rsidRDefault="00E046BF" w:rsidP="0056054F">
                  <w:pPr>
                    <w:rPr>
                      <w:sz w:val="22"/>
                    </w:rPr>
                  </w:pPr>
                </w:p>
                <w:p w:rsidR="00E046BF" w:rsidRDefault="00EB02CB" w:rsidP="0056054F">
                  <w:pPr>
                    <w:rPr>
                      <w:sz w:val="22"/>
                    </w:rPr>
                  </w:pPr>
                  <w:r w:rsidRPr="008D228B">
                    <w:rPr>
                      <w:sz w:val="22"/>
                    </w:rPr>
                    <w:t>In addition to balance</w:t>
                  </w:r>
                </w:p>
                <w:p w:rsidR="00E046BF" w:rsidRDefault="00EB02CB" w:rsidP="0056054F">
                  <w:pPr>
                    <w:rPr>
                      <w:sz w:val="22"/>
                    </w:rPr>
                  </w:pPr>
                  <w:proofErr w:type="gramStart"/>
                  <w:r w:rsidRPr="008D228B">
                    <w:rPr>
                      <w:sz w:val="22"/>
                    </w:rPr>
                    <w:t>exercises</w:t>
                  </w:r>
                  <w:proofErr w:type="gramEnd"/>
                  <w:r w:rsidRPr="008D228B">
                    <w:rPr>
                      <w:sz w:val="22"/>
                    </w:rPr>
                    <w:t xml:space="preserve"> that work</w:t>
                  </w:r>
                  <w:r w:rsidR="00E046BF">
                    <w:rPr>
                      <w:sz w:val="22"/>
                    </w:rPr>
                    <w:t xml:space="preserve"> on</w:t>
                  </w:r>
                  <w:r w:rsidRPr="008D228B">
                    <w:rPr>
                      <w:sz w:val="22"/>
                    </w:rPr>
                    <w:t xml:space="preserve"> </w:t>
                  </w:r>
                </w:p>
                <w:p w:rsidR="00E046BF" w:rsidRDefault="00EB02CB" w:rsidP="0056054F">
                  <w:pPr>
                    <w:rPr>
                      <w:sz w:val="22"/>
                    </w:rPr>
                  </w:pPr>
                  <w:proofErr w:type="gramStart"/>
                  <w:r w:rsidRPr="008D228B">
                    <w:rPr>
                      <w:sz w:val="22"/>
                    </w:rPr>
                    <w:t>visual</w:t>
                  </w:r>
                  <w:proofErr w:type="gramEnd"/>
                  <w:r w:rsidRPr="008D228B">
                    <w:rPr>
                      <w:sz w:val="22"/>
                    </w:rPr>
                    <w:t xml:space="preserve"> and </w:t>
                  </w:r>
                  <w:proofErr w:type="spellStart"/>
                  <w:r w:rsidRPr="008D228B">
                    <w:rPr>
                      <w:sz w:val="22"/>
                    </w:rPr>
                    <w:t>proprioceptive</w:t>
                  </w:r>
                  <w:proofErr w:type="spellEnd"/>
                  <w:r w:rsidRPr="008D228B">
                    <w:rPr>
                      <w:sz w:val="22"/>
                    </w:rPr>
                    <w:t xml:space="preserve"> </w:t>
                  </w:r>
                </w:p>
                <w:p w:rsidR="0056054F" w:rsidRPr="008D228B" w:rsidRDefault="00EB02CB" w:rsidP="0056054F">
                  <w:pPr>
                    <w:rPr>
                      <w:sz w:val="22"/>
                    </w:rPr>
                  </w:pPr>
                  <w:proofErr w:type="gramStart"/>
                  <w:r w:rsidRPr="008D228B">
                    <w:rPr>
                      <w:sz w:val="22"/>
                    </w:rPr>
                    <w:t>training</w:t>
                  </w:r>
                  <w:proofErr w:type="gramEnd"/>
                  <w:r w:rsidRPr="008D228B">
                    <w:rPr>
                      <w:sz w:val="22"/>
                    </w:rPr>
                    <w:t>, core strengthening has been shown to be an important component of a balance intervention program.</w:t>
                  </w:r>
                </w:p>
                <w:p w:rsidR="0056054F" w:rsidRDefault="00A40043" w:rsidP="0056054F">
                  <w:pPr>
                    <w:rPr>
                      <w:sz w:val="22"/>
                    </w:rPr>
                  </w:pPr>
                </w:p>
                <w:p w:rsidR="0056054F" w:rsidRDefault="00C00F54" w:rsidP="0056054F">
                  <w:r>
                    <w:rPr>
                      <w:sz w:val="22"/>
                    </w:rPr>
                    <w:t>One</w:t>
                  </w:r>
                  <w:r w:rsidR="00EB02CB" w:rsidRPr="008D228B">
                    <w:rPr>
                      <w:sz w:val="22"/>
                    </w:rPr>
                    <w:t xml:space="preserve"> study found that individualized core stability exercises improved aspects of static and dynamic balance as well as performance on the Timed Up and Go Test</w:t>
                  </w:r>
                  <w:r w:rsidR="00EB02CB">
                    <w:t>.</w:t>
                  </w:r>
                </w:p>
                <w:p w:rsidR="0056054F" w:rsidRPr="008D228B" w:rsidRDefault="00A40043" w:rsidP="0056054F"/>
                <w:p w:rsidR="0056054F" w:rsidRPr="005C536C" w:rsidRDefault="00A40043" w:rsidP="0056054F">
                  <w:pPr>
                    <w:rPr>
                      <w:b/>
                      <w:color w:val="FF9D3F" w:themeColor="accent4" w:themeTint="99"/>
                      <w:sz w:val="32"/>
                      <w:u w:val="single"/>
                    </w:rPr>
                  </w:pPr>
                </w:p>
              </w:txbxContent>
            </v:textbox>
            <w10:wrap type="tight" anchorx="page" anchory="page"/>
          </v:shape>
        </w:pict>
      </w:r>
      <w:r w:rsidR="008B7CE2">
        <w:rPr>
          <w:noProof/>
        </w:rPr>
        <w:pict>
          <v:shape id="_x0000_s1378" type="#_x0000_t202" style="position:absolute;left:0;text-align:left;margin-left:34.5pt;margin-top:155.85pt;width:6in;height:32.3pt;z-index:251681856;mso-wrap-edited:f;mso-position-horizontal-relative:page;mso-position-vertical-relative:page" wrapcoords="0 0 21600 0 21600 21600 0 21600 0 0" filled="f" stroked="f">
            <v:fill o:detectmouseclick="t"/>
            <v:textbox style="mso-next-textbox:#_x0000_s1378" inset="10.8pt,0,10.8pt,0">
              <w:txbxContent>
                <w:p w:rsidR="0056054F" w:rsidRPr="009D193E" w:rsidRDefault="00EB02CB" w:rsidP="0056054F">
                  <w:pPr>
                    <w:pStyle w:val="Heading2"/>
                    <w:rPr>
                      <w:sz w:val="56"/>
                    </w:rPr>
                  </w:pPr>
                  <w:r w:rsidRPr="009D193E">
                    <w:rPr>
                      <w:sz w:val="56"/>
                    </w:rPr>
                    <w:t>Fall Prevention in MS</w:t>
                  </w:r>
                </w:p>
              </w:txbxContent>
            </v:textbox>
            <w10:wrap type="tight" anchorx="page" anchory="page"/>
          </v:shape>
        </w:pict>
      </w:r>
      <w:r w:rsidR="008B7CE2">
        <w:rPr>
          <w:noProof/>
        </w:rPr>
        <w:pict>
          <v:shape id="_x0000_s1381" type="#_x0000_t202" style="position:absolute;left:0;text-align:left;margin-left:48.9pt;margin-top:576.2pt;width:263.1pt;height:33.8pt;z-index:251684928;mso-wrap-edited:f;mso-position-horizontal-relative:page;mso-position-vertical-relative:page" wrapcoords="0 0 21600 0 21600 21600 0 21600 0 0" filled="f" stroked="f">
            <v:fill o:detectmouseclick="t"/>
            <v:textbox style="mso-next-textbox:#_x0000_s1381" inset="10.8pt,0,10.8pt,0">
              <w:txbxContent>
                <w:p w:rsidR="0056054F" w:rsidRDefault="00EB02CB" w:rsidP="0056054F">
                  <w:pPr>
                    <w:pStyle w:val="Heading4"/>
                  </w:pPr>
                  <w:r>
                    <w:t>UNC Educational and Scholarship Track in Multiple Sclerosis</w:t>
                  </w:r>
                </w:p>
              </w:txbxContent>
            </v:textbox>
            <w10:wrap type="tight" anchorx="page" anchory="page"/>
          </v:shape>
        </w:pict>
      </w:r>
      <w:r w:rsidR="008B7CE2">
        <w:rPr>
          <w:noProof/>
        </w:rPr>
        <w:pict>
          <v:shape id="_x0000_s1389" type="#_x0000_t202" style="position:absolute;left:0;text-align:left;margin-left:48.9pt;margin-top:610pt;width:411.9pt;height:2in;z-index:251693120;mso-wrap-edited:f;mso-position-horizontal-relative:page;mso-position-vertical-relative:page" wrapcoords="0 0 21600 0 21600 21600 0 21600 0 0" filled="f" stroked="f">
            <v:fill o:detectmouseclick="t"/>
            <v:textbox style="mso-next-textbox:#_x0000_s1389" inset=",7.2pt,,7.2pt">
              <w:txbxContent>
                <w:p w:rsidR="0056054F" w:rsidRDefault="00EB02CB" w:rsidP="0056054F">
                  <w:pPr>
                    <w:rPr>
                      <w:bCs/>
                      <w:i/>
                    </w:rPr>
                  </w:pPr>
                  <w:r>
                    <w:rPr>
                      <w:bCs/>
                    </w:rPr>
                    <w:t xml:space="preserve">The </w:t>
                  </w:r>
                  <w:r>
                    <w:rPr>
                      <w:bCs/>
                      <w:i/>
                    </w:rPr>
                    <w:t xml:space="preserve">Education and Scholarship Track in </w:t>
                  </w:r>
                </w:p>
                <w:p w:rsidR="0056054F" w:rsidRDefault="00EB02CB" w:rsidP="0056054F">
                  <w:pPr>
                    <w:rPr>
                      <w:bCs/>
                    </w:rPr>
                  </w:pPr>
                  <w:r>
                    <w:rPr>
                      <w:bCs/>
                      <w:i/>
                    </w:rPr>
                    <w:t xml:space="preserve">Multiple Sclerosis </w:t>
                  </w:r>
                  <w:r>
                    <w:rPr>
                      <w:bCs/>
                    </w:rPr>
                    <w:t xml:space="preserve">is a unique collaboration </w:t>
                  </w:r>
                </w:p>
                <w:p w:rsidR="0056054F" w:rsidRDefault="00EB02CB" w:rsidP="0056054F">
                  <w:pPr>
                    <w:rPr>
                      <w:bCs/>
                    </w:rPr>
                  </w:pPr>
                  <w:proofErr w:type="gramStart"/>
                  <w:r>
                    <w:rPr>
                      <w:bCs/>
                    </w:rPr>
                    <w:t>between</w:t>
                  </w:r>
                  <w:proofErr w:type="gramEnd"/>
                  <w:r>
                    <w:rPr>
                      <w:bCs/>
                    </w:rPr>
                    <w:t xml:space="preserve"> the University of North Carolina, </w:t>
                  </w:r>
                </w:p>
                <w:p w:rsidR="0056054F" w:rsidRDefault="00EB02CB" w:rsidP="0056054F">
                  <w:pPr>
                    <w:rPr>
                      <w:bCs/>
                    </w:rPr>
                  </w:pPr>
                  <w:r>
                    <w:rPr>
                      <w:bCs/>
                    </w:rPr>
                    <w:t xml:space="preserve">Division of Physical Therapy and the Greater </w:t>
                  </w:r>
                </w:p>
                <w:p w:rsidR="0056054F" w:rsidRDefault="00EB02CB" w:rsidP="0056054F">
                  <w:pPr>
                    <w:rPr>
                      <w:bCs/>
                    </w:rPr>
                  </w:pPr>
                  <w:proofErr w:type="gramStart"/>
                  <w:r>
                    <w:rPr>
                      <w:bCs/>
                    </w:rPr>
                    <w:t>Carolinas Chapter of the National MS Society.</w:t>
                  </w:r>
                  <w:proofErr w:type="gramEnd"/>
                  <w:r>
                    <w:rPr>
                      <w:bCs/>
                    </w:rPr>
                    <w:t xml:space="preserve"> </w:t>
                  </w:r>
                </w:p>
                <w:p w:rsidR="0056054F" w:rsidRDefault="00EB02CB" w:rsidP="0056054F">
                  <w:r>
                    <w:rPr>
                      <w:bCs/>
                    </w:rPr>
                    <w:t xml:space="preserve">This program is for doctoral physical therapy students interested in learning more about MS and becoming specialized in treating these patients. </w:t>
                  </w:r>
                </w:p>
              </w:txbxContent>
            </v:textbox>
            <w10:wrap type="tight" anchorx="page" anchory="page"/>
          </v:shape>
        </w:pict>
      </w:r>
      <w:r w:rsidR="00EB02CB">
        <w:rPr>
          <w:noProof/>
        </w:rPr>
        <w:drawing>
          <wp:anchor distT="0" distB="1138" distL="114300" distR="114300" simplePos="0" relativeHeight="251683904" behindDoc="0" locked="0" layoutInCell="1" allowOverlap="1">
            <wp:simplePos x="0" y="0"/>
            <wp:positionH relativeFrom="page">
              <wp:posOffset>466725</wp:posOffset>
            </wp:positionH>
            <wp:positionV relativeFrom="page">
              <wp:posOffset>7124700</wp:posOffset>
            </wp:positionV>
            <wp:extent cx="5480050" cy="2476500"/>
            <wp:effectExtent l="25400" t="0" r="6350" b="0"/>
            <wp:wrapNone/>
            <wp:docPr id="356" name="Picture 128"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Transparent.png"/>
                    <pic:cNvPicPr/>
                  </pic:nvPicPr>
                  <pic:blipFill>
                    <a:blip r:embed="rId10" cstate="print"/>
                    <a:stretch>
                      <a:fillRect/>
                    </a:stretch>
                  </pic:blipFill>
                  <pic:spPr>
                    <a:xfrm>
                      <a:off x="0" y="0"/>
                      <a:ext cx="5480050" cy="2476500"/>
                    </a:xfrm>
                    <a:prstGeom prst="round2DiagRect">
                      <a:avLst/>
                    </a:prstGeom>
                    <a:solidFill>
                      <a:schemeClr val="accent4">
                        <a:lumMod val="60000"/>
                        <a:lumOff val="40000"/>
                      </a:schemeClr>
                    </a:solidFill>
                  </pic:spPr>
                </pic:pic>
              </a:graphicData>
            </a:graphic>
          </wp:anchor>
        </w:drawing>
      </w:r>
      <w:r w:rsidR="008B7CE2">
        <w:rPr>
          <w:noProof/>
        </w:rPr>
        <w:pict>
          <v:shape id="_x0000_s1383" type="#_x0000_t202" style="position:absolute;left:0;text-align:left;margin-left:531pt;margin-top:54pt;width:26pt;height:638pt;z-index:251686976;mso-wrap-edited:f;mso-position-horizontal-relative:page;mso-position-vertical-relative:page" wrapcoords="0 0 21600 0 21600 21600 0 21600 0 0" filled="f" stroked="f">
            <v:fill o:detectmouseclick="t"/>
            <v:textbox style="layout-flow:vertical;mso-next-textbox:#_x0000_s1383" inset="0,0,0,0">
              <w:txbxContent>
                <w:p w:rsidR="0056054F" w:rsidRDefault="00EB02CB" w:rsidP="0056054F">
                  <w:pPr>
                    <w:pStyle w:val="BlockHeading"/>
                  </w:pPr>
                  <w:r>
                    <w:t>Additional information and references available</w:t>
                  </w:r>
                </w:p>
              </w:txbxContent>
            </v:textbox>
            <w10:wrap type="tight" anchorx="page" anchory="page"/>
          </v:shape>
        </w:pict>
      </w:r>
      <w:r w:rsidR="00EB02CB">
        <w:rPr>
          <w:noProof/>
        </w:rPr>
        <w:drawing>
          <wp:anchor distT="0" distB="0" distL="118745" distR="118745" simplePos="0" relativeHeight="251685952" behindDoc="0" locked="0" layoutInCell="1" allowOverlap="1">
            <wp:simplePos x="0" y="0"/>
            <wp:positionH relativeFrom="page">
              <wp:posOffset>4020820</wp:posOffset>
            </wp:positionH>
            <wp:positionV relativeFrom="page">
              <wp:posOffset>7279005</wp:posOffset>
            </wp:positionV>
            <wp:extent cx="1752600" cy="1199515"/>
            <wp:effectExtent l="127000" t="127000" r="152400" b="121285"/>
            <wp:wrapTight wrapText="left">
              <wp:wrapPolygon edited="0">
                <wp:start x="313" y="-2287"/>
                <wp:lineTo x="-1565" y="457"/>
                <wp:lineTo x="-1565" y="23784"/>
                <wp:lineTo x="20035" y="23784"/>
                <wp:lineTo x="20661" y="23784"/>
                <wp:lineTo x="23478" y="20582"/>
                <wp:lineTo x="23478" y="-2287"/>
                <wp:lineTo x="313" y="-2287"/>
              </wp:wrapPolygon>
            </wp:wrapTight>
            <wp:docPr id="358" name="Placeholder" descr=":::Shared:all photo download:42-1557337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Picture 129" descr=":::Shared:all photo download:42-15573379.jpg"/>
                    <pic:cNvPicPr>
                      <a:picLocks noChangeAspect="1" noChangeArrowheads="1"/>
                    </pic:cNvPicPr>
                  </pic:nvPicPr>
                  <pic:blipFill>
                    <a:blip r:embed="rId13" cstate="print"/>
                    <a:stretch>
                      <a:fillRect/>
                    </a:stretch>
                  </pic:blipFill>
                  <pic:spPr bwMode="auto">
                    <a:xfrm>
                      <a:off x="0" y="0"/>
                      <a:ext cx="1752600" cy="1199515"/>
                    </a:xfrm>
                    <a:prstGeom prst="round2DiagRect">
                      <a:avLst>
                        <a:gd name="adj1" fmla="val 16667"/>
                        <a:gd name="adj2" fmla="val 0"/>
                      </a:avLst>
                    </a:prstGeom>
                    <a:ln w="88900" cap="sq">
                      <a:solidFill>
                        <a:srgbClr val="FFFFFF"/>
                      </a:solidFill>
                      <a:miter lim="800000"/>
                    </a:ln>
                    <a:effectLst>
                      <a:outerShdw blurRad="57785" algn="br" rotWithShape="0">
                        <a:srgbClr val="000000">
                          <a:alpha val="70000"/>
                        </a:srgbClr>
                      </a:outerShdw>
                    </a:effectLst>
                  </pic:spPr>
                </pic:pic>
              </a:graphicData>
            </a:graphic>
          </wp:anchor>
        </w:drawing>
      </w:r>
    </w:p>
    <w:sectPr w:rsidR="00341DBA" w:rsidSect="00341DBA">
      <w:footerReference w:type="default" r:id="rId14"/>
      <w:headerReference w:type="first" r:id="rId15"/>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43" w:rsidRDefault="00A40043" w:rsidP="00EE077D">
      <w:r>
        <w:separator/>
      </w:r>
    </w:p>
  </w:endnote>
  <w:endnote w:type="continuationSeparator" w:id="0">
    <w:p w:rsidR="00A40043" w:rsidRDefault="00A40043" w:rsidP="00EE0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A4" w:rsidRDefault="008B7CE2">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581pt;margin-top:746pt;width:21.6pt;height:14.4pt;z-index:251658246;mso-wrap-edited:f;mso-position-horizontal-relative:page;mso-position-vertical-relative:page" wrapcoords="0 0 21600 0 21600 21600 0 21600 0 0" filled="f" stroked="f">
          <v:fill o:detectmouseclick="t"/>
          <v:textbox style="mso-next-textbox:#_x0000_s2055" inset="0,0,0,0">
            <w:txbxContent>
              <w:p w:rsidR="001B57A4" w:rsidRPr="00045304" w:rsidRDefault="008B7CE2" w:rsidP="00341DBA">
                <w:pPr>
                  <w:pStyle w:val="Footer"/>
                </w:pPr>
                <w:r>
                  <w:fldChar w:fldCharType="begin"/>
                </w:r>
                <w:r w:rsidR="00EB02CB">
                  <w:instrText xml:space="preserve"> page </w:instrText>
                </w:r>
                <w:r>
                  <w:fldChar w:fldCharType="separate"/>
                </w:r>
                <w:r w:rsidR="007C0243">
                  <w:rPr>
                    <w:noProof/>
                  </w:rPr>
                  <w:t>2</w:t>
                </w:r>
                <w:r>
                  <w:fldChar w:fldCharType="end"/>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43" w:rsidRDefault="00A40043" w:rsidP="00EE077D">
      <w:r>
        <w:separator/>
      </w:r>
    </w:p>
  </w:footnote>
  <w:footnote w:type="continuationSeparator" w:id="0">
    <w:p w:rsidR="00A40043" w:rsidRDefault="00A40043" w:rsidP="00EE0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A4" w:rsidRDefault="00EB02CB">
    <w:pPr>
      <w:pStyle w:val="Header"/>
    </w:pPr>
    <w:r>
      <w:rPr>
        <w:noProof/>
      </w:rPr>
      <w:drawing>
        <wp:anchor distT="0" distB="0" distL="114300" distR="114300" simplePos="0" relativeHeight="251658240" behindDoc="0" locked="0" layoutInCell="1" allowOverlap="1">
          <wp:simplePos x="5486400" y="8229600"/>
          <wp:positionH relativeFrom="page">
            <wp:posOffset>457200</wp:posOffset>
          </wp:positionH>
          <wp:positionV relativeFrom="page">
            <wp:posOffset>457200</wp:posOffset>
          </wp:positionV>
          <wp:extent cx="6858000" cy="3429000"/>
          <wp:effectExtent l="25400" t="0" r="0" b="0"/>
          <wp:wrapNone/>
          <wp:docPr id="1" name="" descr=":Rev news assets:Assets: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 descr=":Rev news assets:Assets:Overlay-Cover.png"/>
                  <pic:cNvPicPr>
                    <a:picLocks noChangeAspect="1" noChangeArrowheads="1"/>
                  </pic:cNvPicPr>
                </pic:nvPicPr>
                <pic:blipFill>
                  <a:blip r:embed="rId1"/>
                  <a:srcRect/>
                  <a:stretch>
                    <a:fillRect/>
                  </a:stretch>
                </pic:blipFill>
                <pic:spPr bwMode="auto">
                  <a:xfrm>
                    <a:off x="0" y="0"/>
                    <a:ext cx="6858000" cy="3429000"/>
                  </a:xfrm>
                  <a:prstGeom prst="round2DiagRect">
                    <a:avLst/>
                  </a:prstGeom>
                  <a:gradFill flip="none" rotWithShape="1">
                    <a:gsLst>
                      <a:gs pos="0">
                        <a:schemeClr val="bg2"/>
                      </a:gs>
                      <a:gs pos="100000">
                        <a:schemeClr val="tx2"/>
                      </a:gs>
                    </a:gsLst>
                    <a:lin ang="5400000" scaled="0"/>
                    <a:tileRect/>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DC4"/>
    <w:multiLevelType w:val="hybridMultilevel"/>
    <w:tmpl w:val="D68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74C39"/>
    <w:multiLevelType w:val="hybridMultilevel"/>
    <w:tmpl w:val="B95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C3C89"/>
    <w:multiLevelType w:val="hybridMultilevel"/>
    <w:tmpl w:val="35B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C4310"/>
    <w:multiLevelType w:val="hybridMultilevel"/>
    <w:tmpl w:val="8336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C3A5E"/>
    <w:multiLevelType w:val="hybridMultilevel"/>
    <w:tmpl w:val="C76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93F34"/>
    <w:multiLevelType w:val="hybridMultilevel"/>
    <w:tmpl w:val="15D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7410">
      <o:colormenu v:ext="edit" fillcolor="none [3212]" strokecolor="none [3212]"/>
    </o:shapedefaults>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_PubVPasteboard_" w:val="10"/>
    <w:docVar w:name="OpenInPublishingView" w:val="0"/>
    <w:docVar w:name="ShowStaticGuides" w:val="1"/>
  </w:docVars>
  <w:rsids>
    <w:rsidRoot w:val="00341DBA"/>
    <w:rsid w:val="001220B0"/>
    <w:rsid w:val="00325282"/>
    <w:rsid w:val="00341DBA"/>
    <w:rsid w:val="00395E24"/>
    <w:rsid w:val="003C0267"/>
    <w:rsid w:val="00413660"/>
    <w:rsid w:val="007A6373"/>
    <w:rsid w:val="007C0243"/>
    <w:rsid w:val="007F3F3D"/>
    <w:rsid w:val="00880211"/>
    <w:rsid w:val="008B7CE2"/>
    <w:rsid w:val="00A011E4"/>
    <w:rsid w:val="00A40043"/>
    <w:rsid w:val="00B50087"/>
    <w:rsid w:val="00B76ED4"/>
    <w:rsid w:val="00C00F54"/>
    <w:rsid w:val="00E046BF"/>
    <w:rsid w:val="00E152BB"/>
    <w:rsid w:val="00EB02CB"/>
    <w:rsid w:val="00EE077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2]"/>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91"/>
    <w:pPr>
      <w:spacing w:after="0"/>
    </w:pPr>
  </w:style>
  <w:style w:type="paragraph" w:styleId="Heading1">
    <w:name w:val="heading 1"/>
    <w:basedOn w:val="Normal"/>
    <w:next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next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next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next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next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next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next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next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next w:val="Normal"/>
    <w:link w:val="SubtitleChar"/>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next w:val="Normal"/>
    <w:link w:val="TitleChar"/>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paragraph" w:styleId="ListParagraph">
    <w:name w:val="List Paragraph"/>
    <w:basedOn w:val="Normal"/>
    <w:uiPriority w:val="34"/>
    <w:qFormat/>
    <w:rsid w:val="00341DBA"/>
    <w:pPr>
      <w:spacing w:after="200"/>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AA50FF"/>
    <w:rPr>
      <w:color w:val="ABF24D"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Eicher</dc:creator>
  <cp:lastModifiedBy>aperul07</cp:lastModifiedBy>
  <cp:revision>6</cp:revision>
  <cp:lastPrinted>2012-02-01T21:34:00Z</cp:lastPrinted>
  <dcterms:created xsi:type="dcterms:W3CDTF">2012-02-01T21:37:00Z</dcterms:created>
  <dcterms:modified xsi:type="dcterms:W3CDTF">2012-02-07T14:44:00Z</dcterms:modified>
</cp:coreProperties>
</file>