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3DC" w:rsidRDefault="00AD33DC" w:rsidP="00AD33DC">
      <w:pPr>
        <w:spacing w:after="0" w:line="240" w:lineRule="auto"/>
        <w:rPr>
          <w:b/>
          <w:sz w:val="36"/>
          <w:szCs w:val="36"/>
        </w:rPr>
      </w:pPr>
      <w:r>
        <w:rPr>
          <w:b/>
          <w:sz w:val="36"/>
          <w:szCs w:val="36"/>
        </w:rPr>
        <w:t>Live Better…. Breathe Better</w:t>
      </w:r>
    </w:p>
    <w:p w:rsidR="00AD33DC" w:rsidRDefault="00AD33DC" w:rsidP="00AD33DC">
      <w:pPr>
        <w:spacing w:after="0" w:line="240" w:lineRule="auto"/>
        <w:rPr>
          <w:b/>
          <w:i/>
          <w:sz w:val="28"/>
          <w:szCs w:val="28"/>
        </w:rPr>
      </w:pPr>
      <w:r w:rsidRPr="00AD33DC">
        <w:rPr>
          <w:b/>
          <w:i/>
          <w:sz w:val="28"/>
          <w:szCs w:val="28"/>
        </w:rPr>
        <w:t>Maximizing the role of Therapy in the management of persons with COPD</w:t>
      </w:r>
    </w:p>
    <w:p w:rsidR="00AD33DC" w:rsidRDefault="00837F4E" w:rsidP="00AD33DC">
      <w:pPr>
        <w:spacing w:after="0" w:line="240" w:lineRule="auto"/>
        <w:rPr>
          <w:b/>
        </w:rPr>
      </w:pPr>
      <w:r>
        <w:rPr>
          <w:b/>
        </w:rPr>
        <w:t>Presented:  Tuesday, March 18</w:t>
      </w:r>
      <w:r w:rsidR="00AD33DC">
        <w:rPr>
          <w:b/>
        </w:rPr>
        <w:t>, 2014</w:t>
      </w:r>
    </w:p>
    <w:p w:rsidR="00AD33DC" w:rsidRDefault="00AD33DC" w:rsidP="00AD33DC">
      <w:pPr>
        <w:spacing w:after="0" w:line="240" w:lineRule="auto"/>
        <w:rPr>
          <w:b/>
        </w:rPr>
      </w:pPr>
      <w:r>
        <w:rPr>
          <w:b/>
        </w:rPr>
        <w:t xml:space="preserve">By:  Michelle Green, MS, </w:t>
      </w:r>
      <w:proofErr w:type="gramStart"/>
      <w:r>
        <w:rPr>
          <w:b/>
        </w:rPr>
        <w:t>PT</w:t>
      </w:r>
      <w:proofErr w:type="gramEnd"/>
    </w:p>
    <w:p w:rsidR="00AD33DC" w:rsidRDefault="00AD33DC" w:rsidP="00AD33DC">
      <w:pPr>
        <w:spacing w:after="0" w:line="240" w:lineRule="auto"/>
        <w:rPr>
          <w:b/>
        </w:rPr>
      </w:pPr>
      <w:r>
        <w:rPr>
          <w:b/>
        </w:rPr>
        <w:t xml:space="preserve">Contact Me:  </w:t>
      </w:r>
      <w:hyperlink r:id="rId5" w:history="1">
        <w:r w:rsidRPr="00FA1E85">
          <w:rPr>
            <w:rStyle w:val="Hyperlink"/>
            <w:b/>
          </w:rPr>
          <w:t>mgreen@campbell.edu</w:t>
        </w:r>
      </w:hyperlink>
    </w:p>
    <w:p w:rsidR="00AD33DC" w:rsidRDefault="00AD33DC" w:rsidP="00AD33DC">
      <w:pPr>
        <w:spacing w:after="0" w:line="240" w:lineRule="auto"/>
        <w:rPr>
          <w:b/>
        </w:rPr>
      </w:pPr>
    </w:p>
    <w:p w:rsidR="00AD33DC" w:rsidRDefault="007B2133" w:rsidP="00AD33DC">
      <w:pPr>
        <w:spacing w:after="0" w:line="240" w:lineRule="auto"/>
        <w:rPr>
          <w:b/>
        </w:rPr>
      </w:pPr>
      <w:r>
        <w:rPr>
          <w:b/>
        </w:rPr>
        <w:t xml:space="preserve">Harnett County </w:t>
      </w:r>
      <w:proofErr w:type="gramStart"/>
      <w:r>
        <w:rPr>
          <w:b/>
        </w:rPr>
        <w:t>2012  (</w:t>
      </w:r>
      <w:proofErr w:type="gramEnd"/>
      <w:r>
        <w:rPr>
          <w:b/>
        </w:rPr>
        <w:fldChar w:fldCharType="begin"/>
      </w:r>
      <w:r>
        <w:rPr>
          <w:b/>
        </w:rPr>
        <w:instrText xml:space="preserve"> HYPERLINK "</w:instrText>
      </w:r>
      <w:r w:rsidRPr="007B2133">
        <w:rPr>
          <w:b/>
        </w:rPr>
        <w:instrText>http://www.schs.state.nc.us/SCHS/data/databook/</w:instrText>
      </w:r>
      <w:r>
        <w:rPr>
          <w:b/>
        </w:rPr>
        <w:instrText xml:space="preserve">" </w:instrText>
      </w:r>
      <w:r>
        <w:rPr>
          <w:b/>
        </w:rPr>
        <w:fldChar w:fldCharType="separate"/>
      </w:r>
      <w:r w:rsidRPr="00FA1E85">
        <w:rPr>
          <w:rStyle w:val="Hyperlink"/>
          <w:b/>
        </w:rPr>
        <w:t>http://www.schs.state.nc.us/SCHS/data/databook/</w:t>
      </w:r>
      <w:r>
        <w:rPr>
          <w:b/>
        </w:rPr>
        <w:fldChar w:fldCharType="end"/>
      </w:r>
      <w:r>
        <w:rPr>
          <w:b/>
        </w:rPr>
        <w:t>)</w:t>
      </w:r>
    </w:p>
    <w:p w:rsidR="007B2133" w:rsidRDefault="007B2133" w:rsidP="00AD33DC">
      <w:pPr>
        <w:spacing w:after="0" w:line="240" w:lineRule="auto"/>
        <w:rPr>
          <w:b/>
        </w:rPr>
      </w:pPr>
      <w:r>
        <w:rPr>
          <w:b/>
        </w:rPr>
        <w:t>Cases COPD: 407</w:t>
      </w:r>
    </w:p>
    <w:p w:rsidR="007B2133" w:rsidRDefault="007B2133" w:rsidP="00AD33DC">
      <w:pPr>
        <w:spacing w:after="0" w:line="240" w:lineRule="auto"/>
        <w:rPr>
          <w:b/>
        </w:rPr>
      </w:pPr>
      <w:r>
        <w:rPr>
          <w:b/>
        </w:rPr>
        <w:t>Total Cost of Care: $8,680,310</w:t>
      </w:r>
    </w:p>
    <w:p w:rsidR="007B2133" w:rsidRDefault="007B2133" w:rsidP="00AD33DC">
      <w:pPr>
        <w:spacing w:after="0" w:line="240" w:lineRule="auto"/>
        <w:rPr>
          <w:b/>
        </w:rPr>
      </w:pPr>
      <w:r>
        <w:rPr>
          <w:b/>
        </w:rPr>
        <w:t>LOS: 4.6 days</w:t>
      </w:r>
    </w:p>
    <w:p w:rsidR="007B2133" w:rsidRDefault="007B2133" w:rsidP="00AD33DC">
      <w:pPr>
        <w:spacing w:after="0" w:line="240" w:lineRule="auto"/>
        <w:rPr>
          <w:b/>
        </w:rPr>
      </w:pPr>
      <w:r>
        <w:rPr>
          <w:b/>
        </w:rPr>
        <w:t xml:space="preserve">Cost Per </w:t>
      </w:r>
      <w:proofErr w:type="gramStart"/>
      <w:r>
        <w:rPr>
          <w:b/>
        </w:rPr>
        <w:t>Day  $</w:t>
      </w:r>
      <w:proofErr w:type="gramEnd"/>
      <w:r>
        <w:rPr>
          <w:b/>
        </w:rPr>
        <w:t>4,684</w:t>
      </w:r>
    </w:p>
    <w:p w:rsidR="007B2133" w:rsidRDefault="007B2133" w:rsidP="00AD33DC">
      <w:pPr>
        <w:spacing w:after="0" w:line="240" w:lineRule="auto"/>
        <w:rPr>
          <w:b/>
        </w:rPr>
      </w:pPr>
      <w:r>
        <w:rPr>
          <w:b/>
        </w:rPr>
        <w:t>Cost Per Case:  $21,328</w:t>
      </w:r>
    </w:p>
    <w:p w:rsidR="007B2133" w:rsidRDefault="007B2133" w:rsidP="00AD33DC">
      <w:pPr>
        <w:spacing w:after="0" w:line="240" w:lineRule="auto"/>
        <w:rPr>
          <w:b/>
        </w:rPr>
      </w:pPr>
    </w:p>
    <w:p w:rsidR="007B2133" w:rsidRPr="007B2133" w:rsidRDefault="007B2133" w:rsidP="00AD33DC">
      <w:pPr>
        <w:spacing w:after="0" w:line="240" w:lineRule="auto"/>
        <w:rPr>
          <w:b/>
          <w:u w:val="single"/>
        </w:rPr>
      </w:pPr>
      <w:r>
        <w:rPr>
          <w:b/>
          <w:u w:val="single"/>
        </w:rPr>
        <w:t>WHAT DO WE KNOW???</w:t>
      </w:r>
    </w:p>
    <w:p w:rsidR="007B2133" w:rsidRDefault="007B2133" w:rsidP="00AD33DC">
      <w:pPr>
        <w:spacing w:after="0" w:line="240" w:lineRule="auto"/>
        <w:rPr>
          <w:b/>
        </w:rPr>
      </w:pPr>
      <w:r>
        <w:rPr>
          <w:b/>
        </w:rPr>
        <w:t>What is the biggest complaint of a person with COPD?</w:t>
      </w:r>
    </w:p>
    <w:p w:rsidR="007B2133" w:rsidRDefault="007B2133" w:rsidP="00AD33DC">
      <w:pPr>
        <w:spacing w:after="0" w:line="240" w:lineRule="auto"/>
        <w:rPr>
          <w:b/>
        </w:rPr>
      </w:pPr>
      <w:r>
        <w:rPr>
          <w:b/>
        </w:rPr>
        <w:t>In which Age Group does COPD show up as one of the top three causes of mortality in Harnett County?</w:t>
      </w:r>
    </w:p>
    <w:p w:rsidR="007B2133" w:rsidRDefault="007B2133" w:rsidP="00AD33DC">
      <w:pPr>
        <w:spacing w:after="0" w:line="240" w:lineRule="auto"/>
        <w:rPr>
          <w:b/>
        </w:rPr>
      </w:pPr>
    </w:p>
    <w:p w:rsidR="007B2133" w:rsidRDefault="00A659D4" w:rsidP="00AD33DC">
      <w:pPr>
        <w:spacing w:after="0" w:line="240" w:lineRule="auto"/>
        <w:rPr>
          <w:b/>
          <w:u w:val="single"/>
        </w:rPr>
      </w:pPr>
      <w:r>
        <w:rPr>
          <w:b/>
          <w:u w:val="single"/>
        </w:rPr>
        <w:t>Current Standard of Treatment/CASE STUDY</w:t>
      </w:r>
      <w:r w:rsidR="00837F4E">
        <w:rPr>
          <w:b/>
          <w:u w:val="single"/>
        </w:rPr>
        <w:t xml:space="preserve">- Repeat at end of </w:t>
      </w:r>
      <w:proofErr w:type="spellStart"/>
      <w:r w:rsidR="00837F4E">
        <w:rPr>
          <w:b/>
          <w:u w:val="single"/>
        </w:rPr>
        <w:t>inservice</w:t>
      </w:r>
      <w:proofErr w:type="spellEnd"/>
    </w:p>
    <w:p w:rsidR="007B2133" w:rsidRDefault="007B2133" w:rsidP="00AD33DC">
      <w:pPr>
        <w:spacing w:after="0" w:line="240" w:lineRule="auto"/>
      </w:pPr>
      <w:r>
        <w:t xml:space="preserve">Patient is a 50 year-old male, works as accountant.  </w:t>
      </w:r>
      <w:proofErr w:type="gramStart"/>
      <w:r>
        <w:t>Presents with diagnosis of COPD exacerbation in the acute care hospital.</w:t>
      </w:r>
      <w:proofErr w:type="gramEnd"/>
      <w:r>
        <w:t xml:space="preserve">  Independent with mobility normally, however, over past two weeks, SOB worsened and has not been walking much, came in because he was increasing SOB and was not able to get around his home. Only other co-morbidity is obesity and smoking.  You receive orders in acute care ‘PT </w:t>
      </w:r>
      <w:proofErr w:type="spellStart"/>
      <w:r>
        <w:t>eval</w:t>
      </w:r>
      <w:proofErr w:type="spellEnd"/>
      <w:r>
        <w:t>/treat”.  What will you do your first visit, what will be the focus?</w:t>
      </w:r>
    </w:p>
    <w:p w:rsidR="007B2133" w:rsidRDefault="007B2133" w:rsidP="00AD33DC">
      <w:pPr>
        <w:spacing w:after="0" w:line="240" w:lineRule="auto"/>
      </w:pPr>
    </w:p>
    <w:p w:rsidR="007B2133" w:rsidRDefault="007B2133" w:rsidP="00AD33DC">
      <w:pPr>
        <w:spacing w:after="0" w:line="240" w:lineRule="auto"/>
      </w:pPr>
    </w:p>
    <w:p w:rsidR="007B2133" w:rsidRDefault="007B2133" w:rsidP="00AD33DC">
      <w:pPr>
        <w:spacing w:after="0" w:line="240" w:lineRule="auto"/>
      </w:pPr>
    </w:p>
    <w:p w:rsidR="007B2133" w:rsidRDefault="007B2133" w:rsidP="00AD33DC">
      <w:pPr>
        <w:spacing w:after="0" w:line="240" w:lineRule="auto"/>
      </w:pPr>
      <w:r>
        <w:t>NOTES:</w:t>
      </w:r>
    </w:p>
    <w:p w:rsidR="00837F4E" w:rsidRDefault="00837F4E" w:rsidP="00AD33DC">
      <w:pPr>
        <w:spacing w:after="0" w:line="240" w:lineRule="auto"/>
      </w:pPr>
    </w:p>
    <w:p w:rsidR="00837F4E" w:rsidRDefault="00837F4E" w:rsidP="00AD33DC">
      <w:pPr>
        <w:spacing w:after="0" w:line="240" w:lineRule="auto"/>
      </w:pPr>
    </w:p>
    <w:p w:rsidR="00837F4E" w:rsidRDefault="00837F4E" w:rsidP="00837F4E">
      <w:pPr>
        <w:rPr>
          <w:b/>
          <w:sz w:val="24"/>
          <w:szCs w:val="24"/>
          <w:u w:val="single"/>
        </w:rPr>
      </w:pPr>
    </w:p>
    <w:p w:rsidR="00837F4E" w:rsidRDefault="00837F4E" w:rsidP="00837F4E">
      <w:pPr>
        <w:rPr>
          <w:b/>
          <w:sz w:val="24"/>
          <w:szCs w:val="24"/>
          <w:u w:val="single"/>
        </w:rPr>
      </w:pPr>
    </w:p>
    <w:p w:rsidR="00837F4E" w:rsidRDefault="00837F4E" w:rsidP="00837F4E">
      <w:pPr>
        <w:rPr>
          <w:b/>
          <w:sz w:val="24"/>
          <w:szCs w:val="24"/>
          <w:u w:val="single"/>
        </w:rPr>
      </w:pPr>
    </w:p>
    <w:p w:rsidR="00837F4E" w:rsidRDefault="00837F4E" w:rsidP="00837F4E">
      <w:pPr>
        <w:rPr>
          <w:b/>
          <w:sz w:val="24"/>
          <w:szCs w:val="24"/>
          <w:u w:val="single"/>
        </w:rPr>
      </w:pPr>
    </w:p>
    <w:p w:rsidR="00837F4E" w:rsidRPr="005A3871" w:rsidRDefault="00837F4E" w:rsidP="00837F4E">
      <w:pPr>
        <w:rPr>
          <w:b/>
          <w:sz w:val="24"/>
          <w:szCs w:val="24"/>
          <w:u w:val="single"/>
        </w:rPr>
      </w:pPr>
      <w:bookmarkStart w:id="0" w:name="_GoBack"/>
      <w:bookmarkEnd w:id="0"/>
      <w:r w:rsidRPr="005A3871">
        <w:rPr>
          <w:b/>
          <w:sz w:val="24"/>
          <w:szCs w:val="24"/>
          <w:u w:val="single"/>
        </w:rPr>
        <w:t>Recommended Functional Outcome Measures for COPD:</w:t>
      </w:r>
    </w:p>
    <w:p w:rsidR="00837F4E" w:rsidRPr="005A3871" w:rsidRDefault="00837F4E" w:rsidP="00837F4E">
      <w:pPr>
        <w:spacing w:after="0"/>
        <w:rPr>
          <w:rFonts w:cs="Aharoni"/>
          <w:b/>
          <w:sz w:val="36"/>
          <w:szCs w:val="36"/>
        </w:rPr>
      </w:pPr>
      <w:r w:rsidRPr="005A3871">
        <w:rPr>
          <w:rFonts w:cs="Aharoni"/>
          <w:b/>
          <w:sz w:val="36"/>
          <w:szCs w:val="36"/>
        </w:rPr>
        <w:t>6 Minute Walk Test (6MWT)</w:t>
      </w:r>
    </w:p>
    <w:p w:rsidR="00837F4E" w:rsidRDefault="00837F4E" w:rsidP="00837F4E">
      <w:pPr>
        <w:spacing w:after="0"/>
      </w:pPr>
      <w:r>
        <w:t xml:space="preserve">Can be found on REHAB MEASURES: </w:t>
      </w:r>
    </w:p>
    <w:p w:rsidR="00837F4E" w:rsidRDefault="00837F4E" w:rsidP="00837F4E">
      <w:pPr>
        <w:spacing w:after="0"/>
      </w:pPr>
      <w:hyperlink r:id="rId6" w:history="1">
        <w:r w:rsidRPr="009A1151">
          <w:rPr>
            <w:rStyle w:val="Hyperlink"/>
          </w:rPr>
          <w:t>http://www.rehabmeasures.org/Lists/RehabMeasures/DispForm.aspx?ID=895</w:t>
        </w:r>
      </w:hyperlink>
    </w:p>
    <w:p w:rsidR="00837F4E" w:rsidRDefault="00837F4E" w:rsidP="00837F4E">
      <w:pPr>
        <w:spacing w:after="0"/>
      </w:pPr>
      <w:r>
        <w:t>(</w:t>
      </w:r>
      <w:proofErr w:type="gramStart"/>
      <w:r>
        <w:t>endurance</w:t>
      </w:r>
      <w:proofErr w:type="gramEnd"/>
      <w:r>
        <w:t>, functional activity performance, cardiorespiratory support)</w:t>
      </w:r>
    </w:p>
    <w:p w:rsidR="00837F4E" w:rsidRDefault="00837F4E" w:rsidP="00837F4E">
      <w:pPr>
        <w:spacing w:after="0"/>
      </w:pPr>
    </w:p>
    <w:p w:rsidR="00837F4E" w:rsidRDefault="00837F4E" w:rsidP="00837F4E">
      <w:pPr>
        <w:spacing w:after="0"/>
      </w:pPr>
    </w:p>
    <w:p w:rsidR="00837F4E" w:rsidRDefault="00837F4E" w:rsidP="00837F4E">
      <w:pPr>
        <w:rPr>
          <w:b/>
        </w:rPr>
      </w:pPr>
      <w:r>
        <w:rPr>
          <w:b/>
          <w:sz w:val="36"/>
          <w:szCs w:val="36"/>
        </w:rPr>
        <w:t>Five Time Sit to Stand Test (FTSST)</w:t>
      </w:r>
    </w:p>
    <w:p w:rsidR="00837F4E" w:rsidRDefault="00837F4E" w:rsidP="00837F4E">
      <w:pPr>
        <w:spacing w:after="0" w:line="240" w:lineRule="auto"/>
      </w:pPr>
      <w:r>
        <w:t>Can be found on REHAB MEASURES:</w:t>
      </w:r>
    </w:p>
    <w:p w:rsidR="00837F4E" w:rsidRDefault="00837F4E" w:rsidP="00837F4E">
      <w:pPr>
        <w:spacing w:after="0" w:line="240" w:lineRule="auto"/>
      </w:pPr>
      <w:hyperlink r:id="rId7" w:history="1">
        <w:r w:rsidRPr="009A1151">
          <w:rPr>
            <w:rStyle w:val="Hyperlink"/>
          </w:rPr>
          <w:t>http://www.rehabmeasures.org/Lists/RehabMeasures/DispForm.aspx?ID=1015</w:t>
        </w:r>
      </w:hyperlink>
    </w:p>
    <w:p w:rsidR="00837F4E" w:rsidRDefault="00837F4E" w:rsidP="00837F4E">
      <w:pPr>
        <w:spacing w:after="0" w:line="240" w:lineRule="auto"/>
      </w:pPr>
      <w:proofErr w:type="gramStart"/>
      <w:r>
        <w:t>( strength</w:t>
      </w:r>
      <w:proofErr w:type="gramEnd"/>
      <w:r>
        <w:t>, balance, functional activity performance)</w:t>
      </w:r>
    </w:p>
    <w:p w:rsidR="00837F4E" w:rsidRDefault="00837F4E" w:rsidP="00837F4E">
      <w:pPr>
        <w:spacing w:after="0" w:line="240" w:lineRule="auto"/>
      </w:pPr>
    </w:p>
    <w:p w:rsidR="00837F4E" w:rsidRDefault="00837F4E" w:rsidP="00837F4E">
      <w:pPr>
        <w:spacing w:after="0" w:line="240" w:lineRule="auto"/>
        <w:rPr>
          <w:sz w:val="36"/>
          <w:szCs w:val="36"/>
        </w:rPr>
      </w:pPr>
    </w:p>
    <w:p w:rsidR="00837F4E" w:rsidRDefault="00837F4E" w:rsidP="00837F4E">
      <w:pPr>
        <w:spacing w:after="0" w:line="240" w:lineRule="auto"/>
        <w:rPr>
          <w:b/>
        </w:rPr>
      </w:pPr>
      <w:r>
        <w:rPr>
          <w:b/>
          <w:sz w:val="36"/>
          <w:szCs w:val="36"/>
        </w:rPr>
        <w:t>Chronic Respiratory Disease Questionnaire</w:t>
      </w:r>
    </w:p>
    <w:p w:rsidR="00837F4E" w:rsidRDefault="00837F4E" w:rsidP="00837F4E">
      <w:pPr>
        <w:spacing w:after="0" w:line="240" w:lineRule="auto"/>
        <w:rPr>
          <w:b/>
        </w:rPr>
      </w:pPr>
    </w:p>
    <w:p w:rsidR="00837F4E" w:rsidRDefault="00837F4E" w:rsidP="00837F4E">
      <w:pPr>
        <w:spacing w:after="0" w:line="240" w:lineRule="auto"/>
      </w:pPr>
      <w:r>
        <w:t>Can be found at REHAB MEASURES:</w:t>
      </w:r>
    </w:p>
    <w:p w:rsidR="00837F4E" w:rsidRDefault="00837F4E" w:rsidP="00837F4E">
      <w:pPr>
        <w:spacing w:after="0" w:line="240" w:lineRule="auto"/>
      </w:pPr>
      <w:hyperlink r:id="rId8" w:history="1">
        <w:r w:rsidRPr="009A1151">
          <w:rPr>
            <w:rStyle w:val="Hyperlink"/>
          </w:rPr>
          <w:t>http://www.rehabmeasures.org/Lists/RehabMeasures/PrintView.aspx?ID=1018</w:t>
        </w:r>
      </w:hyperlink>
    </w:p>
    <w:p w:rsidR="00837F4E" w:rsidRPr="0039497D" w:rsidRDefault="00837F4E" w:rsidP="00837F4E">
      <w:pPr>
        <w:spacing w:after="0" w:line="240" w:lineRule="auto"/>
      </w:pPr>
      <w:r>
        <w:t>(</w:t>
      </w:r>
      <w:proofErr w:type="gramStart"/>
      <w:r>
        <w:t>quality</w:t>
      </w:r>
      <w:proofErr w:type="gramEnd"/>
      <w:r>
        <w:t xml:space="preserve"> of life assessment)</w:t>
      </w:r>
    </w:p>
    <w:p w:rsidR="00837F4E" w:rsidRDefault="00837F4E" w:rsidP="00837F4E">
      <w:pPr>
        <w:spacing w:after="0" w:line="240" w:lineRule="auto"/>
      </w:pPr>
    </w:p>
    <w:p w:rsidR="00837F4E" w:rsidRDefault="00837F4E" w:rsidP="00837F4E">
      <w:pPr>
        <w:spacing w:after="0" w:line="240" w:lineRule="auto"/>
      </w:pPr>
    </w:p>
    <w:p w:rsidR="00837F4E" w:rsidRDefault="00837F4E" w:rsidP="00837F4E">
      <w:pPr>
        <w:spacing w:after="0" w:line="240" w:lineRule="auto"/>
      </w:pPr>
    </w:p>
    <w:p w:rsidR="00837F4E" w:rsidRDefault="00837F4E" w:rsidP="00837F4E">
      <w:pPr>
        <w:spacing w:after="0" w:line="240" w:lineRule="auto"/>
      </w:pPr>
    </w:p>
    <w:p w:rsidR="00837F4E" w:rsidRDefault="00837F4E" w:rsidP="00837F4E">
      <w:r>
        <w:t>RESOURCES:</w:t>
      </w:r>
    </w:p>
    <w:p w:rsidR="00837F4E" w:rsidRPr="00E6463C" w:rsidRDefault="00837F4E" w:rsidP="00837F4E">
      <w:pPr>
        <w:spacing w:after="0"/>
      </w:pPr>
      <w:r w:rsidRPr="001700DE">
        <w:t xml:space="preserve">1. </w:t>
      </w:r>
      <w:proofErr w:type="spellStart"/>
      <w:r w:rsidRPr="002F7DDE">
        <w:rPr>
          <w:sz w:val="20"/>
          <w:szCs w:val="20"/>
        </w:rPr>
        <w:t>Breunig</w:t>
      </w:r>
      <w:proofErr w:type="spellEnd"/>
      <w:r w:rsidRPr="002F7DDE">
        <w:rPr>
          <w:sz w:val="20"/>
          <w:szCs w:val="20"/>
        </w:rPr>
        <w:t xml:space="preserve"> IM, </w:t>
      </w:r>
      <w:proofErr w:type="spellStart"/>
      <w:r w:rsidRPr="002F7DDE">
        <w:rPr>
          <w:sz w:val="20"/>
          <w:szCs w:val="20"/>
        </w:rPr>
        <w:t>Shaya</w:t>
      </w:r>
      <w:proofErr w:type="spellEnd"/>
      <w:r w:rsidRPr="002F7DDE">
        <w:rPr>
          <w:sz w:val="20"/>
          <w:szCs w:val="20"/>
        </w:rPr>
        <w:t xml:space="preserve"> FT, </w:t>
      </w:r>
      <w:proofErr w:type="spellStart"/>
      <w:r w:rsidRPr="002F7DDE">
        <w:rPr>
          <w:sz w:val="20"/>
          <w:szCs w:val="20"/>
        </w:rPr>
        <w:t>Scharf</w:t>
      </w:r>
      <w:proofErr w:type="spellEnd"/>
      <w:r w:rsidRPr="002F7DDE">
        <w:rPr>
          <w:sz w:val="20"/>
          <w:szCs w:val="20"/>
        </w:rPr>
        <w:t xml:space="preserve"> SM. Delivering cost-effective care for COPD in the USA: Recent progress and current challenges. </w:t>
      </w:r>
      <w:r w:rsidRPr="002F7DDE">
        <w:rPr>
          <w:i/>
          <w:iCs/>
          <w:sz w:val="20"/>
          <w:szCs w:val="20"/>
        </w:rPr>
        <w:t xml:space="preserve">Expert Rev </w:t>
      </w:r>
      <w:proofErr w:type="spellStart"/>
      <w:r w:rsidRPr="002F7DDE">
        <w:rPr>
          <w:i/>
          <w:iCs/>
          <w:sz w:val="20"/>
          <w:szCs w:val="20"/>
        </w:rPr>
        <w:t>Pharmacoecon</w:t>
      </w:r>
      <w:proofErr w:type="spellEnd"/>
      <w:r w:rsidRPr="002F7DDE">
        <w:rPr>
          <w:i/>
          <w:iCs/>
          <w:sz w:val="20"/>
          <w:szCs w:val="20"/>
        </w:rPr>
        <w:t xml:space="preserve"> Outcomes Res</w:t>
      </w:r>
      <w:r w:rsidRPr="002F7DDE">
        <w:rPr>
          <w:sz w:val="20"/>
          <w:szCs w:val="20"/>
        </w:rPr>
        <w:t>. 2012</w:t>
      </w:r>
      <w:proofErr w:type="gramStart"/>
      <w:r w:rsidRPr="002F7DDE">
        <w:rPr>
          <w:sz w:val="20"/>
          <w:szCs w:val="20"/>
        </w:rPr>
        <w:t>;12</w:t>
      </w:r>
      <w:proofErr w:type="gramEnd"/>
      <w:r w:rsidRPr="002F7DDE">
        <w:rPr>
          <w:sz w:val="20"/>
          <w:szCs w:val="20"/>
        </w:rPr>
        <w:t xml:space="preserve">(6):725-731. </w:t>
      </w:r>
      <w:proofErr w:type="spellStart"/>
      <w:proofErr w:type="gramStart"/>
      <w:r w:rsidRPr="002F7DDE">
        <w:rPr>
          <w:sz w:val="20"/>
          <w:szCs w:val="20"/>
        </w:rPr>
        <w:t>doi</w:t>
      </w:r>
      <w:proofErr w:type="spellEnd"/>
      <w:proofErr w:type="gramEnd"/>
      <w:r w:rsidRPr="002F7DDE">
        <w:rPr>
          <w:sz w:val="20"/>
          <w:szCs w:val="20"/>
        </w:rPr>
        <w:t>: 10.1586/erp.12.69; 10.1586/erp.12.69.</w:t>
      </w:r>
    </w:p>
    <w:p w:rsidR="00837F4E" w:rsidRPr="002F7DDE" w:rsidRDefault="00837F4E" w:rsidP="00837F4E">
      <w:pPr>
        <w:pStyle w:val="NormalWeb"/>
        <w:spacing w:before="0" w:beforeAutospacing="0" w:after="0" w:afterAutospacing="0"/>
        <w:rPr>
          <w:sz w:val="20"/>
          <w:szCs w:val="20"/>
        </w:rPr>
      </w:pPr>
      <w:r w:rsidRPr="002F7DDE">
        <w:rPr>
          <w:sz w:val="20"/>
          <w:szCs w:val="20"/>
        </w:rPr>
        <w:t xml:space="preserve">2. </w:t>
      </w:r>
      <w:proofErr w:type="spellStart"/>
      <w:r w:rsidRPr="002F7DDE">
        <w:rPr>
          <w:sz w:val="20"/>
          <w:szCs w:val="20"/>
        </w:rPr>
        <w:t>Fromer</w:t>
      </w:r>
      <w:proofErr w:type="spellEnd"/>
      <w:r w:rsidRPr="002F7DDE">
        <w:rPr>
          <w:sz w:val="20"/>
          <w:szCs w:val="20"/>
        </w:rPr>
        <w:t xml:space="preserve"> L, Cooper CB. </w:t>
      </w:r>
      <w:proofErr w:type="gramStart"/>
      <w:r w:rsidRPr="002F7DDE">
        <w:rPr>
          <w:sz w:val="20"/>
          <w:szCs w:val="20"/>
        </w:rPr>
        <w:t>A review of the GOLD guidelines for the diagnosis and treatment of patients with COPD.</w:t>
      </w:r>
      <w:proofErr w:type="gramEnd"/>
      <w:r w:rsidRPr="002F7DDE">
        <w:rPr>
          <w:sz w:val="20"/>
          <w:szCs w:val="20"/>
        </w:rPr>
        <w:t xml:space="preserve"> </w:t>
      </w:r>
      <w:proofErr w:type="spellStart"/>
      <w:r w:rsidRPr="002F7DDE">
        <w:rPr>
          <w:i/>
          <w:iCs/>
          <w:sz w:val="20"/>
          <w:szCs w:val="20"/>
        </w:rPr>
        <w:t>Int</w:t>
      </w:r>
      <w:proofErr w:type="spellEnd"/>
      <w:r w:rsidRPr="002F7DDE">
        <w:rPr>
          <w:i/>
          <w:iCs/>
          <w:sz w:val="20"/>
          <w:szCs w:val="20"/>
        </w:rPr>
        <w:t xml:space="preserve"> J </w:t>
      </w:r>
      <w:proofErr w:type="spellStart"/>
      <w:r w:rsidRPr="002F7DDE">
        <w:rPr>
          <w:i/>
          <w:iCs/>
          <w:sz w:val="20"/>
          <w:szCs w:val="20"/>
        </w:rPr>
        <w:t>Clin</w:t>
      </w:r>
      <w:proofErr w:type="spellEnd"/>
      <w:r w:rsidRPr="002F7DDE">
        <w:rPr>
          <w:i/>
          <w:iCs/>
          <w:sz w:val="20"/>
          <w:szCs w:val="20"/>
        </w:rPr>
        <w:t xml:space="preserve"> </w:t>
      </w:r>
      <w:proofErr w:type="spellStart"/>
      <w:r w:rsidRPr="002F7DDE">
        <w:rPr>
          <w:i/>
          <w:iCs/>
          <w:sz w:val="20"/>
          <w:szCs w:val="20"/>
        </w:rPr>
        <w:t>Pract</w:t>
      </w:r>
      <w:proofErr w:type="spellEnd"/>
      <w:r w:rsidRPr="002F7DDE">
        <w:rPr>
          <w:sz w:val="20"/>
          <w:szCs w:val="20"/>
        </w:rPr>
        <w:t>. 2008</w:t>
      </w:r>
      <w:proofErr w:type="gramStart"/>
      <w:r w:rsidRPr="002F7DDE">
        <w:rPr>
          <w:sz w:val="20"/>
          <w:szCs w:val="20"/>
        </w:rPr>
        <w:t>;62</w:t>
      </w:r>
      <w:proofErr w:type="gramEnd"/>
      <w:r w:rsidRPr="002F7DDE">
        <w:rPr>
          <w:sz w:val="20"/>
          <w:szCs w:val="20"/>
        </w:rPr>
        <w:t>(8):1219-1236.</w:t>
      </w:r>
    </w:p>
    <w:p w:rsidR="00837F4E" w:rsidRPr="002F7DDE" w:rsidRDefault="00837F4E" w:rsidP="00837F4E">
      <w:pPr>
        <w:pStyle w:val="NormalWeb"/>
        <w:spacing w:before="0" w:beforeAutospacing="0" w:after="0" w:afterAutospacing="0"/>
        <w:rPr>
          <w:sz w:val="20"/>
          <w:szCs w:val="20"/>
        </w:rPr>
      </w:pPr>
      <w:r w:rsidRPr="002F7DDE">
        <w:rPr>
          <w:sz w:val="20"/>
          <w:szCs w:val="20"/>
        </w:rPr>
        <w:t xml:space="preserve">3. Geddes EL, Reid WD, Crowe J, O'Brien K, Brooks D. Inspiratory muscle training in adults with chronic obstructive pulmonary disease: A systematic review. </w:t>
      </w:r>
      <w:proofErr w:type="spellStart"/>
      <w:r w:rsidRPr="002F7DDE">
        <w:rPr>
          <w:i/>
          <w:iCs/>
          <w:sz w:val="20"/>
          <w:szCs w:val="20"/>
        </w:rPr>
        <w:t>Respir</w:t>
      </w:r>
      <w:proofErr w:type="spellEnd"/>
      <w:r w:rsidRPr="002F7DDE">
        <w:rPr>
          <w:i/>
          <w:iCs/>
          <w:sz w:val="20"/>
          <w:szCs w:val="20"/>
        </w:rPr>
        <w:t xml:space="preserve"> Med</w:t>
      </w:r>
      <w:r w:rsidRPr="002F7DDE">
        <w:rPr>
          <w:sz w:val="20"/>
          <w:szCs w:val="20"/>
        </w:rPr>
        <w:t>. 2005</w:t>
      </w:r>
      <w:proofErr w:type="gramStart"/>
      <w:r w:rsidRPr="002F7DDE">
        <w:rPr>
          <w:sz w:val="20"/>
          <w:szCs w:val="20"/>
        </w:rPr>
        <w:t>;99</w:t>
      </w:r>
      <w:proofErr w:type="gramEnd"/>
      <w:r w:rsidRPr="002F7DDE">
        <w:rPr>
          <w:sz w:val="20"/>
          <w:szCs w:val="20"/>
        </w:rPr>
        <w:t xml:space="preserve">(11):1440-1458. </w:t>
      </w:r>
      <w:proofErr w:type="spellStart"/>
      <w:proofErr w:type="gramStart"/>
      <w:r w:rsidRPr="002F7DDE">
        <w:rPr>
          <w:sz w:val="20"/>
          <w:szCs w:val="20"/>
        </w:rPr>
        <w:t>doi</w:t>
      </w:r>
      <w:proofErr w:type="spellEnd"/>
      <w:proofErr w:type="gramEnd"/>
      <w:r w:rsidRPr="002F7DDE">
        <w:rPr>
          <w:sz w:val="20"/>
          <w:szCs w:val="20"/>
        </w:rPr>
        <w:t>: 10.1016/j.rmed.2005.03.006.</w:t>
      </w:r>
    </w:p>
    <w:p w:rsidR="00837F4E" w:rsidRPr="002F7DDE" w:rsidRDefault="00837F4E" w:rsidP="00837F4E">
      <w:pPr>
        <w:pStyle w:val="NormalWeb"/>
        <w:spacing w:before="0" w:beforeAutospacing="0" w:after="0" w:afterAutospacing="0"/>
        <w:rPr>
          <w:sz w:val="20"/>
          <w:szCs w:val="20"/>
        </w:rPr>
      </w:pPr>
      <w:r w:rsidRPr="002F7DDE">
        <w:rPr>
          <w:sz w:val="20"/>
          <w:szCs w:val="20"/>
        </w:rPr>
        <w:t xml:space="preserve">4. Scherer TA, Spengler CM, </w:t>
      </w:r>
      <w:proofErr w:type="spellStart"/>
      <w:r w:rsidRPr="002F7DDE">
        <w:rPr>
          <w:sz w:val="20"/>
          <w:szCs w:val="20"/>
        </w:rPr>
        <w:t>Owassapian</w:t>
      </w:r>
      <w:proofErr w:type="spellEnd"/>
      <w:r w:rsidRPr="002F7DDE">
        <w:rPr>
          <w:sz w:val="20"/>
          <w:szCs w:val="20"/>
        </w:rPr>
        <w:t xml:space="preserve"> D, </w:t>
      </w:r>
      <w:proofErr w:type="spellStart"/>
      <w:r w:rsidRPr="002F7DDE">
        <w:rPr>
          <w:sz w:val="20"/>
          <w:szCs w:val="20"/>
        </w:rPr>
        <w:t>Imhof</w:t>
      </w:r>
      <w:proofErr w:type="spellEnd"/>
      <w:r w:rsidRPr="002F7DDE">
        <w:rPr>
          <w:sz w:val="20"/>
          <w:szCs w:val="20"/>
        </w:rPr>
        <w:t xml:space="preserve"> E, </w:t>
      </w:r>
      <w:proofErr w:type="spellStart"/>
      <w:r w:rsidRPr="002F7DDE">
        <w:rPr>
          <w:sz w:val="20"/>
          <w:szCs w:val="20"/>
        </w:rPr>
        <w:t>Boutellier</w:t>
      </w:r>
      <w:proofErr w:type="spellEnd"/>
      <w:r w:rsidRPr="002F7DDE">
        <w:rPr>
          <w:sz w:val="20"/>
          <w:szCs w:val="20"/>
        </w:rPr>
        <w:t xml:space="preserve"> U. Respiratory muscle endurance training in chronic obstructive pulmonary disease: Impact on exercise capacity, dyspnea, and quality of life. </w:t>
      </w:r>
      <w:r w:rsidRPr="002F7DDE">
        <w:rPr>
          <w:i/>
          <w:iCs/>
          <w:sz w:val="20"/>
          <w:szCs w:val="20"/>
        </w:rPr>
        <w:t xml:space="preserve">Am J </w:t>
      </w:r>
      <w:proofErr w:type="spellStart"/>
      <w:r w:rsidRPr="002F7DDE">
        <w:rPr>
          <w:i/>
          <w:iCs/>
          <w:sz w:val="20"/>
          <w:szCs w:val="20"/>
        </w:rPr>
        <w:t>Respir</w:t>
      </w:r>
      <w:proofErr w:type="spellEnd"/>
      <w:r w:rsidRPr="002F7DDE">
        <w:rPr>
          <w:i/>
          <w:iCs/>
          <w:sz w:val="20"/>
          <w:szCs w:val="20"/>
        </w:rPr>
        <w:t xml:space="preserve"> </w:t>
      </w:r>
      <w:proofErr w:type="spellStart"/>
      <w:r w:rsidRPr="002F7DDE">
        <w:rPr>
          <w:i/>
          <w:iCs/>
          <w:sz w:val="20"/>
          <w:szCs w:val="20"/>
        </w:rPr>
        <w:t>Crit</w:t>
      </w:r>
      <w:proofErr w:type="spellEnd"/>
      <w:r w:rsidRPr="002F7DDE">
        <w:rPr>
          <w:i/>
          <w:iCs/>
          <w:sz w:val="20"/>
          <w:szCs w:val="20"/>
        </w:rPr>
        <w:t xml:space="preserve"> Care Med</w:t>
      </w:r>
      <w:r w:rsidRPr="002F7DDE">
        <w:rPr>
          <w:sz w:val="20"/>
          <w:szCs w:val="20"/>
        </w:rPr>
        <w:t>. 2000</w:t>
      </w:r>
      <w:proofErr w:type="gramStart"/>
      <w:r w:rsidRPr="002F7DDE">
        <w:rPr>
          <w:sz w:val="20"/>
          <w:szCs w:val="20"/>
        </w:rPr>
        <w:t>;162</w:t>
      </w:r>
      <w:proofErr w:type="gramEnd"/>
      <w:r w:rsidRPr="002F7DDE">
        <w:rPr>
          <w:sz w:val="20"/>
          <w:szCs w:val="20"/>
        </w:rPr>
        <w:t xml:space="preserve">(5):1709-1714. </w:t>
      </w:r>
      <w:proofErr w:type="spellStart"/>
      <w:proofErr w:type="gramStart"/>
      <w:r w:rsidRPr="002F7DDE">
        <w:rPr>
          <w:sz w:val="20"/>
          <w:szCs w:val="20"/>
        </w:rPr>
        <w:t>doi</w:t>
      </w:r>
      <w:proofErr w:type="spellEnd"/>
      <w:proofErr w:type="gramEnd"/>
      <w:r w:rsidRPr="002F7DDE">
        <w:rPr>
          <w:sz w:val="20"/>
          <w:szCs w:val="20"/>
        </w:rPr>
        <w:t>: 10.1164/ajrccm.162.5.9912026.</w:t>
      </w:r>
    </w:p>
    <w:p w:rsidR="00837F4E" w:rsidRPr="002F7DDE" w:rsidRDefault="00837F4E" w:rsidP="00837F4E">
      <w:pPr>
        <w:pStyle w:val="NormalWeb"/>
        <w:spacing w:before="0" w:beforeAutospacing="0" w:after="0" w:afterAutospacing="0"/>
        <w:rPr>
          <w:sz w:val="20"/>
          <w:szCs w:val="20"/>
        </w:rPr>
      </w:pPr>
      <w:r w:rsidRPr="002F7DDE">
        <w:rPr>
          <w:sz w:val="20"/>
          <w:szCs w:val="20"/>
        </w:rPr>
        <w:t xml:space="preserve">5. </w:t>
      </w:r>
      <w:proofErr w:type="spellStart"/>
      <w:r w:rsidRPr="002F7DDE">
        <w:rPr>
          <w:sz w:val="20"/>
          <w:szCs w:val="20"/>
        </w:rPr>
        <w:t>Zanotti</w:t>
      </w:r>
      <w:proofErr w:type="spellEnd"/>
      <w:r w:rsidRPr="002F7DDE">
        <w:rPr>
          <w:sz w:val="20"/>
          <w:szCs w:val="20"/>
        </w:rPr>
        <w:t xml:space="preserve"> E, </w:t>
      </w:r>
      <w:proofErr w:type="spellStart"/>
      <w:r w:rsidRPr="002F7DDE">
        <w:rPr>
          <w:sz w:val="20"/>
          <w:szCs w:val="20"/>
        </w:rPr>
        <w:t>Berardinelli</w:t>
      </w:r>
      <w:proofErr w:type="spellEnd"/>
      <w:r w:rsidRPr="002F7DDE">
        <w:rPr>
          <w:sz w:val="20"/>
          <w:szCs w:val="20"/>
        </w:rPr>
        <w:t xml:space="preserve"> P, </w:t>
      </w:r>
      <w:proofErr w:type="spellStart"/>
      <w:r w:rsidRPr="002F7DDE">
        <w:rPr>
          <w:sz w:val="20"/>
          <w:szCs w:val="20"/>
        </w:rPr>
        <w:t>Bizzarri</w:t>
      </w:r>
      <w:proofErr w:type="spellEnd"/>
      <w:r w:rsidRPr="002F7DDE">
        <w:rPr>
          <w:sz w:val="20"/>
          <w:szCs w:val="20"/>
        </w:rPr>
        <w:t xml:space="preserve"> C, et al. Osteopathic manipulative treatment effectiveness in severe chronic obstructive pulmonary disease: A pilot study. </w:t>
      </w:r>
      <w:r w:rsidRPr="002F7DDE">
        <w:rPr>
          <w:i/>
          <w:iCs/>
          <w:sz w:val="20"/>
          <w:szCs w:val="20"/>
        </w:rPr>
        <w:t xml:space="preserve">Complement </w:t>
      </w:r>
      <w:proofErr w:type="spellStart"/>
      <w:r w:rsidRPr="002F7DDE">
        <w:rPr>
          <w:i/>
          <w:iCs/>
          <w:sz w:val="20"/>
          <w:szCs w:val="20"/>
        </w:rPr>
        <w:t>Ther</w:t>
      </w:r>
      <w:proofErr w:type="spellEnd"/>
      <w:r w:rsidRPr="002F7DDE">
        <w:rPr>
          <w:i/>
          <w:iCs/>
          <w:sz w:val="20"/>
          <w:szCs w:val="20"/>
        </w:rPr>
        <w:t xml:space="preserve"> Med</w:t>
      </w:r>
      <w:r w:rsidRPr="002F7DDE">
        <w:rPr>
          <w:sz w:val="20"/>
          <w:szCs w:val="20"/>
        </w:rPr>
        <w:t>. 2012</w:t>
      </w:r>
      <w:proofErr w:type="gramStart"/>
      <w:r w:rsidRPr="002F7DDE">
        <w:rPr>
          <w:sz w:val="20"/>
          <w:szCs w:val="20"/>
        </w:rPr>
        <w:t>;20</w:t>
      </w:r>
      <w:proofErr w:type="gramEnd"/>
      <w:r w:rsidRPr="002F7DDE">
        <w:rPr>
          <w:sz w:val="20"/>
          <w:szCs w:val="20"/>
        </w:rPr>
        <w:t xml:space="preserve">(1-2):16-22. </w:t>
      </w:r>
      <w:proofErr w:type="spellStart"/>
      <w:proofErr w:type="gramStart"/>
      <w:r w:rsidRPr="002F7DDE">
        <w:rPr>
          <w:sz w:val="20"/>
          <w:szCs w:val="20"/>
        </w:rPr>
        <w:t>doi</w:t>
      </w:r>
      <w:proofErr w:type="spellEnd"/>
      <w:proofErr w:type="gramEnd"/>
      <w:r w:rsidRPr="002F7DDE">
        <w:rPr>
          <w:sz w:val="20"/>
          <w:szCs w:val="20"/>
        </w:rPr>
        <w:t>: 10.1016/j.ctim.2011.10.008; 10.1016/j.ctim.2011.10.008.</w:t>
      </w:r>
    </w:p>
    <w:p w:rsidR="00837F4E" w:rsidRPr="002F7DDE" w:rsidRDefault="00837F4E" w:rsidP="00837F4E">
      <w:pPr>
        <w:pStyle w:val="NormalWeb"/>
        <w:spacing w:before="0" w:beforeAutospacing="0" w:after="0" w:afterAutospacing="0"/>
        <w:rPr>
          <w:sz w:val="20"/>
          <w:szCs w:val="20"/>
        </w:rPr>
      </w:pPr>
      <w:r w:rsidRPr="002F7DDE">
        <w:rPr>
          <w:sz w:val="20"/>
          <w:szCs w:val="20"/>
        </w:rPr>
        <w:t xml:space="preserve">6. Engel R, </w:t>
      </w:r>
      <w:proofErr w:type="spellStart"/>
      <w:r w:rsidRPr="002F7DDE">
        <w:rPr>
          <w:sz w:val="20"/>
          <w:szCs w:val="20"/>
        </w:rPr>
        <w:t>Vemulpad</w:t>
      </w:r>
      <w:proofErr w:type="spellEnd"/>
      <w:r w:rsidRPr="002F7DDE">
        <w:rPr>
          <w:sz w:val="20"/>
          <w:szCs w:val="20"/>
        </w:rPr>
        <w:t xml:space="preserve"> S. The role of spinal manipulation, soft-tissue therapy, and exercise in chronic obstructive pulmonary disease: A review of the literature and proposal of an anatomical explanation. </w:t>
      </w:r>
      <w:r w:rsidRPr="002F7DDE">
        <w:rPr>
          <w:i/>
          <w:iCs/>
          <w:sz w:val="20"/>
          <w:szCs w:val="20"/>
        </w:rPr>
        <w:t xml:space="preserve">J </w:t>
      </w:r>
      <w:proofErr w:type="spellStart"/>
      <w:r w:rsidRPr="002F7DDE">
        <w:rPr>
          <w:i/>
          <w:iCs/>
          <w:sz w:val="20"/>
          <w:szCs w:val="20"/>
        </w:rPr>
        <w:t>Altern</w:t>
      </w:r>
      <w:proofErr w:type="spellEnd"/>
      <w:r w:rsidRPr="002F7DDE">
        <w:rPr>
          <w:i/>
          <w:iCs/>
          <w:sz w:val="20"/>
          <w:szCs w:val="20"/>
        </w:rPr>
        <w:t xml:space="preserve"> Complement Med</w:t>
      </w:r>
      <w:r w:rsidRPr="002F7DDE">
        <w:rPr>
          <w:sz w:val="20"/>
          <w:szCs w:val="20"/>
        </w:rPr>
        <w:t>. 2011</w:t>
      </w:r>
      <w:proofErr w:type="gramStart"/>
      <w:r w:rsidRPr="002F7DDE">
        <w:rPr>
          <w:sz w:val="20"/>
          <w:szCs w:val="20"/>
        </w:rPr>
        <w:t>;17</w:t>
      </w:r>
      <w:proofErr w:type="gramEnd"/>
      <w:r w:rsidRPr="002F7DDE">
        <w:rPr>
          <w:sz w:val="20"/>
          <w:szCs w:val="20"/>
        </w:rPr>
        <w:t xml:space="preserve">(9):797-801. </w:t>
      </w:r>
      <w:proofErr w:type="spellStart"/>
      <w:proofErr w:type="gramStart"/>
      <w:r w:rsidRPr="002F7DDE">
        <w:rPr>
          <w:sz w:val="20"/>
          <w:szCs w:val="20"/>
        </w:rPr>
        <w:t>doi</w:t>
      </w:r>
      <w:proofErr w:type="spellEnd"/>
      <w:proofErr w:type="gramEnd"/>
      <w:r w:rsidRPr="002F7DDE">
        <w:rPr>
          <w:sz w:val="20"/>
          <w:szCs w:val="20"/>
        </w:rPr>
        <w:t>: 10.1089/acm.2010.0517; 10.1089/acm.2010.0517.</w:t>
      </w:r>
    </w:p>
    <w:p w:rsidR="00837F4E" w:rsidRPr="002F7DDE" w:rsidRDefault="00837F4E" w:rsidP="00837F4E">
      <w:pPr>
        <w:pStyle w:val="NormalWeb"/>
        <w:spacing w:before="0" w:beforeAutospacing="0" w:after="0" w:afterAutospacing="0"/>
        <w:rPr>
          <w:sz w:val="20"/>
          <w:szCs w:val="20"/>
        </w:rPr>
      </w:pPr>
      <w:r w:rsidRPr="002F7DDE">
        <w:rPr>
          <w:sz w:val="20"/>
          <w:szCs w:val="20"/>
        </w:rPr>
        <w:t xml:space="preserve">7. Putt MT, Watson M, Seale H, </w:t>
      </w:r>
      <w:proofErr w:type="spellStart"/>
      <w:r w:rsidRPr="002F7DDE">
        <w:rPr>
          <w:sz w:val="20"/>
          <w:szCs w:val="20"/>
        </w:rPr>
        <w:t>Paratz</w:t>
      </w:r>
      <w:proofErr w:type="spellEnd"/>
      <w:r w:rsidRPr="002F7DDE">
        <w:rPr>
          <w:sz w:val="20"/>
          <w:szCs w:val="20"/>
        </w:rPr>
        <w:t xml:space="preserve"> JD. Muscle stretching technique increases vital capacity and range of motion in patients with chronic obstructive pulmonary disease. </w:t>
      </w:r>
      <w:proofErr w:type="gramStart"/>
      <w:r w:rsidRPr="002F7DDE">
        <w:rPr>
          <w:i/>
          <w:iCs/>
          <w:sz w:val="20"/>
          <w:szCs w:val="20"/>
        </w:rPr>
        <w:t xml:space="preserve">Arch </w:t>
      </w:r>
      <w:proofErr w:type="spellStart"/>
      <w:r w:rsidRPr="002F7DDE">
        <w:rPr>
          <w:i/>
          <w:iCs/>
          <w:sz w:val="20"/>
          <w:szCs w:val="20"/>
        </w:rPr>
        <w:t>Phys</w:t>
      </w:r>
      <w:proofErr w:type="spellEnd"/>
      <w:r w:rsidRPr="002F7DDE">
        <w:rPr>
          <w:i/>
          <w:iCs/>
          <w:sz w:val="20"/>
          <w:szCs w:val="20"/>
        </w:rPr>
        <w:t xml:space="preserve"> Med </w:t>
      </w:r>
      <w:proofErr w:type="spellStart"/>
      <w:r w:rsidRPr="002F7DDE">
        <w:rPr>
          <w:i/>
          <w:iCs/>
          <w:sz w:val="20"/>
          <w:szCs w:val="20"/>
        </w:rPr>
        <w:t>Rehabil</w:t>
      </w:r>
      <w:proofErr w:type="spellEnd"/>
      <w:r w:rsidRPr="002F7DDE">
        <w:rPr>
          <w:sz w:val="20"/>
          <w:szCs w:val="20"/>
        </w:rPr>
        <w:t>.</w:t>
      </w:r>
      <w:proofErr w:type="gramEnd"/>
      <w:r w:rsidRPr="002F7DDE">
        <w:rPr>
          <w:sz w:val="20"/>
          <w:szCs w:val="20"/>
        </w:rPr>
        <w:t xml:space="preserve"> 2008</w:t>
      </w:r>
      <w:proofErr w:type="gramStart"/>
      <w:r w:rsidRPr="002F7DDE">
        <w:rPr>
          <w:sz w:val="20"/>
          <w:szCs w:val="20"/>
        </w:rPr>
        <w:t>;89</w:t>
      </w:r>
      <w:proofErr w:type="gramEnd"/>
      <w:r w:rsidRPr="002F7DDE">
        <w:rPr>
          <w:sz w:val="20"/>
          <w:szCs w:val="20"/>
        </w:rPr>
        <w:t xml:space="preserve">(6):1103-1107. </w:t>
      </w:r>
      <w:proofErr w:type="spellStart"/>
      <w:proofErr w:type="gramStart"/>
      <w:r w:rsidRPr="002F7DDE">
        <w:rPr>
          <w:sz w:val="20"/>
          <w:szCs w:val="20"/>
        </w:rPr>
        <w:t>doi</w:t>
      </w:r>
      <w:proofErr w:type="spellEnd"/>
      <w:proofErr w:type="gramEnd"/>
      <w:r w:rsidRPr="002F7DDE">
        <w:rPr>
          <w:sz w:val="20"/>
          <w:szCs w:val="20"/>
        </w:rPr>
        <w:t>: 10.1016/j.apmr.2007.11.033; 10.1016/j.apmr.2007.11.033.</w:t>
      </w:r>
    </w:p>
    <w:p w:rsidR="00837F4E" w:rsidRPr="002F7DDE" w:rsidRDefault="00837F4E" w:rsidP="00837F4E">
      <w:pPr>
        <w:pStyle w:val="NormalWeb"/>
        <w:spacing w:before="0" w:beforeAutospacing="0" w:after="0" w:afterAutospacing="0"/>
        <w:rPr>
          <w:sz w:val="20"/>
          <w:szCs w:val="20"/>
        </w:rPr>
      </w:pPr>
      <w:r w:rsidRPr="002F7DDE">
        <w:rPr>
          <w:sz w:val="20"/>
          <w:szCs w:val="20"/>
        </w:rPr>
        <w:t xml:space="preserve">8. </w:t>
      </w:r>
      <w:proofErr w:type="spellStart"/>
      <w:r w:rsidRPr="002F7DDE">
        <w:rPr>
          <w:sz w:val="20"/>
          <w:szCs w:val="20"/>
        </w:rPr>
        <w:t>Malaguti</w:t>
      </w:r>
      <w:proofErr w:type="spellEnd"/>
      <w:r w:rsidRPr="002F7DDE">
        <w:rPr>
          <w:sz w:val="20"/>
          <w:szCs w:val="20"/>
        </w:rPr>
        <w:t xml:space="preserve"> C, </w:t>
      </w:r>
      <w:proofErr w:type="spellStart"/>
      <w:r w:rsidRPr="002F7DDE">
        <w:rPr>
          <w:sz w:val="20"/>
          <w:szCs w:val="20"/>
        </w:rPr>
        <w:t>Rondelli</w:t>
      </w:r>
      <w:proofErr w:type="spellEnd"/>
      <w:r w:rsidRPr="002F7DDE">
        <w:rPr>
          <w:sz w:val="20"/>
          <w:szCs w:val="20"/>
        </w:rPr>
        <w:t xml:space="preserve"> RR, de Souza LM, </w:t>
      </w:r>
      <w:proofErr w:type="spellStart"/>
      <w:r w:rsidRPr="002F7DDE">
        <w:rPr>
          <w:sz w:val="20"/>
          <w:szCs w:val="20"/>
        </w:rPr>
        <w:t>Domingues</w:t>
      </w:r>
      <w:proofErr w:type="spellEnd"/>
      <w:r w:rsidRPr="002F7DDE">
        <w:rPr>
          <w:sz w:val="20"/>
          <w:szCs w:val="20"/>
        </w:rPr>
        <w:t xml:space="preserve"> M, Dal </w:t>
      </w:r>
      <w:proofErr w:type="spellStart"/>
      <w:r w:rsidRPr="002F7DDE">
        <w:rPr>
          <w:sz w:val="20"/>
          <w:szCs w:val="20"/>
        </w:rPr>
        <w:t>Corso</w:t>
      </w:r>
      <w:proofErr w:type="spellEnd"/>
      <w:r w:rsidRPr="002F7DDE">
        <w:rPr>
          <w:sz w:val="20"/>
          <w:szCs w:val="20"/>
        </w:rPr>
        <w:t xml:space="preserve"> S. Reliability of chest wall mobility and its correlation with pulmonary function in patients with chronic obstructive pulmonary disease. </w:t>
      </w:r>
      <w:proofErr w:type="spellStart"/>
      <w:r w:rsidRPr="002F7DDE">
        <w:rPr>
          <w:i/>
          <w:iCs/>
          <w:sz w:val="20"/>
          <w:szCs w:val="20"/>
        </w:rPr>
        <w:t>Respir</w:t>
      </w:r>
      <w:proofErr w:type="spellEnd"/>
      <w:r w:rsidRPr="002F7DDE">
        <w:rPr>
          <w:i/>
          <w:iCs/>
          <w:sz w:val="20"/>
          <w:szCs w:val="20"/>
        </w:rPr>
        <w:t xml:space="preserve"> Care</w:t>
      </w:r>
      <w:r w:rsidRPr="002F7DDE">
        <w:rPr>
          <w:sz w:val="20"/>
          <w:szCs w:val="20"/>
        </w:rPr>
        <w:t>. 2009</w:t>
      </w:r>
      <w:proofErr w:type="gramStart"/>
      <w:r w:rsidRPr="002F7DDE">
        <w:rPr>
          <w:sz w:val="20"/>
          <w:szCs w:val="20"/>
        </w:rPr>
        <w:t>;54</w:t>
      </w:r>
      <w:proofErr w:type="gramEnd"/>
      <w:r w:rsidRPr="002F7DDE">
        <w:rPr>
          <w:sz w:val="20"/>
          <w:szCs w:val="20"/>
        </w:rPr>
        <w:t>(12):1703-1711.</w:t>
      </w:r>
    </w:p>
    <w:p w:rsidR="00837F4E" w:rsidRPr="002F7DDE" w:rsidRDefault="00837F4E" w:rsidP="00837F4E">
      <w:pPr>
        <w:pStyle w:val="NormalWeb"/>
        <w:spacing w:before="0" w:beforeAutospacing="0" w:after="0" w:afterAutospacing="0"/>
        <w:rPr>
          <w:sz w:val="20"/>
          <w:szCs w:val="20"/>
        </w:rPr>
      </w:pPr>
      <w:r w:rsidRPr="002F7DDE">
        <w:rPr>
          <w:sz w:val="20"/>
          <w:szCs w:val="20"/>
        </w:rPr>
        <w:t xml:space="preserve">9. </w:t>
      </w:r>
      <w:proofErr w:type="spellStart"/>
      <w:r w:rsidRPr="002F7DDE">
        <w:rPr>
          <w:sz w:val="20"/>
          <w:szCs w:val="20"/>
        </w:rPr>
        <w:t>Leelarungrayub</w:t>
      </w:r>
      <w:proofErr w:type="spellEnd"/>
      <w:r w:rsidRPr="002F7DDE">
        <w:rPr>
          <w:sz w:val="20"/>
          <w:szCs w:val="20"/>
        </w:rPr>
        <w:t xml:space="preserve"> D, </w:t>
      </w:r>
      <w:proofErr w:type="spellStart"/>
      <w:r w:rsidRPr="002F7DDE">
        <w:rPr>
          <w:sz w:val="20"/>
          <w:szCs w:val="20"/>
        </w:rPr>
        <w:t>Pothongsunun</w:t>
      </w:r>
      <w:proofErr w:type="spellEnd"/>
      <w:r w:rsidRPr="002F7DDE">
        <w:rPr>
          <w:sz w:val="20"/>
          <w:szCs w:val="20"/>
        </w:rPr>
        <w:t xml:space="preserve"> P, </w:t>
      </w:r>
      <w:proofErr w:type="spellStart"/>
      <w:r w:rsidRPr="002F7DDE">
        <w:rPr>
          <w:sz w:val="20"/>
          <w:szCs w:val="20"/>
        </w:rPr>
        <w:t>Yankai</w:t>
      </w:r>
      <w:proofErr w:type="spellEnd"/>
      <w:r w:rsidRPr="002F7DDE">
        <w:rPr>
          <w:sz w:val="20"/>
          <w:szCs w:val="20"/>
        </w:rPr>
        <w:t xml:space="preserve"> A, </w:t>
      </w:r>
      <w:proofErr w:type="spellStart"/>
      <w:r w:rsidRPr="002F7DDE">
        <w:rPr>
          <w:sz w:val="20"/>
          <w:szCs w:val="20"/>
        </w:rPr>
        <w:t>Pratanaphon</w:t>
      </w:r>
      <w:proofErr w:type="spellEnd"/>
      <w:r w:rsidRPr="002F7DDE">
        <w:rPr>
          <w:sz w:val="20"/>
          <w:szCs w:val="20"/>
        </w:rPr>
        <w:t xml:space="preserve"> S. Acute clinical benefits of chest wall-stretching exercise on expired tidal volume, dyspnea and chest expansion in a patient with chronic obstructive pulmonary disease: A single case study. </w:t>
      </w:r>
      <w:proofErr w:type="gramStart"/>
      <w:r w:rsidRPr="002F7DDE">
        <w:rPr>
          <w:i/>
          <w:iCs/>
          <w:sz w:val="20"/>
          <w:szCs w:val="20"/>
        </w:rPr>
        <w:t xml:space="preserve">J </w:t>
      </w:r>
      <w:proofErr w:type="spellStart"/>
      <w:r w:rsidRPr="002F7DDE">
        <w:rPr>
          <w:i/>
          <w:iCs/>
          <w:sz w:val="20"/>
          <w:szCs w:val="20"/>
        </w:rPr>
        <w:t>Bodyw</w:t>
      </w:r>
      <w:proofErr w:type="spellEnd"/>
      <w:r w:rsidRPr="002F7DDE">
        <w:rPr>
          <w:i/>
          <w:iCs/>
          <w:sz w:val="20"/>
          <w:szCs w:val="20"/>
        </w:rPr>
        <w:t xml:space="preserve"> </w:t>
      </w:r>
      <w:proofErr w:type="spellStart"/>
      <w:r w:rsidRPr="002F7DDE">
        <w:rPr>
          <w:i/>
          <w:iCs/>
          <w:sz w:val="20"/>
          <w:szCs w:val="20"/>
        </w:rPr>
        <w:t>Mov</w:t>
      </w:r>
      <w:proofErr w:type="spellEnd"/>
      <w:r w:rsidRPr="002F7DDE">
        <w:rPr>
          <w:i/>
          <w:iCs/>
          <w:sz w:val="20"/>
          <w:szCs w:val="20"/>
        </w:rPr>
        <w:t xml:space="preserve"> </w:t>
      </w:r>
      <w:proofErr w:type="spellStart"/>
      <w:r w:rsidRPr="002F7DDE">
        <w:rPr>
          <w:i/>
          <w:iCs/>
          <w:sz w:val="20"/>
          <w:szCs w:val="20"/>
        </w:rPr>
        <w:t>Ther</w:t>
      </w:r>
      <w:proofErr w:type="spellEnd"/>
      <w:r w:rsidRPr="002F7DDE">
        <w:rPr>
          <w:sz w:val="20"/>
          <w:szCs w:val="20"/>
        </w:rPr>
        <w:t>.</w:t>
      </w:r>
      <w:proofErr w:type="gramEnd"/>
      <w:r w:rsidRPr="002F7DDE">
        <w:rPr>
          <w:sz w:val="20"/>
          <w:szCs w:val="20"/>
        </w:rPr>
        <w:t xml:space="preserve"> 2009</w:t>
      </w:r>
      <w:proofErr w:type="gramStart"/>
      <w:r w:rsidRPr="002F7DDE">
        <w:rPr>
          <w:sz w:val="20"/>
          <w:szCs w:val="20"/>
        </w:rPr>
        <w:t>;13</w:t>
      </w:r>
      <w:proofErr w:type="gramEnd"/>
      <w:r w:rsidRPr="002F7DDE">
        <w:rPr>
          <w:sz w:val="20"/>
          <w:szCs w:val="20"/>
        </w:rPr>
        <w:t xml:space="preserve">(4):338-343. </w:t>
      </w:r>
      <w:proofErr w:type="spellStart"/>
      <w:proofErr w:type="gramStart"/>
      <w:r w:rsidRPr="002F7DDE">
        <w:rPr>
          <w:sz w:val="20"/>
          <w:szCs w:val="20"/>
        </w:rPr>
        <w:t>doi</w:t>
      </w:r>
      <w:proofErr w:type="spellEnd"/>
      <w:proofErr w:type="gramEnd"/>
      <w:r w:rsidRPr="002F7DDE">
        <w:rPr>
          <w:sz w:val="20"/>
          <w:szCs w:val="20"/>
        </w:rPr>
        <w:t>: 10.1016/j.jbmt.2008.11.004; 10.1016/j.jbmt.2008.11.004.</w:t>
      </w:r>
    </w:p>
    <w:p w:rsidR="00837F4E" w:rsidRPr="002F7DDE" w:rsidRDefault="00837F4E" w:rsidP="00837F4E">
      <w:pPr>
        <w:pStyle w:val="NormalWeb"/>
        <w:spacing w:before="0" w:beforeAutospacing="0"/>
        <w:rPr>
          <w:sz w:val="20"/>
          <w:szCs w:val="20"/>
        </w:rPr>
      </w:pPr>
      <w:r w:rsidRPr="002F7DDE">
        <w:rPr>
          <w:sz w:val="20"/>
          <w:szCs w:val="20"/>
        </w:rPr>
        <w:t xml:space="preserve">10. </w:t>
      </w:r>
      <w:proofErr w:type="spellStart"/>
      <w:r w:rsidRPr="002F7DDE">
        <w:rPr>
          <w:sz w:val="20"/>
          <w:szCs w:val="20"/>
        </w:rPr>
        <w:t>Heneghan</w:t>
      </w:r>
      <w:proofErr w:type="spellEnd"/>
      <w:r w:rsidRPr="002F7DDE">
        <w:rPr>
          <w:sz w:val="20"/>
          <w:szCs w:val="20"/>
        </w:rPr>
        <w:t xml:space="preserve"> NR, </w:t>
      </w:r>
      <w:proofErr w:type="spellStart"/>
      <w:r w:rsidRPr="002F7DDE">
        <w:rPr>
          <w:sz w:val="20"/>
          <w:szCs w:val="20"/>
        </w:rPr>
        <w:t>Adab</w:t>
      </w:r>
      <w:proofErr w:type="spellEnd"/>
      <w:r w:rsidRPr="002F7DDE">
        <w:rPr>
          <w:sz w:val="20"/>
          <w:szCs w:val="20"/>
        </w:rPr>
        <w:t xml:space="preserve"> P, </w:t>
      </w:r>
      <w:proofErr w:type="spellStart"/>
      <w:r w:rsidRPr="002F7DDE">
        <w:rPr>
          <w:sz w:val="20"/>
          <w:szCs w:val="20"/>
        </w:rPr>
        <w:t>Balanos</w:t>
      </w:r>
      <w:proofErr w:type="spellEnd"/>
      <w:r w:rsidRPr="002F7DDE">
        <w:rPr>
          <w:sz w:val="20"/>
          <w:szCs w:val="20"/>
        </w:rPr>
        <w:t xml:space="preserve"> GM, Jordan RE. Manual therapy for chronic obstructive airways disease: A systematic review of current evidence. </w:t>
      </w:r>
      <w:r w:rsidRPr="002F7DDE">
        <w:rPr>
          <w:i/>
          <w:iCs/>
          <w:sz w:val="20"/>
          <w:szCs w:val="20"/>
        </w:rPr>
        <w:t xml:space="preserve">Man </w:t>
      </w:r>
      <w:proofErr w:type="spellStart"/>
      <w:r w:rsidRPr="002F7DDE">
        <w:rPr>
          <w:i/>
          <w:iCs/>
          <w:sz w:val="20"/>
          <w:szCs w:val="20"/>
        </w:rPr>
        <w:t>Ther</w:t>
      </w:r>
      <w:proofErr w:type="spellEnd"/>
      <w:r w:rsidRPr="002F7DDE">
        <w:rPr>
          <w:sz w:val="20"/>
          <w:szCs w:val="20"/>
        </w:rPr>
        <w:t>. 2012</w:t>
      </w:r>
      <w:proofErr w:type="gramStart"/>
      <w:r w:rsidRPr="002F7DDE">
        <w:rPr>
          <w:sz w:val="20"/>
          <w:szCs w:val="20"/>
        </w:rPr>
        <w:t>;17</w:t>
      </w:r>
      <w:proofErr w:type="gramEnd"/>
      <w:r w:rsidRPr="002F7DDE">
        <w:rPr>
          <w:sz w:val="20"/>
          <w:szCs w:val="20"/>
        </w:rPr>
        <w:t xml:space="preserve">(6):507-518. </w:t>
      </w:r>
      <w:proofErr w:type="spellStart"/>
      <w:proofErr w:type="gramStart"/>
      <w:r w:rsidRPr="002F7DDE">
        <w:rPr>
          <w:sz w:val="20"/>
          <w:szCs w:val="20"/>
        </w:rPr>
        <w:t>doi</w:t>
      </w:r>
      <w:proofErr w:type="spellEnd"/>
      <w:proofErr w:type="gramEnd"/>
      <w:r w:rsidRPr="002F7DDE">
        <w:rPr>
          <w:sz w:val="20"/>
          <w:szCs w:val="20"/>
        </w:rPr>
        <w:t>: 10.1016/j.math.2012.05.004; 10.1016/j.math.2012.05.004.</w:t>
      </w:r>
    </w:p>
    <w:p w:rsidR="00837F4E" w:rsidRDefault="00837F4E" w:rsidP="00837F4E"/>
    <w:p w:rsidR="00837F4E" w:rsidRDefault="00837F4E" w:rsidP="00AD33DC">
      <w:pPr>
        <w:spacing w:after="0" w:line="240" w:lineRule="auto"/>
      </w:pPr>
    </w:p>
    <w:p w:rsidR="00A659D4" w:rsidRPr="007B2133" w:rsidRDefault="00A659D4" w:rsidP="00AD33DC">
      <w:pPr>
        <w:spacing w:after="0" w:line="240" w:lineRule="auto"/>
      </w:pPr>
    </w:p>
    <w:p w:rsidR="007B2133" w:rsidRPr="007B2133" w:rsidRDefault="007B2133" w:rsidP="00AD33DC">
      <w:pPr>
        <w:spacing w:after="0" w:line="240" w:lineRule="auto"/>
      </w:pPr>
    </w:p>
    <w:p w:rsidR="00AD33DC" w:rsidRDefault="00AD33DC" w:rsidP="00AD33DC">
      <w:pPr>
        <w:spacing w:after="0" w:line="240" w:lineRule="auto"/>
        <w:rPr>
          <w:b/>
        </w:rPr>
      </w:pPr>
    </w:p>
    <w:p w:rsidR="00AD33DC" w:rsidRPr="00AD33DC" w:rsidRDefault="00AD33DC" w:rsidP="00AD33DC">
      <w:pPr>
        <w:spacing w:after="0" w:line="240" w:lineRule="auto"/>
        <w:rPr>
          <w:b/>
        </w:rPr>
      </w:pPr>
    </w:p>
    <w:sectPr w:rsidR="00AD33DC" w:rsidRPr="00AD33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3DC"/>
    <w:rsid w:val="007B2133"/>
    <w:rsid w:val="00837F4E"/>
    <w:rsid w:val="00890B38"/>
    <w:rsid w:val="00A659D4"/>
    <w:rsid w:val="00AD3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33DC"/>
    <w:rPr>
      <w:color w:val="0000FF" w:themeColor="hyperlink"/>
      <w:u w:val="single"/>
    </w:rPr>
  </w:style>
  <w:style w:type="paragraph" w:styleId="NormalWeb">
    <w:name w:val="Normal (Web)"/>
    <w:basedOn w:val="Normal"/>
    <w:uiPriority w:val="99"/>
    <w:semiHidden/>
    <w:unhideWhenUsed/>
    <w:rsid w:val="00837F4E"/>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33DC"/>
    <w:rPr>
      <w:color w:val="0000FF" w:themeColor="hyperlink"/>
      <w:u w:val="single"/>
    </w:rPr>
  </w:style>
  <w:style w:type="paragraph" w:styleId="NormalWeb">
    <w:name w:val="Normal (Web)"/>
    <w:basedOn w:val="Normal"/>
    <w:uiPriority w:val="99"/>
    <w:semiHidden/>
    <w:unhideWhenUsed/>
    <w:rsid w:val="00837F4E"/>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habmeasures.org/Lists/RehabMeasures/PrintView.aspx?ID=1018" TargetMode="External"/><Relationship Id="rId3" Type="http://schemas.openxmlformats.org/officeDocument/2006/relationships/settings" Target="settings.xml"/><Relationship Id="rId7" Type="http://schemas.openxmlformats.org/officeDocument/2006/relationships/hyperlink" Target="http://www.rehabmeasures.org/Lists/RehabMeasures/DispForm.aspx?ID=101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ehabmeasures.org/Lists/RehabMeasures/DispForm.aspx?ID=895" TargetMode="External"/><Relationship Id="rId5" Type="http://schemas.openxmlformats.org/officeDocument/2006/relationships/hyperlink" Target="mailto:mgreen@campbell.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Michelle D</dc:creator>
  <cp:lastModifiedBy>Green, Michelle D</cp:lastModifiedBy>
  <cp:revision>3</cp:revision>
  <cp:lastPrinted>2014-03-18T15:12:00Z</cp:lastPrinted>
  <dcterms:created xsi:type="dcterms:W3CDTF">2014-03-18T14:51:00Z</dcterms:created>
  <dcterms:modified xsi:type="dcterms:W3CDTF">2014-04-20T16:45:00Z</dcterms:modified>
</cp:coreProperties>
</file>