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BC" w:rsidRPr="00A47805" w:rsidRDefault="00F122BC" w:rsidP="005577D0">
      <w:pPr>
        <w:spacing w:after="80" w:line="34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A478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30"/>
        <w:tblW w:w="0" w:type="auto"/>
        <w:tblLook w:val="04A0"/>
      </w:tblPr>
      <w:tblGrid>
        <w:gridCol w:w="11016"/>
      </w:tblGrid>
      <w:tr w:rsidR="005577D0" w:rsidRPr="00A47805" w:rsidTr="005577D0">
        <w:tc>
          <w:tcPr>
            <w:tcW w:w="11016" w:type="dxa"/>
          </w:tcPr>
          <w:p w:rsidR="005577D0" w:rsidRPr="00A47805" w:rsidRDefault="005577D0" w:rsidP="005577D0">
            <w:pPr>
              <w:spacing w:after="80" w:line="34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805">
              <w:rPr>
                <w:rFonts w:ascii="Times New Roman" w:hAnsi="Times New Roman" w:cs="Times New Roman"/>
                <w:b/>
                <w:sz w:val="28"/>
                <w:szCs w:val="28"/>
              </w:rPr>
              <w:t>Comments</w:t>
            </w:r>
          </w:p>
          <w:p w:rsidR="005577D0" w:rsidRPr="00A47805" w:rsidRDefault="005577D0" w:rsidP="00E9538B">
            <w:pPr>
              <w:pStyle w:val="ListParagraph"/>
              <w:numPr>
                <w:ilvl w:val="0"/>
                <w:numId w:val="3"/>
              </w:numPr>
              <w:spacing w:before="240" w:line="400" w:lineRule="exact"/>
              <w:ind w:left="374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5">
              <w:rPr>
                <w:rFonts w:ascii="Times New Roman" w:hAnsi="Times New Roman" w:cs="Times New Roman"/>
                <w:sz w:val="24"/>
                <w:szCs w:val="24"/>
              </w:rPr>
              <w:t xml:space="preserve">Currently, there is limited evidence to </w:t>
            </w:r>
            <w:r w:rsidR="00E9538B" w:rsidRPr="00A47805">
              <w:rPr>
                <w:rFonts w:ascii="Times New Roman" w:hAnsi="Times New Roman" w:cs="Times New Roman"/>
                <w:sz w:val="24"/>
                <w:szCs w:val="24"/>
              </w:rPr>
              <w:t>indicate</w:t>
            </w:r>
            <w:r w:rsidRPr="00A47805">
              <w:rPr>
                <w:rFonts w:ascii="Times New Roman" w:hAnsi="Times New Roman" w:cs="Times New Roman"/>
                <w:sz w:val="24"/>
                <w:szCs w:val="24"/>
              </w:rPr>
              <w:t xml:space="preserve"> that video gaming (using the Nintendo Wii, Sony PlayStation and Xbox Kinect platforms) is effective for </w:t>
            </w:r>
            <w:r w:rsidR="00661011" w:rsidRPr="00A4780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47805">
              <w:rPr>
                <w:rFonts w:ascii="Times New Roman" w:hAnsi="Times New Roman" w:cs="Times New Roman"/>
                <w:sz w:val="24"/>
                <w:szCs w:val="24"/>
              </w:rPr>
              <w:t>rehabilitation of post-stroke patients.</w:t>
            </w:r>
          </w:p>
          <w:p w:rsidR="00661011" w:rsidRPr="00A47805" w:rsidRDefault="00DB0683" w:rsidP="00661011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374" w:hanging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However, v</w:t>
            </w:r>
            <w:r w:rsidR="005577D0" w:rsidRPr="00A47805">
              <w:rPr>
                <w:rFonts w:ascii="Times New Roman" w:hAnsi="Times New Roman" w:cs="Times New Roman"/>
                <w:sz w:val="24"/>
                <w:szCs w:val="24"/>
              </w:rPr>
              <w:t xml:space="preserve">ideo gaming can be a useful adjunct to conventional therapy: patients report high enjoyment of the games and </w:t>
            </w:r>
            <w:r w:rsidR="00661011" w:rsidRPr="00A47805">
              <w:rPr>
                <w:rFonts w:ascii="Times New Roman" w:hAnsi="Times New Roman" w:cs="Times New Roman"/>
                <w:sz w:val="24"/>
                <w:szCs w:val="24"/>
              </w:rPr>
              <w:t xml:space="preserve">exhibit higher compliance with the intervention program, potentially leading to better results compared to conventional </w:t>
            </w:r>
            <w:r w:rsidR="00A47805" w:rsidRPr="00A47805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r w:rsidR="00661011" w:rsidRPr="00A47805">
              <w:rPr>
                <w:rFonts w:ascii="Times New Roman" w:hAnsi="Times New Roman" w:cs="Times New Roman"/>
                <w:sz w:val="24"/>
                <w:szCs w:val="24"/>
              </w:rPr>
              <w:t xml:space="preserve"> alone. </w:t>
            </w:r>
          </w:p>
          <w:p w:rsidR="00661011" w:rsidRPr="00A47805" w:rsidRDefault="00661011" w:rsidP="00661011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374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5">
              <w:rPr>
                <w:rFonts w:ascii="Times New Roman" w:hAnsi="Times New Roman" w:cs="Times New Roman"/>
                <w:sz w:val="24"/>
                <w:szCs w:val="24"/>
              </w:rPr>
              <w:t>All the studies reviewed have small sample sizes, and care must be taken when generalizing the results to a wider post-stroke population.</w:t>
            </w:r>
          </w:p>
          <w:p w:rsidR="005577D0" w:rsidRPr="00A47805" w:rsidRDefault="005577D0" w:rsidP="005577D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347" w:rsidRPr="00A47805" w:rsidRDefault="00770347">
      <w:pPr>
        <w:rPr>
          <w:rFonts w:ascii="Times New Roman" w:hAnsi="Times New Roman" w:cs="Times New Roman"/>
          <w:sz w:val="24"/>
          <w:szCs w:val="24"/>
        </w:rPr>
      </w:pPr>
    </w:p>
    <w:p w:rsidR="00770347" w:rsidRPr="00A47805" w:rsidRDefault="00770347" w:rsidP="005577D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70347" w:rsidRPr="00A47805" w:rsidRDefault="00770347" w:rsidP="0077034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888"/>
        <w:gridCol w:w="2250"/>
        <w:gridCol w:w="2477"/>
        <w:gridCol w:w="2262"/>
        <w:gridCol w:w="2299"/>
      </w:tblGrid>
      <w:tr w:rsidR="00083133" w:rsidRPr="00A47805" w:rsidTr="00557DA7">
        <w:trPr>
          <w:trHeight w:val="1177"/>
        </w:trPr>
        <w:tc>
          <w:tcPr>
            <w:tcW w:w="13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7D0" w:rsidRPr="00A47805" w:rsidRDefault="005577D0" w:rsidP="000831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33" w:rsidRPr="00A47805" w:rsidRDefault="00083133" w:rsidP="000831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805">
              <w:rPr>
                <w:rFonts w:ascii="Times New Roman" w:hAnsi="Times New Roman" w:cs="Times New Roman"/>
                <w:b/>
                <w:sz w:val="28"/>
                <w:szCs w:val="28"/>
              </w:rPr>
              <w:t>Evidence Table</w:t>
            </w:r>
          </w:p>
        </w:tc>
      </w:tr>
      <w:tr w:rsidR="00083133" w:rsidRPr="00A47805" w:rsidTr="00557DA7">
        <w:trPr>
          <w:trHeight w:val="791"/>
        </w:trPr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E07CF2" w:rsidRPr="00A47805" w:rsidRDefault="00E07CF2" w:rsidP="00E07CF2">
            <w:pPr>
              <w:pStyle w:val="NormalWeb"/>
              <w:jc w:val="center"/>
              <w:rPr>
                <w:b/>
              </w:rPr>
            </w:pPr>
            <w:r w:rsidRPr="00A47805">
              <w:rPr>
                <w:b/>
              </w:rPr>
              <w:t>Article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083133" w:rsidRPr="00A47805" w:rsidRDefault="00E07CF2" w:rsidP="00BB3CD6">
            <w:pPr>
              <w:pStyle w:val="NormalWeb"/>
              <w:jc w:val="center"/>
              <w:rPr>
                <w:b/>
              </w:rPr>
            </w:pPr>
            <w:r w:rsidRPr="00A47805">
              <w:rPr>
                <w:b/>
              </w:rPr>
              <w:t>Study</w:t>
            </w:r>
            <w:r w:rsidR="00A3161B" w:rsidRPr="00A47805">
              <w:rPr>
                <w:b/>
              </w:rPr>
              <w:t xml:space="preserve"> Design </w:t>
            </w:r>
            <w:r w:rsidR="00BB3CD6" w:rsidRPr="00A47805">
              <w:rPr>
                <w:b/>
              </w:rPr>
              <w:t>&amp;</w:t>
            </w:r>
            <w:r w:rsidR="00A3161B" w:rsidRPr="00A47805">
              <w:rPr>
                <w:b/>
              </w:rPr>
              <w:t xml:space="preserve"> </w:t>
            </w:r>
            <w:r w:rsidR="00BB3CD6" w:rsidRPr="00A47805">
              <w:rPr>
                <w:b/>
              </w:rPr>
              <w:t xml:space="preserve">Number of </w:t>
            </w:r>
            <w:r w:rsidR="00A3161B" w:rsidRPr="00A47805">
              <w:rPr>
                <w:b/>
              </w:rPr>
              <w:t>Participants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083133" w:rsidRPr="00A47805" w:rsidRDefault="00E07CF2" w:rsidP="00E07CF2">
            <w:pPr>
              <w:pStyle w:val="NormalWeb"/>
              <w:jc w:val="center"/>
              <w:rPr>
                <w:b/>
              </w:rPr>
            </w:pPr>
            <w:r w:rsidRPr="00A47805">
              <w:rPr>
                <w:b/>
              </w:rPr>
              <w:t>Methods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083133" w:rsidRPr="00A47805" w:rsidRDefault="00622194" w:rsidP="00622194">
            <w:pPr>
              <w:pStyle w:val="NormalWeb"/>
              <w:jc w:val="center"/>
              <w:rPr>
                <w:b/>
              </w:rPr>
            </w:pPr>
            <w:r w:rsidRPr="00A47805">
              <w:rPr>
                <w:b/>
              </w:rPr>
              <w:t>Result</w:t>
            </w:r>
            <w:r w:rsidR="00083133" w:rsidRPr="00A47805">
              <w:rPr>
                <w:b/>
              </w:rPr>
              <w:t>s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:rsidR="00083133" w:rsidRPr="00A47805" w:rsidRDefault="00E07CF2" w:rsidP="00E07CF2">
            <w:pPr>
              <w:pStyle w:val="NormalWeb"/>
              <w:jc w:val="center"/>
              <w:rPr>
                <w:b/>
              </w:rPr>
            </w:pPr>
            <w:r w:rsidRPr="00A47805">
              <w:rPr>
                <w:b/>
              </w:rPr>
              <w:t>Comments</w:t>
            </w:r>
          </w:p>
        </w:tc>
      </w:tr>
      <w:tr w:rsidR="00E972B9" w:rsidRPr="00A47805" w:rsidTr="00557DA7">
        <w:tc>
          <w:tcPr>
            <w:tcW w:w="3888" w:type="dxa"/>
            <w:tcBorders>
              <w:top w:val="single" w:sz="4" w:space="0" w:color="auto"/>
            </w:tcBorders>
          </w:tcPr>
          <w:p w:rsidR="00E972B9" w:rsidRPr="00A47805" w:rsidRDefault="006C7FD8" w:rsidP="006C7FD8">
            <w:pPr>
              <w:pStyle w:val="NormalWeb"/>
              <w:ind w:left="270" w:hanging="270"/>
            </w:pPr>
            <w:r w:rsidRPr="00A47805">
              <w:t xml:space="preserve">1. </w:t>
            </w:r>
            <w:r w:rsidR="00E972B9" w:rsidRPr="00A47805">
              <w:t>Bower K</w:t>
            </w:r>
            <w:r w:rsidR="00D26AFE" w:rsidRPr="00A47805">
              <w:t>.</w:t>
            </w:r>
            <w:r w:rsidR="006D5227" w:rsidRPr="00A47805">
              <w:t xml:space="preserve"> </w:t>
            </w:r>
            <w:r w:rsidR="00E972B9" w:rsidRPr="00A47805">
              <w:t>J</w:t>
            </w:r>
            <w:r w:rsidR="00D26AFE" w:rsidRPr="00A47805">
              <w:t>.</w:t>
            </w:r>
            <w:r w:rsidR="00E972B9" w:rsidRPr="00A47805">
              <w:t>, Clark R</w:t>
            </w:r>
            <w:r w:rsidR="00D26AFE" w:rsidRPr="00A47805">
              <w:t>.</w:t>
            </w:r>
            <w:r w:rsidR="00E972B9" w:rsidRPr="00A47805">
              <w:t>, McGinley J</w:t>
            </w:r>
            <w:r w:rsidR="00D26AFE" w:rsidRPr="00A47805">
              <w:t>.</w:t>
            </w:r>
            <w:r w:rsidR="00E972B9" w:rsidRPr="00A47805">
              <w:t xml:space="preserve">, et al. </w:t>
            </w:r>
            <w:r w:rsidR="00E972B9" w:rsidRPr="00A47805">
              <w:rPr>
                <w:b/>
              </w:rPr>
              <w:t>Clinical feasibility of the Nintendo Wii for balance training post-stroke: a phase II randomized controlled trial in an inpatient setting</w:t>
            </w:r>
            <w:r w:rsidR="00E972B9" w:rsidRPr="00A47805">
              <w:t xml:space="preserve">. </w:t>
            </w:r>
            <w:r w:rsidR="00E972B9" w:rsidRPr="00A47805">
              <w:rPr>
                <w:i/>
              </w:rPr>
              <w:t>Clin Rehabil</w:t>
            </w:r>
            <w:r w:rsidR="00E972B9" w:rsidRPr="00A47805">
              <w:t>.</w:t>
            </w:r>
            <w:r w:rsidR="0073386A" w:rsidRPr="00A47805">
              <w:t xml:space="preserve"> </w:t>
            </w:r>
            <w:r w:rsidR="00E972B9" w:rsidRPr="00A47805">
              <w:t>2014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972B9" w:rsidRPr="00A47805" w:rsidRDefault="00E07CF2" w:rsidP="00E07CF2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Single-blind RCT</w:t>
            </w:r>
          </w:p>
          <w:p w:rsidR="00E07CF2" w:rsidRPr="00A47805" w:rsidRDefault="00E07CF2" w:rsidP="00E07CF2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30 adults</w:t>
            </w:r>
            <w:r w:rsidR="00C80BCB" w:rsidRPr="00A47805">
              <w:t>, mean age 63.6</w:t>
            </w:r>
          </w:p>
          <w:p w:rsidR="00622194" w:rsidRPr="00A47805" w:rsidRDefault="00622194" w:rsidP="00E07CF2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Less than 3 months post-stroke</w:t>
            </w:r>
          </w:p>
          <w:p w:rsidR="00E07CF2" w:rsidRPr="00A47805" w:rsidRDefault="00E07CF2" w:rsidP="00E07CF2">
            <w:pPr>
              <w:pStyle w:val="NormalWeb"/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E972B9" w:rsidRPr="00A47805" w:rsidRDefault="00D153A6" w:rsidP="00E07CF2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The </w:t>
            </w:r>
            <w:r w:rsidR="00622194" w:rsidRPr="00A47805">
              <w:t>“</w:t>
            </w:r>
            <w:r w:rsidR="00E07CF2" w:rsidRPr="00A47805">
              <w:t>Balance Group</w:t>
            </w:r>
            <w:r w:rsidR="00622194" w:rsidRPr="00A47805">
              <w:t>”</w:t>
            </w:r>
            <w:r w:rsidR="00E07CF2" w:rsidRPr="00A47805">
              <w:t xml:space="preserve"> (n=17) using Wii Fit</w:t>
            </w:r>
          </w:p>
          <w:p w:rsidR="00E07CF2" w:rsidRPr="00A47805" w:rsidRDefault="00D153A6" w:rsidP="00E07CF2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The </w:t>
            </w:r>
            <w:r w:rsidR="00622194" w:rsidRPr="00A47805">
              <w:t>“</w:t>
            </w:r>
            <w:r w:rsidR="00E07CF2" w:rsidRPr="00A47805">
              <w:t>Upper Limb Group</w:t>
            </w:r>
            <w:r w:rsidR="00622194" w:rsidRPr="00A47805">
              <w:t>”</w:t>
            </w:r>
            <w:r w:rsidR="00E07CF2" w:rsidRPr="00A47805">
              <w:t xml:space="preserve"> (n=13) using Wii Sports</w:t>
            </w:r>
          </w:p>
          <w:p w:rsidR="00E07CF2" w:rsidRPr="00A47805" w:rsidRDefault="00D153A6" w:rsidP="00D153A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Sessions were </w:t>
            </w:r>
            <w:r w:rsidR="00E07CF2" w:rsidRPr="00A47805">
              <w:t>45 mins, 3</w:t>
            </w:r>
            <w:r w:rsidR="00622194" w:rsidRPr="00A47805">
              <w:t>x</w:t>
            </w:r>
            <w:r w:rsidR="00E07CF2" w:rsidRPr="00A47805">
              <w:t>/week over 2-4 weeks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D48E8" w:rsidRPr="00A47805" w:rsidRDefault="000D48E8" w:rsidP="000D48E8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The </w:t>
            </w:r>
            <w:r w:rsidR="00622194" w:rsidRPr="00A47805">
              <w:t xml:space="preserve">“Balance Group” </w:t>
            </w:r>
            <w:r w:rsidR="00A47805" w:rsidRPr="00A47805">
              <w:t xml:space="preserve">showed significant </w:t>
            </w:r>
            <w:r w:rsidRPr="00A47805">
              <w:t>improvements in</w:t>
            </w:r>
            <w:r w:rsidR="00622194" w:rsidRPr="00A47805">
              <w:t xml:space="preserve"> balance </w:t>
            </w:r>
          </w:p>
          <w:p w:rsidR="00622194" w:rsidRPr="00A47805" w:rsidRDefault="000D48E8" w:rsidP="000D48E8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The </w:t>
            </w:r>
            <w:r w:rsidR="00622194" w:rsidRPr="00A47805">
              <w:t xml:space="preserve">“Upper Limb Group” exhibited non-significant changes in arm </w:t>
            </w:r>
            <w:r w:rsidR="00622194" w:rsidRPr="00A47805">
              <w:lastRenderedPageBreak/>
              <w:t>function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E972B9" w:rsidRPr="00A47805" w:rsidRDefault="000D48E8" w:rsidP="00622194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lastRenderedPageBreak/>
              <w:t>The l</w:t>
            </w:r>
            <w:r w:rsidR="00622194" w:rsidRPr="00A47805">
              <w:t>ack of a true control group</w:t>
            </w:r>
            <w:r w:rsidRPr="00A47805">
              <w:t xml:space="preserve"> makes it hard to determine the effectiveness of the interventions</w:t>
            </w:r>
            <w:r w:rsidR="00622194" w:rsidRPr="00A47805">
              <w:t xml:space="preserve"> </w:t>
            </w:r>
          </w:p>
          <w:p w:rsidR="000D48E8" w:rsidRPr="00A47805" w:rsidRDefault="000D48E8" w:rsidP="00622194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sample size is small</w:t>
            </w:r>
          </w:p>
          <w:p w:rsidR="00622194" w:rsidRPr="00A47805" w:rsidRDefault="000D48E8" w:rsidP="000D48E8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a</w:t>
            </w:r>
            <w:r w:rsidR="00622194" w:rsidRPr="00A47805">
              <w:t xml:space="preserve">uthors </w:t>
            </w:r>
            <w:r w:rsidR="00622194" w:rsidRPr="00A47805">
              <w:lastRenderedPageBreak/>
              <w:t xml:space="preserve">reported </w:t>
            </w:r>
            <w:r w:rsidRPr="00A47805">
              <w:t xml:space="preserve">the participants had </w:t>
            </w:r>
            <w:r w:rsidR="00622194" w:rsidRPr="00A47805">
              <w:t>high compliance</w:t>
            </w:r>
            <w:r w:rsidRPr="00A47805">
              <w:t xml:space="preserve"> with</w:t>
            </w:r>
            <w:r w:rsidR="00622194" w:rsidRPr="00A47805">
              <w:t xml:space="preserve"> </w:t>
            </w:r>
            <w:r w:rsidRPr="00A47805">
              <w:t>Wii gaming interventions</w:t>
            </w:r>
          </w:p>
        </w:tc>
      </w:tr>
      <w:tr w:rsidR="00E972B9" w:rsidRPr="00A47805" w:rsidTr="00557DA7">
        <w:tc>
          <w:tcPr>
            <w:tcW w:w="3888" w:type="dxa"/>
          </w:tcPr>
          <w:p w:rsidR="00E972B9" w:rsidRPr="00A47805" w:rsidRDefault="006C7FD8" w:rsidP="006C7FD8">
            <w:pPr>
              <w:pStyle w:val="NormalWeb"/>
              <w:ind w:left="270" w:hanging="270"/>
            </w:pPr>
            <w:r w:rsidRPr="00A47805">
              <w:lastRenderedPageBreak/>
              <w:t xml:space="preserve">2. </w:t>
            </w:r>
            <w:r w:rsidR="00E972B9" w:rsidRPr="00A47805">
              <w:t>Chen M-H</w:t>
            </w:r>
            <w:r w:rsidR="006D5227" w:rsidRPr="00A47805">
              <w:t>.</w:t>
            </w:r>
            <w:r w:rsidR="00E972B9" w:rsidRPr="00A47805">
              <w:t>, Huang L-L</w:t>
            </w:r>
            <w:r w:rsidR="006D5227" w:rsidRPr="00A47805">
              <w:t>.</w:t>
            </w:r>
            <w:r w:rsidR="00E972B9" w:rsidRPr="00A47805">
              <w:t>, Lee C-F</w:t>
            </w:r>
            <w:r w:rsidR="006D5227" w:rsidRPr="00A47805">
              <w:t>.</w:t>
            </w:r>
            <w:r w:rsidR="00E972B9" w:rsidRPr="00A47805">
              <w:t xml:space="preserve">, et al. </w:t>
            </w:r>
            <w:r w:rsidR="00E972B9" w:rsidRPr="00A47805">
              <w:rPr>
                <w:b/>
              </w:rPr>
              <w:t>A controlled pilot trial of two commercial video games for rehabilitation of arm function after stroke</w:t>
            </w:r>
            <w:r w:rsidR="00E972B9" w:rsidRPr="00A47805">
              <w:t xml:space="preserve">. </w:t>
            </w:r>
            <w:r w:rsidR="00E972B9" w:rsidRPr="00A47805">
              <w:rPr>
                <w:i/>
              </w:rPr>
              <w:t>Clin Rehabil</w:t>
            </w:r>
            <w:r w:rsidR="00E972B9" w:rsidRPr="00A47805">
              <w:t>. 2014</w:t>
            </w:r>
          </w:p>
        </w:tc>
        <w:tc>
          <w:tcPr>
            <w:tcW w:w="2250" w:type="dxa"/>
          </w:tcPr>
          <w:p w:rsidR="00464769" w:rsidRPr="00A47805" w:rsidRDefault="00464769" w:rsidP="00464769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24 adults, 3-24 months post-stroke</w:t>
            </w:r>
          </w:p>
          <w:p w:rsidR="00464769" w:rsidRPr="00A47805" w:rsidRDefault="00464769" w:rsidP="00464769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Sequential allocation to 3 groups</w:t>
            </w:r>
          </w:p>
        </w:tc>
        <w:tc>
          <w:tcPr>
            <w:tcW w:w="2477" w:type="dxa"/>
          </w:tcPr>
          <w:p w:rsidR="00E972B9" w:rsidRPr="00A47805" w:rsidRDefault="00464769" w:rsidP="00464769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Conventional group</w:t>
            </w:r>
          </w:p>
          <w:p w:rsidR="00464769" w:rsidRPr="00A47805" w:rsidRDefault="00464769" w:rsidP="00464769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Wii group</w:t>
            </w:r>
          </w:p>
          <w:p w:rsidR="00464769" w:rsidRPr="00A47805" w:rsidRDefault="00464769" w:rsidP="00464769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XaviX group</w:t>
            </w:r>
            <w:r w:rsidR="00CD536F" w:rsidRPr="00A47805">
              <w:t xml:space="preserve"> [a computer game]</w:t>
            </w:r>
          </w:p>
          <w:p w:rsidR="0073386A" w:rsidRPr="00A47805" w:rsidRDefault="0073386A" w:rsidP="00464769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30 mins/session, 3x/week over 8 weeks</w:t>
            </w:r>
          </w:p>
        </w:tc>
        <w:tc>
          <w:tcPr>
            <w:tcW w:w="2262" w:type="dxa"/>
          </w:tcPr>
          <w:p w:rsidR="00E972B9" w:rsidRPr="00A47805" w:rsidRDefault="0073386A" w:rsidP="0073386A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Wii and XaviX groups showed significant improvements in ROM and the Fugl-Meyer Assessment</w:t>
            </w:r>
            <w:r w:rsidR="00921E98" w:rsidRPr="00A47805">
              <w:t xml:space="preserve"> (FMA)</w:t>
            </w:r>
            <w:r w:rsidRPr="00A47805">
              <w:t>, between pre- and post-intervention testing</w:t>
            </w:r>
          </w:p>
          <w:p w:rsidR="0073386A" w:rsidRPr="00A47805" w:rsidRDefault="0073386A" w:rsidP="0073386A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Between-groups differences were not significant</w:t>
            </w:r>
          </w:p>
        </w:tc>
        <w:tc>
          <w:tcPr>
            <w:tcW w:w="2299" w:type="dxa"/>
          </w:tcPr>
          <w:p w:rsidR="00E972B9" w:rsidRPr="00A47805" w:rsidRDefault="0073386A" w:rsidP="0073386A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Small sample size</w:t>
            </w:r>
          </w:p>
          <w:p w:rsidR="00A3161B" w:rsidRPr="00A47805" w:rsidRDefault="0073386A" w:rsidP="00A3161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Insufficient evidence to conclude that computer gaming is better than conventional therapy</w:t>
            </w:r>
            <w:r w:rsidR="00A3161B" w:rsidRPr="00A47805">
              <w:t xml:space="preserve"> </w:t>
            </w:r>
          </w:p>
          <w:p w:rsidR="0073386A" w:rsidRPr="00A47805" w:rsidRDefault="00A3161B" w:rsidP="00A3161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Authors reported high enjoyment of computer games</w:t>
            </w:r>
          </w:p>
        </w:tc>
      </w:tr>
      <w:tr w:rsidR="00E972B9" w:rsidRPr="00A47805" w:rsidTr="00557DA7">
        <w:tc>
          <w:tcPr>
            <w:tcW w:w="3888" w:type="dxa"/>
          </w:tcPr>
          <w:p w:rsidR="00E972B9" w:rsidRPr="00A47805" w:rsidRDefault="006C7FD8" w:rsidP="006C7FD8">
            <w:pPr>
              <w:pStyle w:val="NormalWeb"/>
              <w:ind w:left="270" w:hanging="270"/>
            </w:pPr>
            <w:r w:rsidRPr="00A47805">
              <w:t xml:space="preserve">3. </w:t>
            </w:r>
            <w:r w:rsidR="00D26AFE" w:rsidRPr="00A47805">
              <w:t xml:space="preserve">Fritz S., Peters D., Merlo A., Donley, J. </w:t>
            </w:r>
            <w:r w:rsidR="00D26AFE" w:rsidRPr="00A47805">
              <w:rPr>
                <w:b/>
              </w:rPr>
              <w:t>Active video-gaming effects on balance and mobility in individuals with chronic stroke: a randomized controlled trial</w:t>
            </w:r>
            <w:r w:rsidR="00D26AFE" w:rsidRPr="00A47805">
              <w:t xml:space="preserve">. </w:t>
            </w:r>
            <w:r w:rsidR="00D26AFE" w:rsidRPr="00A47805">
              <w:rPr>
                <w:i/>
              </w:rPr>
              <w:t>Top Stroke Rehabil</w:t>
            </w:r>
            <w:r w:rsidR="00D26AFE" w:rsidRPr="00A47805">
              <w:t>. 2013;20(3):218-225. doi:10.1310/tsr2003-218</w:t>
            </w:r>
          </w:p>
        </w:tc>
        <w:tc>
          <w:tcPr>
            <w:tcW w:w="2250" w:type="dxa"/>
          </w:tcPr>
          <w:p w:rsidR="00E972B9" w:rsidRPr="00A47805" w:rsidRDefault="009107CF" w:rsidP="009107CF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Single-blind RCT</w:t>
            </w:r>
          </w:p>
          <w:p w:rsidR="009107CF" w:rsidRPr="00A47805" w:rsidRDefault="003948F1" w:rsidP="009107CF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28</w:t>
            </w:r>
            <w:r w:rsidR="009107CF" w:rsidRPr="00A47805">
              <w:t xml:space="preserve"> adults,</w:t>
            </w:r>
            <w:r w:rsidRPr="00A47805">
              <w:t xml:space="preserve"> older than 55, less than 3 years post-stroke</w:t>
            </w:r>
          </w:p>
        </w:tc>
        <w:tc>
          <w:tcPr>
            <w:tcW w:w="2477" w:type="dxa"/>
          </w:tcPr>
          <w:p w:rsidR="00E972B9" w:rsidRPr="00A47805" w:rsidRDefault="00D153A6" w:rsidP="003948F1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intervention</w:t>
            </w:r>
            <w:r w:rsidR="003948F1" w:rsidRPr="00A47805">
              <w:t xml:space="preserve"> group (n= 15) played Wii or PlayStation games for 50-60 mins/day, 4 days/week, for 4 weeks</w:t>
            </w:r>
          </w:p>
          <w:p w:rsidR="003948F1" w:rsidRPr="00A47805" w:rsidRDefault="00D153A6" w:rsidP="003948F1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c</w:t>
            </w:r>
            <w:r w:rsidR="003948F1" w:rsidRPr="00A47805">
              <w:t>ontrol group (n= 13) did not participate in any computer gaming</w:t>
            </w:r>
          </w:p>
        </w:tc>
        <w:tc>
          <w:tcPr>
            <w:tcW w:w="2262" w:type="dxa"/>
          </w:tcPr>
          <w:p w:rsidR="00E972B9" w:rsidRPr="00A47805" w:rsidRDefault="003948F1" w:rsidP="003948F1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No significant difference in results between the intervention group and the control group</w:t>
            </w:r>
          </w:p>
          <w:p w:rsidR="003948F1" w:rsidRPr="00A47805" w:rsidRDefault="003948F1" w:rsidP="003948F1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Small improvements in balance noted within the intervention group</w:t>
            </w:r>
          </w:p>
          <w:p w:rsidR="003948F1" w:rsidRPr="00A47805" w:rsidRDefault="003948F1" w:rsidP="003948F1">
            <w:pPr>
              <w:pStyle w:val="NormalWeb"/>
              <w:ind w:left="139"/>
            </w:pPr>
          </w:p>
        </w:tc>
        <w:tc>
          <w:tcPr>
            <w:tcW w:w="2299" w:type="dxa"/>
          </w:tcPr>
          <w:p w:rsidR="00E972B9" w:rsidRPr="00A47805" w:rsidRDefault="003948F1" w:rsidP="003948F1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Small sample size</w:t>
            </w:r>
          </w:p>
          <w:p w:rsidR="003948F1" w:rsidRPr="00A47805" w:rsidRDefault="003948F1" w:rsidP="003948F1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Insufficient evidence to conclude that computer gaming is effective</w:t>
            </w:r>
          </w:p>
        </w:tc>
      </w:tr>
    </w:tbl>
    <w:p w:rsidR="00F96CD3" w:rsidRDefault="00F96CD3"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888"/>
        <w:gridCol w:w="2250"/>
        <w:gridCol w:w="2477"/>
        <w:gridCol w:w="2262"/>
        <w:gridCol w:w="2299"/>
      </w:tblGrid>
      <w:tr w:rsidR="00E972B9" w:rsidRPr="00A47805" w:rsidTr="00557DA7">
        <w:tc>
          <w:tcPr>
            <w:tcW w:w="3888" w:type="dxa"/>
          </w:tcPr>
          <w:p w:rsidR="00E972B9" w:rsidRPr="00A47805" w:rsidRDefault="006C7FD8" w:rsidP="006C7FD8">
            <w:pPr>
              <w:ind w:left="270" w:hanging="270"/>
            </w:pPr>
            <w:r w:rsidRPr="00A47805">
              <w:rPr>
                <w:rFonts w:ascii="Times New Roman" w:hAnsi="Times New Roman" w:cs="Times New Roman"/>
                <w:sz w:val="24"/>
              </w:rPr>
              <w:lastRenderedPageBreak/>
              <w:t xml:space="preserve">4. </w:t>
            </w:r>
            <w:r w:rsidR="00F11E35" w:rsidRPr="00A47805">
              <w:rPr>
                <w:rFonts w:ascii="Times New Roman" w:hAnsi="Times New Roman" w:cs="Times New Roman"/>
                <w:sz w:val="24"/>
              </w:rPr>
              <w:t xml:space="preserve">Joo L., Yin T., Xu D., et al. </w:t>
            </w:r>
            <w:r w:rsidR="00F11E35" w:rsidRPr="00A47805">
              <w:rPr>
                <w:rFonts w:ascii="Times New Roman" w:hAnsi="Times New Roman" w:cs="Times New Roman"/>
                <w:b/>
                <w:sz w:val="24"/>
              </w:rPr>
              <w:t>A feasibility study using interactive commercial off-the-shelf computer gaming in upper limb rehabilitation in patients after stroke</w:t>
            </w:r>
            <w:r w:rsidR="00F11E35" w:rsidRPr="00A4780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11E35" w:rsidRPr="00A47805">
              <w:rPr>
                <w:rFonts w:ascii="Times New Roman" w:hAnsi="Times New Roman" w:cs="Times New Roman"/>
                <w:i/>
                <w:iCs/>
                <w:sz w:val="24"/>
              </w:rPr>
              <w:t>J Rehabil Med</w:t>
            </w:r>
            <w:r w:rsidR="00F11E35" w:rsidRPr="00A47805">
              <w:rPr>
                <w:rFonts w:ascii="Times New Roman" w:hAnsi="Times New Roman" w:cs="Times New Roman"/>
                <w:sz w:val="24"/>
              </w:rPr>
              <w:t>. 2010;42(5):437-441. doi:10.2340/16501977-0528</w:t>
            </w:r>
          </w:p>
        </w:tc>
        <w:tc>
          <w:tcPr>
            <w:tcW w:w="2250" w:type="dxa"/>
          </w:tcPr>
          <w:p w:rsidR="00E972B9" w:rsidRPr="00A47805" w:rsidRDefault="00BD7526" w:rsidP="00BD752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Case series</w:t>
            </w:r>
          </w:p>
          <w:p w:rsidR="00BD7526" w:rsidRPr="00A47805" w:rsidRDefault="00BD7526" w:rsidP="00BD752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16 adults, mean age 64.5, less than 3 months post-stroke </w:t>
            </w:r>
          </w:p>
        </w:tc>
        <w:tc>
          <w:tcPr>
            <w:tcW w:w="2477" w:type="dxa"/>
          </w:tcPr>
          <w:p w:rsidR="00E972B9" w:rsidRPr="00A47805" w:rsidRDefault="00D153A6" w:rsidP="00BD752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Participants had </w:t>
            </w:r>
            <w:r w:rsidR="00BD7526" w:rsidRPr="00A47805">
              <w:t>6 sessions of upper-limb exercise with a Wii, over 2 weeks</w:t>
            </w:r>
          </w:p>
          <w:p w:rsidR="00BD7526" w:rsidRPr="00A47805" w:rsidRDefault="00BD7526" w:rsidP="00BD752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Wii activities were</w:t>
            </w:r>
            <w:r w:rsidR="00D153A6" w:rsidRPr="00A47805">
              <w:t xml:space="preserve"> held</w:t>
            </w:r>
            <w:r w:rsidRPr="00A47805">
              <w:t xml:space="preserve"> in addition to conventional therapy</w:t>
            </w:r>
          </w:p>
        </w:tc>
        <w:tc>
          <w:tcPr>
            <w:tcW w:w="2262" w:type="dxa"/>
          </w:tcPr>
          <w:p w:rsidR="00E972B9" w:rsidRPr="00A47805" w:rsidRDefault="00BD7526" w:rsidP="00921E98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Small but statistically significant improvements in </w:t>
            </w:r>
            <w:r w:rsidR="00921E98" w:rsidRPr="00A47805">
              <w:t>FMA</w:t>
            </w:r>
            <w:r w:rsidRPr="00A47805">
              <w:t xml:space="preserve"> and Motricity Index scores</w:t>
            </w:r>
          </w:p>
        </w:tc>
        <w:tc>
          <w:tcPr>
            <w:tcW w:w="2299" w:type="dxa"/>
          </w:tcPr>
          <w:p w:rsidR="00BD7526" w:rsidRPr="00A47805" w:rsidRDefault="00BD7526" w:rsidP="00BD752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lack of a control group makes it impossible to determine if the improvements seen are due to the Wii exercises or to conventional therapy</w:t>
            </w:r>
          </w:p>
        </w:tc>
      </w:tr>
      <w:tr w:rsidR="00E972B9" w:rsidRPr="00A47805" w:rsidTr="00557DA7">
        <w:tc>
          <w:tcPr>
            <w:tcW w:w="3888" w:type="dxa"/>
          </w:tcPr>
          <w:p w:rsidR="00E972B9" w:rsidRPr="00A47805" w:rsidRDefault="006C7FD8" w:rsidP="006C7FD8">
            <w:pPr>
              <w:ind w:left="270" w:hanging="270"/>
              <w:rPr>
                <w:rFonts w:ascii="Times New Roman" w:hAnsi="Times New Roman" w:cs="Times New Roman"/>
                <w:sz w:val="24"/>
              </w:rPr>
            </w:pPr>
            <w:r w:rsidRPr="00A47805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C374E5" w:rsidRPr="00A47805">
              <w:rPr>
                <w:rFonts w:ascii="Times New Roman" w:hAnsi="Times New Roman" w:cs="Times New Roman"/>
                <w:sz w:val="24"/>
              </w:rPr>
              <w:t>Lee</w:t>
            </w:r>
            <w:r w:rsidR="006D5227" w:rsidRPr="00A47805">
              <w:rPr>
                <w:rFonts w:ascii="Times New Roman" w:hAnsi="Times New Roman" w:cs="Times New Roman"/>
                <w:sz w:val="24"/>
              </w:rPr>
              <w:t>,</w:t>
            </w:r>
            <w:r w:rsidR="00C374E5" w:rsidRPr="00A47805">
              <w:rPr>
                <w:rFonts w:ascii="Times New Roman" w:hAnsi="Times New Roman" w:cs="Times New Roman"/>
                <w:sz w:val="24"/>
              </w:rPr>
              <w:t xml:space="preserve"> G. </w:t>
            </w:r>
            <w:r w:rsidR="00C374E5" w:rsidRPr="00A47805">
              <w:rPr>
                <w:rFonts w:ascii="Times New Roman" w:hAnsi="Times New Roman" w:cs="Times New Roman"/>
                <w:b/>
                <w:sz w:val="24"/>
              </w:rPr>
              <w:t>Effects of training using video games on the muscle strength, muscle tone, and activities of daily living of chronic stroke patients</w:t>
            </w:r>
            <w:r w:rsidR="00C374E5" w:rsidRPr="00A4780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374E5" w:rsidRPr="00A47805">
              <w:rPr>
                <w:rFonts w:ascii="Times New Roman" w:hAnsi="Times New Roman" w:cs="Times New Roman"/>
                <w:i/>
                <w:sz w:val="24"/>
              </w:rPr>
              <w:t>J Phys Ther Sci.</w:t>
            </w:r>
            <w:r w:rsidR="00C374E5" w:rsidRPr="00A47805">
              <w:rPr>
                <w:rFonts w:ascii="Times New Roman" w:hAnsi="Times New Roman" w:cs="Times New Roman"/>
                <w:sz w:val="24"/>
              </w:rPr>
              <w:t xml:space="preserve"> 2013;25(5):595-597</w:t>
            </w:r>
          </w:p>
        </w:tc>
        <w:tc>
          <w:tcPr>
            <w:tcW w:w="2250" w:type="dxa"/>
          </w:tcPr>
          <w:p w:rsidR="00E972B9" w:rsidRPr="00A47805" w:rsidRDefault="00D16FC1" w:rsidP="00D16FC1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Single-blind RCT</w:t>
            </w:r>
          </w:p>
          <w:p w:rsidR="00D16FC1" w:rsidRPr="00A47805" w:rsidRDefault="00D16FC1" w:rsidP="00D16FC1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14 adults, older than 60, less than 1-year post-stroke </w:t>
            </w:r>
          </w:p>
        </w:tc>
        <w:tc>
          <w:tcPr>
            <w:tcW w:w="2477" w:type="dxa"/>
          </w:tcPr>
          <w:p w:rsidR="00E972B9" w:rsidRPr="00A47805" w:rsidRDefault="00D153A6" w:rsidP="00D16FC1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i</w:t>
            </w:r>
            <w:r w:rsidR="00D16FC1" w:rsidRPr="00A47805">
              <w:t>ntervention group (n= 7) had activities with the Kinect (1 hr/session, 3 sessions/week, for 6 weeks)</w:t>
            </w:r>
          </w:p>
          <w:p w:rsidR="00D16FC1" w:rsidRPr="00A47805" w:rsidRDefault="00D153A6" w:rsidP="00B82625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c</w:t>
            </w:r>
            <w:r w:rsidR="00D16FC1" w:rsidRPr="00A47805">
              <w:t>ontrol group (n= 7) had conventional therapy (30 mins/session, 3 sessions/week, for 6 weeks)</w:t>
            </w:r>
          </w:p>
        </w:tc>
        <w:tc>
          <w:tcPr>
            <w:tcW w:w="2262" w:type="dxa"/>
          </w:tcPr>
          <w:p w:rsidR="00E972B9" w:rsidRPr="00A47805" w:rsidRDefault="00D16FC1" w:rsidP="00D16FC1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intervention group had significant differences in upper-limb muscle strength and Functional Independence Measure (FIM), compared to the control group</w:t>
            </w:r>
          </w:p>
        </w:tc>
        <w:tc>
          <w:tcPr>
            <w:tcW w:w="2299" w:type="dxa"/>
          </w:tcPr>
          <w:p w:rsidR="00E972B9" w:rsidRPr="00A47805" w:rsidRDefault="00D16FC1" w:rsidP="00D16FC1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This RCT is well-designed, with a true control group</w:t>
            </w:r>
          </w:p>
          <w:p w:rsidR="00D16FC1" w:rsidRPr="00A47805" w:rsidRDefault="00D153A6" w:rsidP="00D153A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However, the s</w:t>
            </w:r>
            <w:r w:rsidR="00D16FC1" w:rsidRPr="00A47805">
              <w:t>ample size is small</w:t>
            </w:r>
          </w:p>
        </w:tc>
      </w:tr>
      <w:tr w:rsidR="00D26AFE" w:rsidRPr="00A47805" w:rsidTr="00557DA7">
        <w:tc>
          <w:tcPr>
            <w:tcW w:w="3888" w:type="dxa"/>
          </w:tcPr>
          <w:p w:rsidR="00D26AFE" w:rsidRPr="00A47805" w:rsidRDefault="006C7FD8" w:rsidP="006C7FD8">
            <w:pPr>
              <w:ind w:left="270" w:hanging="270"/>
              <w:rPr>
                <w:rFonts w:ascii="Times New Roman" w:hAnsi="Times New Roman" w:cs="Times New Roman"/>
                <w:sz w:val="24"/>
              </w:rPr>
            </w:pPr>
            <w:r w:rsidRPr="00A47805"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C374E5" w:rsidRPr="00A47805">
              <w:rPr>
                <w:rFonts w:ascii="Times New Roman" w:hAnsi="Times New Roman" w:cs="Times New Roman"/>
                <w:sz w:val="24"/>
              </w:rPr>
              <w:t xml:space="preserve">Morone G., Tramontano M., Iosa M., et al. </w:t>
            </w:r>
            <w:r w:rsidR="00C374E5" w:rsidRPr="00A47805">
              <w:rPr>
                <w:rFonts w:ascii="Times New Roman" w:hAnsi="Times New Roman" w:cs="Times New Roman"/>
                <w:b/>
                <w:sz w:val="24"/>
              </w:rPr>
              <w:t>The efficacy of balance training with video game-based therapy in subacute stroke patients: A randomized controlled trial</w:t>
            </w:r>
            <w:r w:rsidR="00C374E5" w:rsidRPr="00A4780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374E5" w:rsidRPr="00A47805">
              <w:rPr>
                <w:rFonts w:ascii="Times New Roman" w:hAnsi="Times New Roman" w:cs="Times New Roman"/>
                <w:i/>
                <w:sz w:val="24"/>
              </w:rPr>
              <w:t>Biomed Res Int.</w:t>
            </w:r>
            <w:r w:rsidR="00C374E5" w:rsidRPr="00A47805">
              <w:rPr>
                <w:rFonts w:ascii="Times New Roman" w:hAnsi="Times New Roman" w:cs="Times New Roman"/>
                <w:sz w:val="24"/>
              </w:rPr>
              <w:t xml:space="preserve"> 2014;2014:1-6. doi:10.1155/2014/580861</w:t>
            </w:r>
          </w:p>
        </w:tc>
        <w:tc>
          <w:tcPr>
            <w:tcW w:w="2250" w:type="dxa"/>
          </w:tcPr>
          <w:p w:rsidR="00D26AFE" w:rsidRPr="00A47805" w:rsidRDefault="00B82625" w:rsidP="00B82625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Single-blind RCT</w:t>
            </w:r>
          </w:p>
          <w:p w:rsidR="00B82625" w:rsidRPr="00A47805" w:rsidRDefault="00B82625" w:rsidP="00B82625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50 subjects, less than 3-months post-stroke</w:t>
            </w:r>
          </w:p>
        </w:tc>
        <w:tc>
          <w:tcPr>
            <w:tcW w:w="2477" w:type="dxa"/>
          </w:tcPr>
          <w:p w:rsidR="00D26AFE" w:rsidRPr="00A47805" w:rsidRDefault="00B82625" w:rsidP="00B82625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intervention group had Wii activities, 20 mins/session, 3 sessions/week, for 4 weeks, in addition to conventional therapy</w:t>
            </w:r>
          </w:p>
          <w:p w:rsidR="00B82625" w:rsidRPr="00A47805" w:rsidRDefault="00B82625" w:rsidP="00B82625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The control group had conventional therapy, and 20 mins of additional balance </w:t>
            </w:r>
            <w:r w:rsidRPr="00A47805">
              <w:lastRenderedPageBreak/>
              <w:t>therapy per session, 3 sessions/week, for 4 weeks</w:t>
            </w:r>
          </w:p>
        </w:tc>
        <w:tc>
          <w:tcPr>
            <w:tcW w:w="2262" w:type="dxa"/>
          </w:tcPr>
          <w:p w:rsidR="00D26AFE" w:rsidRPr="00A47805" w:rsidRDefault="00B82625" w:rsidP="00B82625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lastRenderedPageBreak/>
              <w:t>The intervention group showed significant improvement in balance (as measured by the Berg Balance Scale)</w:t>
            </w:r>
          </w:p>
        </w:tc>
        <w:tc>
          <w:tcPr>
            <w:tcW w:w="2299" w:type="dxa"/>
          </w:tcPr>
          <w:p w:rsidR="00D26AFE" w:rsidRPr="00A47805" w:rsidRDefault="00B82625" w:rsidP="0087648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Gaming activities with the Wii </w:t>
            </w:r>
            <w:r w:rsidR="0087648B" w:rsidRPr="00A47805">
              <w:t xml:space="preserve">are </w:t>
            </w:r>
            <w:r w:rsidR="00A47805" w:rsidRPr="00A47805">
              <w:t>beneficial</w:t>
            </w:r>
            <w:r w:rsidR="0087648B" w:rsidRPr="00A47805">
              <w:t xml:space="preserve"> when</w:t>
            </w:r>
            <w:r w:rsidRPr="00A47805">
              <w:t xml:space="preserve"> used as an adjunct to conventional therapy for improving balance in post-stroke patients</w:t>
            </w:r>
          </w:p>
        </w:tc>
      </w:tr>
      <w:tr w:rsidR="00D26AFE" w:rsidRPr="00A47805" w:rsidTr="00557DA7">
        <w:tc>
          <w:tcPr>
            <w:tcW w:w="3888" w:type="dxa"/>
          </w:tcPr>
          <w:p w:rsidR="00D26AFE" w:rsidRPr="00A47805" w:rsidRDefault="006C7FD8" w:rsidP="00097A31">
            <w:pPr>
              <w:ind w:left="270" w:hanging="270"/>
              <w:rPr>
                <w:rFonts w:ascii="Times New Roman" w:hAnsi="Times New Roman" w:cs="Times New Roman"/>
                <w:sz w:val="24"/>
              </w:rPr>
            </w:pPr>
            <w:r w:rsidRPr="00A47805">
              <w:rPr>
                <w:rFonts w:ascii="Times New Roman" w:hAnsi="Times New Roman" w:cs="Times New Roman"/>
                <w:sz w:val="24"/>
              </w:rPr>
              <w:lastRenderedPageBreak/>
              <w:t xml:space="preserve">7. </w:t>
            </w:r>
            <w:r w:rsidR="00AD141A" w:rsidRPr="00A47805">
              <w:rPr>
                <w:rFonts w:ascii="Times New Roman" w:hAnsi="Times New Roman" w:cs="Times New Roman"/>
                <w:sz w:val="24"/>
              </w:rPr>
              <w:t xml:space="preserve">Mouawad M., Doust C, Max M., McNulty P. </w:t>
            </w:r>
            <w:r w:rsidR="00AD141A" w:rsidRPr="00A47805">
              <w:rPr>
                <w:rFonts w:ascii="Times New Roman" w:hAnsi="Times New Roman" w:cs="Times New Roman"/>
                <w:b/>
                <w:sz w:val="24"/>
              </w:rPr>
              <w:t>Wii-based movement therapy to promote improved upper extremity function post-stroke: A pilot study</w:t>
            </w:r>
            <w:r w:rsidR="00AD141A" w:rsidRPr="00A4780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D141A" w:rsidRPr="00A47805">
              <w:rPr>
                <w:rFonts w:ascii="Times New Roman" w:hAnsi="Times New Roman" w:cs="Times New Roman"/>
                <w:i/>
                <w:sz w:val="24"/>
              </w:rPr>
              <w:t>J Rehabil Med.</w:t>
            </w:r>
            <w:r w:rsidR="00AD141A" w:rsidRPr="00A47805">
              <w:rPr>
                <w:rFonts w:ascii="Times New Roman" w:hAnsi="Times New Roman" w:cs="Times New Roman"/>
                <w:sz w:val="24"/>
              </w:rPr>
              <w:t xml:space="preserve"> 2011;43(6):527-533. doi:10.2340/16501977-0816</w:t>
            </w:r>
          </w:p>
        </w:tc>
        <w:tc>
          <w:tcPr>
            <w:tcW w:w="2250" w:type="dxa"/>
          </w:tcPr>
          <w:p w:rsidR="00D26AFE" w:rsidRPr="00A47805" w:rsidRDefault="00A3161B" w:rsidP="00A3161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Single-blind RCT</w:t>
            </w:r>
          </w:p>
          <w:p w:rsidR="00185273" w:rsidRPr="00A47805" w:rsidRDefault="00866C86" w:rsidP="00A3161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7</w:t>
            </w:r>
            <w:r w:rsidR="00A3161B" w:rsidRPr="00A47805">
              <w:t xml:space="preserve"> adults, older than 41</w:t>
            </w:r>
          </w:p>
          <w:p w:rsidR="00A3161B" w:rsidRPr="00A47805" w:rsidRDefault="00185273" w:rsidP="00A3161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L</w:t>
            </w:r>
            <w:r w:rsidR="00A3161B" w:rsidRPr="00A47805">
              <w:t>ess than 38 months post-stroke</w:t>
            </w:r>
          </w:p>
          <w:p w:rsidR="00866C86" w:rsidRPr="00A47805" w:rsidRDefault="00866C86" w:rsidP="00A3161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5 healthy controls, older than 41</w:t>
            </w:r>
          </w:p>
        </w:tc>
        <w:tc>
          <w:tcPr>
            <w:tcW w:w="2477" w:type="dxa"/>
          </w:tcPr>
          <w:p w:rsidR="00D26AFE" w:rsidRPr="00A47805" w:rsidRDefault="00866C86" w:rsidP="00866C8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All participants had Wii activities for 1 hr/day over 10 consecutive days</w:t>
            </w:r>
          </w:p>
          <w:p w:rsidR="00866C86" w:rsidRPr="00A47805" w:rsidRDefault="00866C86" w:rsidP="00A85F97">
            <w:pPr>
              <w:pStyle w:val="NormalWeb"/>
              <w:ind w:left="-41"/>
            </w:pPr>
          </w:p>
        </w:tc>
        <w:tc>
          <w:tcPr>
            <w:tcW w:w="2262" w:type="dxa"/>
          </w:tcPr>
          <w:p w:rsidR="00D26AFE" w:rsidRPr="00A47805" w:rsidRDefault="00D153A6" w:rsidP="00921E98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p</w:t>
            </w:r>
            <w:r w:rsidR="00921E98" w:rsidRPr="00A47805">
              <w:t xml:space="preserve">ost-stroke </w:t>
            </w:r>
            <w:r w:rsidRPr="00A47805">
              <w:t>subjects</w:t>
            </w:r>
            <w:r w:rsidR="00921E98" w:rsidRPr="00A47805">
              <w:t xml:space="preserve"> exhibited significant improvements with the Wolf Motor Function Test (WMFT) and the FMA</w:t>
            </w:r>
          </w:p>
          <w:p w:rsidR="00921E98" w:rsidRPr="00A47805" w:rsidRDefault="00D153A6" w:rsidP="00921E98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p</w:t>
            </w:r>
            <w:r w:rsidR="00921E98" w:rsidRPr="00A47805">
              <w:t xml:space="preserve">ost-stroke </w:t>
            </w:r>
            <w:r w:rsidRPr="00A47805">
              <w:t>subjects</w:t>
            </w:r>
            <w:r w:rsidR="00921E98" w:rsidRPr="00A47805">
              <w:t xml:space="preserve"> also </w:t>
            </w:r>
            <w:r w:rsidRPr="00A47805">
              <w:t>showed</w:t>
            </w:r>
            <w:r w:rsidR="00921E98" w:rsidRPr="00A47805">
              <w:t xml:space="preserve"> significant improvements in passive and active range of motion in their upper limb</w:t>
            </w:r>
          </w:p>
          <w:p w:rsidR="00921E98" w:rsidRPr="00A47805" w:rsidRDefault="00921E98" w:rsidP="00921E98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healthy control subjects did not achieve significant changes</w:t>
            </w:r>
          </w:p>
        </w:tc>
        <w:tc>
          <w:tcPr>
            <w:tcW w:w="2299" w:type="dxa"/>
          </w:tcPr>
          <w:p w:rsidR="00921E98" w:rsidRPr="00A47805" w:rsidRDefault="00921E98" w:rsidP="009C030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Although the results of this study are promising, the very small sample size (n= 12) limits it</w:t>
            </w:r>
            <w:r w:rsidR="009C0306" w:rsidRPr="00A47805">
              <w:t xml:space="preserve">s generalization </w:t>
            </w:r>
            <w:r w:rsidRPr="00A47805">
              <w:t>to a wider stroke population</w:t>
            </w:r>
          </w:p>
        </w:tc>
      </w:tr>
      <w:tr w:rsidR="00D26AFE" w:rsidRPr="00A47805" w:rsidTr="00557DA7">
        <w:tc>
          <w:tcPr>
            <w:tcW w:w="3888" w:type="dxa"/>
          </w:tcPr>
          <w:p w:rsidR="00D26AFE" w:rsidRPr="00A47805" w:rsidRDefault="006C7FD8" w:rsidP="006C7FD8">
            <w:pPr>
              <w:ind w:left="270" w:hanging="270"/>
              <w:rPr>
                <w:rFonts w:ascii="Times New Roman" w:hAnsi="Times New Roman" w:cs="Times New Roman"/>
                <w:sz w:val="24"/>
              </w:rPr>
            </w:pPr>
            <w:r w:rsidRPr="00A47805"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BD0720" w:rsidRPr="00A47805">
              <w:rPr>
                <w:rFonts w:ascii="Times New Roman" w:hAnsi="Times New Roman" w:cs="Times New Roman"/>
                <w:sz w:val="24"/>
              </w:rPr>
              <w:t xml:space="preserve">Pietrzak E., Cotea C., Pullman S. </w:t>
            </w:r>
            <w:r w:rsidR="00BD0720" w:rsidRPr="00A47805">
              <w:rPr>
                <w:rFonts w:ascii="Times New Roman" w:hAnsi="Times New Roman" w:cs="Times New Roman"/>
                <w:b/>
                <w:sz w:val="24"/>
              </w:rPr>
              <w:t>Using commercial video games for upper limb stroke rehabilitation: is this the way of the future?</w:t>
            </w:r>
            <w:r w:rsidR="00BD0720" w:rsidRPr="00A478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0720" w:rsidRPr="00A47805">
              <w:rPr>
                <w:rFonts w:ascii="Times New Roman" w:hAnsi="Times New Roman" w:cs="Times New Roman"/>
                <w:i/>
                <w:sz w:val="24"/>
              </w:rPr>
              <w:t>Top Stroke Rehabil</w:t>
            </w:r>
            <w:r w:rsidR="00BD0720" w:rsidRPr="00A47805">
              <w:rPr>
                <w:rFonts w:ascii="Times New Roman" w:hAnsi="Times New Roman" w:cs="Times New Roman"/>
                <w:sz w:val="24"/>
              </w:rPr>
              <w:t>. 2014;21(2):152-162. doi:10.1310/tsr2102-152.</w:t>
            </w:r>
          </w:p>
        </w:tc>
        <w:tc>
          <w:tcPr>
            <w:tcW w:w="2250" w:type="dxa"/>
          </w:tcPr>
          <w:p w:rsidR="00D26AFE" w:rsidRPr="00A47805" w:rsidRDefault="00D7511B" w:rsidP="00D7511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Systematic review</w:t>
            </w:r>
          </w:p>
          <w:p w:rsidR="00D7511B" w:rsidRPr="00A47805" w:rsidRDefault="00D7511B" w:rsidP="00D7511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Thirteen studies identified: 6 full articles (3 RCTs) and 7 abstracts</w:t>
            </w:r>
          </w:p>
        </w:tc>
        <w:tc>
          <w:tcPr>
            <w:tcW w:w="2477" w:type="dxa"/>
          </w:tcPr>
          <w:p w:rsidR="00D7511B" w:rsidRPr="00A47805" w:rsidRDefault="00D7511B" w:rsidP="00D7511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Gaming activities were generally held in sessions lasting 30 to 60 mins</w:t>
            </w:r>
          </w:p>
          <w:p w:rsidR="00D7511B" w:rsidRPr="00A47805" w:rsidRDefault="00BD0720" w:rsidP="00D7511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Most p</w:t>
            </w:r>
            <w:r w:rsidR="00D7511B" w:rsidRPr="00A47805">
              <w:t>articipants had 8-12 sessions, spread out over 2-3 weeks</w:t>
            </w:r>
          </w:p>
        </w:tc>
        <w:tc>
          <w:tcPr>
            <w:tcW w:w="2262" w:type="dxa"/>
          </w:tcPr>
          <w:p w:rsidR="00D26AFE" w:rsidRPr="00A47805" w:rsidRDefault="00D26AFE" w:rsidP="00E972B9">
            <w:pPr>
              <w:ind w:left="0" w:firstLine="0"/>
            </w:pPr>
          </w:p>
        </w:tc>
        <w:tc>
          <w:tcPr>
            <w:tcW w:w="2299" w:type="dxa"/>
          </w:tcPr>
          <w:p w:rsidR="00D26AFE" w:rsidRPr="00A47805" w:rsidRDefault="00D7511B" w:rsidP="00BD0720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Limited evidence that </w:t>
            </w:r>
            <w:r w:rsidR="00BD0720" w:rsidRPr="00A47805">
              <w:t>video gaming improves upper-limb functionality in stroke patients</w:t>
            </w:r>
          </w:p>
          <w:p w:rsidR="00BD0720" w:rsidRPr="00A47805" w:rsidRDefault="002C6607" w:rsidP="002C6607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However, i</w:t>
            </w:r>
            <w:r w:rsidR="00BD0720" w:rsidRPr="00A47805">
              <w:t xml:space="preserve">t can be </w:t>
            </w:r>
            <w:r w:rsidRPr="00A47805">
              <w:t>a useful</w:t>
            </w:r>
            <w:r w:rsidR="00BD0720" w:rsidRPr="00A47805">
              <w:t xml:space="preserve"> adjunct to conventional therapy</w:t>
            </w:r>
          </w:p>
        </w:tc>
      </w:tr>
    </w:tbl>
    <w:p w:rsidR="00F96CD3" w:rsidRDefault="00F96CD3"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888"/>
        <w:gridCol w:w="2250"/>
        <w:gridCol w:w="2477"/>
        <w:gridCol w:w="2262"/>
        <w:gridCol w:w="2299"/>
      </w:tblGrid>
      <w:tr w:rsidR="00D26AFE" w:rsidRPr="00A47805" w:rsidTr="00557DA7">
        <w:tc>
          <w:tcPr>
            <w:tcW w:w="3888" w:type="dxa"/>
          </w:tcPr>
          <w:p w:rsidR="00D26AFE" w:rsidRPr="00A47805" w:rsidRDefault="00097A31" w:rsidP="00097A31">
            <w:pPr>
              <w:ind w:left="270" w:hanging="270"/>
            </w:pPr>
            <w:r w:rsidRPr="00A47805">
              <w:rPr>
                <w:rFonts w:ascii="Times New Roman" w:hAnsi="Times New Roman" w:cs="Times New Roman"/>
                <w:sz w:val="24"/>
              </w:rPr>
              <w:lastRenderedPageBreak/>
              <w:t xml:space="preserve">9. </w:t>
            </w:r>
            <w:r w:rsidR="001F5F6B" w:rsidRPr="00A47805">
              <w:rPr>
                <w:rFonts w:ascii="Times New Roman" w:hAnsi="Times New Roman" w:cs="Times New Roman"/>
                <w:sz w:val="24"/>
              </w:rPr>
              <w:t xml:space="preserve">Rand D., Givon N., Weingarden H., et al. </w:t>
            </w:r>
            <w:r w:rsidR="001F5F6B" w:rsidRPr="00A47805">
              <w:rPr>
                <w:rFonts w:ascii="Times New Roman" w:hAnsi="Times New Roman" w:cs="Times New Roman"/>
                <w:b/>
                <w:sz w:val="24"/>
              </w:rPr>
              <w:t>Eliciting Upper Extremity Purposeful Movements Using Video Games: A Comparison With Traditional Therapy for Stroke Rehabilitation</w:t>
            </w:r>
            <w:r w:rsidR="001F5F6B" w:rsidRPr="00A4780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F5F6B" w:rsidRPr="00A47805">
              <w:rPr>
                <w:rFonts w:ascii="Times New Roman" w:hAnsi="Times New Roman" w:cs="Times New Roman"/>
                <w:i/>
                <w:iCs/>
                <w:sz w:val="24"/>
              </w:rPr>
              <w:t>Neurorehabil Neural Repair</w:t>
            </w:r>
            <w:r w:rsidR="001F5F6B" w:rsidRPr="00A47805">
              <w:rPr>
                <w:rFonts w:ascii="Times New Roman" w:hAnsi="Times New Roman" w:cs="Times New Roman"/>
                <w:sz w:val="24"/>
              </w:rPr>
              <w:t>. 2014:1545968314521008 - . doi:10.1177/1545968314521008</w:t>
            </w:r>
          </w:p>
        </w:tc>
        <w:tc>
          <w:tcPr>
            <w:tcW w:w="2250" w:type="dxa"/>
          </w:tcPr>
          <w:p w:rsidR="00D26AFE" w:rsidRPr="00A47805" w:rsidRDefault="00C80BCB" w:rsidP="00C80BC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Single-blind RCT</w:t>
            </w:r>
          </w:p>
          <w:p w:rsidR="00C80BCB" w:rsidRPr="00A47805" w:rsidRDefault="00C80BCB" w:rsidP="00C80BC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29 adults </w:t>
            </w:r>
            <w:r w:rsidR="00185273" w:rsidRPr="00A47805">
              <w:t>(</w:t>
            </w:r>
            <w:r w:rsidRPr="00A47805">
              <w:t>mean age 59</w:t>
            </w:r>
            <w:r w:rsidR="00185273" w:rsidRPr="00A47805">
              <w:t>)</w:t>
            </w:r>
          </w:p>
          <w:p w:rsidR="00C80BCB" w:rsidRPr="00A47805" w:rsidRDefault="00C80BCB" w:rsidP="00C80BC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Less than 7 years post-stroke</w:t>
            </w:r>
          </w:p>
        </w:tc>
        <w:tc>
          <w:tcPr>
            <w:tcW w:w="2477" w:type="dxa"/>
          </w:tcPr>
          <w:p w:rsidR="00D26AFE" w:rsidRPr="00A47805" w:rsidRDefault="00C80BCB" w:rsidP="00C80BC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Intervention group (n= 15) played </w:t>
            </w:r>
            <w:r w:rsidR="00964C05" w:rsidRPr="00A47805">
              <w:t>Kinect or PlayStation games for 50-60 mins/session</w:t>
            </w:r>
          </w:p>
          <w:p w:rsidR="00964C05" w:rsidRPr="00A47805" w:rsidRDefault="00964C05" w:rsidP="00C80BC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Control group (n= 14) had conventional therapy with balls, blocks and cones</w:t>
            </w:r>
          </w:p>
          <w:p w:rsidR="00964C05" w:rsidRPr="00A47805" w:rsidRDefault="00964C05" w:rsidP="002C6607">
            <w:pPr>
              <w:pStyle w:val="NormalWeb"/>
              <w:ind w:left="139"/>
            </w:pPr>
          </w:p>
        </w:tc>
        <w:tc>
          <w:tcPr>
            <w:tcW w:w="2262" w:type="dxa"/>
          </w:tcPr>
          <w:p w:rsidR="00D26AFE" w:rsidRPr="00A47805" w:rsidRDefault="00964C05" w:rsidP="00964C05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FMA scores between the two groups did not differ significantly at the end of the study</w:t>
            </w:r>
          </w:p>
          <w:p w:rsidR="00964C05" w:rsidRPr="00A47805" w:rsidRDefault="00964C05" w:rsidP="00964C05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intervention group has five times the number of “purposeful” movements in upper extremities, compared to the control group</w:t>
            </w:r>
          </w:p>
        </w:tc>
        <w:tc>
          <w:tcPr>
            <w:tcW w:w="2299" w:type="dxa"/>
          </w:tcPr>
          <w:p w:rsidR="00D26AFE" w:rsidRPr="00A47805" w:rsidRDefault="002C6607" w:rsidP="00964C05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A major flaw of this article is that it did not specify the frequency of the </w:t>
            </w:r>
            <w:r w:rsidR="00A47805" w:rsidRPr="00A47805">
              <w:t>therapy sessions</w:t>
            </w:r>
            <w:r w:rsidRPr="00A47805">
              <w:t xml:space="preserve"> (for either group), over the 3-month study</w:t>
            </w:r>
          </w:p>
          <w:p w:rsidR="002C6607" w:rsidRPr="00A47805" w:rsidRDefault="002C6607" w:rsidP="002C6607">
            <w:pPr>
              <w:pStyle w:val="NormalWeb"/>
              <w:ind w:left="139"/>
            </w:pPr>
          </w:p>
        </w:tc>
      </w:tr>
      <w:tr w:rsidR="00D26AFE" w:rsidRPr="00A47805" w:rsidTr="00557DA7">
        <w:tc>
          <w:tcPr>
            <w:tcW w:w="3888" w:type="dxa"/>
          </w:tcPr>
          <w:p w:rsidR="00D26AFE" w:rsidRPr="00A47805" w:rsidRDefault="00097A31" w:rsidP="00097A31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A47805">
              <w:rPr>
                <w:rFonts w:ascii="Times New Roman" w:hAnsi="Times New Roman" w:cs="Times New Roman"/>
                <w:sz w:val="24"/>
              </w:rPr>
              <w:t xml:space="preserve">10. </w:t>
            </w:r>
            <w:r w:rsidR="002B419E" w:rsidRPr="00A47805">
              <w:rPr>
                <w:rFonts w:ascii="Times New Roman" w:hAnsi="Times New Roman" w:cs="Times New Roman"/>
                <w:sz w:val="24"/>
              </w:rPr>
              <w:t xml:space="preserve">Saposnik G., Teasell R., Mamdani M., et al. </w:t>
            </w:r>
            <w:r w:rsidR="002B419E" w:rsidRPr="00A47805">
              <w:rPr>
                <w:rFonts w:ascii="Times New Roman" w:hAnsi="Times New Roman" w:cs="Times New Roman"/>
                <w:b/>
                <w:sz w:val="24"/>
              </w:rPr>
              <w:t>Effectiv</w:t>
            </w:r>
            <w:r w:rsidR="00243E8B" w:rsidRPr="00A47805">
              <w:rPr>
                <w:rFonts w:ascii="Times New Roman" w:hAnsi="Times New Roman" w:cs="Times New Roman"/>
                <w:b/>
                <w:sz w:val="24"/>
              </w:rPr>
              <w:t>eness of virtual reality using W</w:t>
            </w:r>
            <w:r w:rsidR="002B419E" w:rsidRPr="00A47805">
              <w:rPr>
                <w:rFonts w:ascii="Times New Roman" w:hAnsi="Times New Roman" w:cs="Times New Roman"/>
                <w:b/>
                <w:sz w:val="24"/>
              </w:rPr>
              <w:t>ii gaming technology in stroke rehabilitation: A pilot randomized clinical trial and proof of principle</w:t>
            </w:r>
            <w:r w:rsidR="002B419E" w:rsidRPr="00A4780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B419E" w:rsidRPr="00A47805">
              <w:rPr>
                <w:rFonts w:ascii="Times New Roman" w:hAnsi="Times New Roman" w:cs="Times New Roman"/>
                <w:i/>
                <w:sz w:val="24"/>
              </w:rPr>
              <w:t>Stroke</w:t>
            </w:r>
            <w:r w:rsidR="002B419E" w:rsidRPr="00A47805">
              <w:rPr>
                <w:rFonts w:ascii="Times New Roman" w:hAnsi="Times New Roman" w:cs="Times New Roman"/>
                <w:sz w:val="24"/>
              </w:rPr>
              <w:t>. 2010;41(7):1477-1484. doi:10.1161/STROKEAHA.110.584979</w:t>
            </w:r>
          </w:p>
        </w:tc>
        <w:tc>
          <w:tcPr>
            <w:tcW w:w="2250" w:type="dxa"/>
          </w:tcPr>
          <w:p w:rsidR="00D26AFE" w:rsidRPr="00A47805" w:rsidRDefault="003709FC" w:rsidP="003709FC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Single-blind RCT</w:t>
            </w:r>
          </w:p>
          <w:p w:rsidR="003709FC" w:rsidRPr="00A47805" w:rsidRDefault="00D153A6" w:rsidP="003709FC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22</w:t>
            </w:r>
            <w:r w:rsidR="003709FC" w:rsidRPr="00A47805">
              <w:t xml:space="preserve"> adults (mean age 61.3)</w:t>
            </w:r>
          </w:p>
          <w:p w:rsidR="003709FC" w:rsidRPr="00A47805" w:rsidRDefault="00EB57BD" w:rsidP="003709FC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Less than 2 months post-stroke</w:t>
            </w:r>
          </w:p>
        </w:tc>
        <w:tc>
          <w:tcPr>
            <w:tcW w:w="2477" w:type="dxa"/>
          </w:tcPr>
          <w:p w:rsidR="00D26AFE" w:rsidRPr="00A47805" w:rsidRDefault="00FB1821" w:rsidP="00FB1821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Intervention group (n= 11) had 8 sessions of Wii activities (60 mins/session) over 14 weeks</w:t>
            </w:r>
          </w:p>
          <w:p w:rsidR="00FB1821" w:rsidRPr="00A47805" w:rsidRDefault="00FB1821" w:rsidP="00FB1821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Control group (n= 11) had 8 sessions of recreational therapy (60 mins/session) over 14 weeks</w:t>
            </w:r>
          </w:p>
        </w:tc>
        <w:tc>
          <w:tcPr>
            <w:tcW w:w="2262" w:type="dxa"/>
          </w:tcPr>
          <w:p w:rsidR="00D26AFE" w:rsidRPr="00A47805" w:rsidRDefault="00243E8B" w:rsidP="00243E8B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At the end of the study, t</w:t>
            </w:r>
            <w:r w:rsidR="00D153A6" w:rsidRPr="00A47805">
              <w:t>he intervention group showed significant improvements as measured by the WMFT, compared to the control group</w:t>
            </w:r>
          </w:p>
        </w:tc>
        <w:tc>
          <w:tcPr>
            <w:tcW w:w="2299" w:type="dxa"/>
          </w:tcPr>
          <w:p w:rsidR="00D153A6" w:rsidRPr="00A47805" w:rsidRDefault="00243E8B" w:rsidP="00D153A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Good evidence suggesting that video gaming can help improve function in post-stroke patients</w:t>
            </w:r>
          </w:p>
          <w:p w:rsidR="00D26AFE" w:rsidRPr="00A47805" w:rsidRDefault="00243E8B" w:rsidP="00D153A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However the</w:t>
            </w:r>
            <w:r w:rsidR="00D153A6" w:rsidRPr="00A47805">
              <w:t xml:space="preserve"> sample size</w:t>
            </w:r>
            <w:r w:rsidRPr="00A47805">
              <w:t xml:space="preserve"> is small</w:t>
            </w:r>
          </w:p>
        </w:tc>
      </w:tr>
      <w:tr w:rsidR="00D26AFE" w:rsidRPr="00A47805" w:rsidTr="00557DA7">
        <w:tc>
          <w:tcPr>
            <w:tcW w:w="3888" w:type="dxa"/>
          </w:tcPr>
          <w:p w:rsidR="00D26AFE" w:rsidRPr="00A47805" w:rsidRDefault="00097A31" w:rsidP="00097A31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A47805">
              <w:rPr>
                <w:rFonts w:ascii="Times New Roman" w:hAnsi="Times New Roman" w:cs="Times New Roman"/>
                <w:sz w:val="24"/>
              </w:rPr>
              <w:t xml:space="preserve">11. </w:t>
            </w:r>
            <w:r w:rsidR="002B419E" w:rsidRPr="00A47805">
              <w:rPr>
                <w:rFonts w:ascii="Times New Roman" w:hAnsi="Times New Roman" w:cs="Times New Roman"/>
                <w:sz w:val="24"/>
              </w:rPr>
              <w:t xml:space="preserve">Saposnik G, Levin M. </w:t>
            </w:r>
            <w:r w:rsidR="002B419E" w:rsidRPr="00A47805">
              <w:rPr>
                <w:rFonts w:ascii="Times New Roman" w:hAnsi="Times New Roman" w:cs="Times New Roman"/>
                <w:b/>
                <w:sz w:val="24"/>
              </w:rPr>
              <w:t>Virtual reality in stroke rehabilitation: A meta-analysis and implications for clinicians</w:t>
            </w:r>
            <w:r w:rsidR="002B419E" w:rsidRPr="00A4780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B419E" w:rsidRPr="00A47805">
              <w:rPr>
                <w:rFonts w:ascii="Times New Roman" w:hAnsi="Times New Roman" w:cs="Times New Roman"/>
                <w:i/>
                <w:sz w:val="24"/>
              </w:rPr>
              <w:t>Stroke</w:t>
            </w:r>
            <w:r w:rsidR="002B419E" w:rsidRPr="00A47805">
              <w:rPr>
                <w:rFonts w:ascii="Times New Roman" w:hAnsi="Times New Roman" w:cs="Times New Roman"/>
                <w:sz w:val="24"/>
              </w:rPr>
              <w:t>. 2011;42(5):1380-1386. doi:10.1161/STROKEAHA.110.605451</w:t>
            </w:r>
          </w:p>
        </w:tc>
        <w:tc>
          <w:tcPr>
            <w:tcW w:w="2250" w:type="dxa"/>
          </w:tcPr>
          <w:p w:rsidR="00D26AFE" w:rsidRPr="00A47805" w:rsidRDefault="002C6607" w:rsidP="002C6607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Systematic review of studies between 1996 - 2010</w:t>
            </w:r>
          </w:p>
          <w:p w:rsidR="002C6607" w:rsidRPr="00A47805" w:rsidRDefault="002C6607" w:rsidP="002C6607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Twelve studies identified (5 RCTs, 7 observational studies)</w:t>
            </w:r>
          </w:p>
          <w:p w:rsidR="002C6607" w:rsidRPr="00A47805" w:rsidRDefault="002C6607" w:rsidP="002C6607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195 </w:t>
            </w:r>
            <w:r w:rsidR="003709FC" w:rsidRPr="00A47805">
              <w:t xml:space="preserve">total </w:t>
            </w:r>
            <w:r w:rsidRPr="00A47805">
              <w:lastRenderedPageBreak/>
              <w:t>participants</w:t>
            </w:r>
          </w:p>
        </w:tc>
        <w:tc>
          <w:tcPr>
            <w:tcW w:w="2477" w:type="dxa"/>
          </w:tcPr>
          <w:p w:rsidR="00D153A6" w:rsidRPr="00A47805" w:rsidRDefault="003709FC" w:rsidP="003709FC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lastRenderedPageBreak/>
              <w:t xml:space="preserve">Gaming </w:t>
            </w:r>
            <w:r w:rsidR="00D153A6" w:rsidRPr="00A47805">
              <w:t>sessions</w:t>
            </w:r>
            <w:r w:rsidRPr="00A47805">
              <w:t xml:space="preserve"> were generally between 50-60 mins</w:t>
            </w:r>
          </w:p>
          <w:p w:rsidR="00D26AFE" w:rsidRPr="00A47805" w:rsidRDefault="00D153A6" w:rsidP="003709FC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</w:t>
            </w:r>
            <w:r w:rsidR="003709FC" w:rsidRPr="00A47805">
              <w:t xml:space="preserve">essions </w:t>
            </w:r>
            <w:r w:rsidRPr="00A47805">
              <w:t xml:space="preserve">were </w:t>
            </w:r>
            <w:r w:rsidR="003709FC" w:rsidRPr="00A47805">
              <w:t xml:space="preserve">held every day, or every other day </w:t>
            </w:r>
          </w:p>
          <w:p w:rsidR="003709FC" w:rsidRPr="00A47805" w:rsidRDefault="003709FC" w:rsidP="003709FC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The studies varied between 2 and 5 </w:t>
            </w:r>
            <w:r w:rsidRPr="00A47805">
              <w:lastRenderedPageBreak/>
              <w:t>weeks in length</w:t>
            </w:r>
          </w:p>
        </w:tc>
        <w:tc>
          <w:tcPr>
            <w:tcW w:w="2262" w:type="dxa"/>
          </w:tcPr>
          <w:p w:rsidR="00D26AFE" w:rsidRPr="00A47805" w:rsidRDefault="00D26AFE" w:rsidP="00E972B9">
            <w:pPr>
              <w:ind w:left="0" w:firstLine="0"/>
            </w:pPr>
          </w:p>
        </w:tc>
        <w:tc>
          <w:tcPr>
            <w:tcW w:w="2299" w:type="dxa"/>
          </w:tcPr>
          <w:p w:rsidR="00D26AFE" w:rsidRPr="00A47805" w:rsidRDefault="00C374E5" w:rsidP="003709FC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1</w:t>
            </w:r>
            <w:r w:rsidR="006C7FD8" w:rsidRPr="00A47805">
              <w:t>1</w:t>
            </w:r>
            <w:r w:rsidR="003709FC" w:rsidRPr="00A47805">
              <w:t xml:space="preserve"> of 12 studies showed a significant improvement in outcomes, for the intervention group</w:t>
            </w:r>
          </w:p>
        </w:tc>
      </w:tr>
      <w:tr w:rsidR="00C374E5" w:rsidRPr="00A47805" w:rsidTr="00557DA7">
        <w:tc>
          <w:tcPr>
            <w:tcW w:w="3888" w:type="dxa"/>
          </w:tcPr>
          <w:p w:rsidR="00C374E5" w:rsidRPr="00A47805" w:rsidRDefault="00097A31" w:rsidP="00097A31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A47805">
              <w:rPr>
                <w:rFonts w:ascii="Times New Roman" w:hAnsi="Times New Roman" w:cs="Times New Roman"/>
                <w:sz w:val="24"/>
              </w:rPr>
              <w:lastRenderedPageBreak/>
              <w:t xml:space="preserve">12. </w:t>
            </w:r>
            <w:r w:rsidR="00550BB9" w:rsidRPr="00A47805">
              <w:rPr>
                <w:rFonts w:ascii="Times New Roman" w:hAnsi="Times New Roman" w:cs="Times New Roman"/>
                <w:sz w:val="24"/>
              </w:rPr>
              <w:t xml:space="preserve">Sin H., Lee G. </w:t>
            </w:r>
            <w:r w:rsidR="00550BB9" w:rsidRPr="00A47805">
              <w:rPr>
                <w:rFonts w:ascii="Times New Roman" w:hAnsi="Times New Roman" w:cs="Times New Roman"/>
                <w:b/>
                <w:sz w:val="24"/>
              </w:rPr>
              <w:t>Additional Virtual Reality Training Using Xbox Kinect in Stroke Survivors with Hemiplegia</w:t>
            </w:r>
            <w:r w:rsidR="00550BB9" w:rsidRPr="00A4780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50BB9" w:rsidRPr="00A47805">
              <w:rPr>
                <w:rFonts w:ascii="Times New Roman" w:hAnsi="Times New Roman" w:cs="Times New Roman"/>
                <w:i/>
                <w:sz w:val="24"/>
              </w:rPr>
              <w:t>Am J Phys Med Rehabil</w:t>
            </w:r>
            <w:r w:rsidR="00550BB9" w:rsidRPr="00A47805">
              <w:rPr>
                <w:rFonts w:ascii="Times New Roman" w:hAnsi="Times New Roman" w:cs="Times New Roman"/>
                <w:sz w:val="24"/>
              </w:rPr>
              <w:t>. 2013;92:871-880. doi:10.1097/PHM.0b013e3182a38e40</w:t>
            </w:r>
          </w:p>
        </w:tc>
        <w:tc>
          <w:tcPr>
            <w:tcW w:w="2250" w:type="dxa"/>
          </w:tcPr>
          <w:p w:rsidR="00C374E5" w:rsidRPr="00A47805" w:rsidRDefault="00185273" w:rsidP="00185273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Single-blind RCT</w:t>
            </w:r>
          </w:p>
          <w:p w:rsidR="00185273" w:rsidRPr="00A47805" w:rsidRDefault="00185273" w:rsidP="00185273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40 adults, older than 60</w:t>
            </w:r>
          </w:p>
          <w:p w:rsidR="00185273" w:rsidRPr="00A47805" w:rsidRDefault="00185273" w:rsidP="00185273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Less than 9 months post-stroke</w:t>
            </w:r>
          </w:p>
        </w:tc>
        <w:tc>
          <w:tcPr>
            <w:tcW w:w="2477" w:type="dxa"/>
          </w:tcPr>
          <w:p w:rsidR="00C374E5" w:rsidRPr="00A47805" w:rsidRDefault="00185273" w:rsidP="00185273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The intervention group (n= 20) </w:t>
            </w:r>
            <w:r w:rsidR="009406C6" w:rsidRPr="00A47805">
              <w:t xml:space="preserve">received 30 mins of training, then </w:t>
            </w:r>
            <w:r w:rsidRPr="00A47805">
              <w:t>played Kinect games in 30-min sessions, 3 sessions/week, for 6 weeks</w:t>
            </w:r>
          </w:p>
          <w:p w:rsidR="00185273" w:rsidRPr="00A47805" w:rsidRDefault="00185273" w:rsidP="00185273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The control group received conventional therapy in 30-min sessions, 3 sessions/week, for 6 weeks</w:t>
            </w:r>
          </w:p>
        </w:tc>
        <w:tc>
          <w:tcPr>
            <w:tcW w:w="2262" w:type="dxa"/>
          </w:tcPr>
          <w:p w:rsidR="00C374E5" w:rsidRPr="00A47805" w:rsidRDefault="009406C6" w:rsidP="009406C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At the end of the study, FMA and Box and Block Test scores improved for both groups, compared to the baseline values</w:t>
            </w:r>
          </w:p>
          <w:p w:rsidR="009406C6" w:rsidRPr="00A47805" w:rsidRDefault="009406C6" w:rsidP="009406C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 xml:space="preserve">The intervention group showed significant functional improvement in their upper extremity, compared to the control </w:t>
            </w:r>
            <w:r w:rsidR="00A47805" w:rsidRPr="00A47805">
              <w:t>group</w:t>
            </w:r>
          </w:p>
        </w:tc>
        <w:tc>
          <w:tcPr>
            <w:tcW w:w="2299" w:type="dxa"/>
          </w:tcPr>
          <w:p w:rsidR="00C374E5" w:rsidRPr="00A47805" w:rsidRDefault="009406C6" w:rsidP="009406C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Although the intervention group improved more than the control group, it also totaled more intervention time (due to the training before each gaming session)</w:t>
            </w:r>
          </w:p>
          <w:p w:rsidR="009406C6" w:rsidRPr="00A47805" w:rsidRDefault="009406C6" w:rsidP="009406C6">
            <w:pPr>
              <w:pStyle w:val="NormalWeb"/>
              <w:numPr>
                <w:ilvl w:val="0"/>
                <w:numId w:val="2"/>
              </w:numPr>
              <w:ind w:left="139" w:hanging="180"/>
            </w:pPr>
            <w:r w:rsidRPr="00A47805">
              <w:t>It is hard to determine if the improvements seen are due to the Kinect gaming, or to the additional intervention time</w:t>
            </w:r>
          </w:p>
        </w:tc>
      </w:tr>
      <w:tr w:rsidR="008F2C1C" w:rsidRPr="00A47805" w:rsidTr="00557DA7">
        <w:tc>
          <w:tcPr>
            <w:tcW w:w="3888" w:type="dxa"/>
          </w:tcPr>
          <w:p w:rsidR="008F2C1C" w:rsidRPr="00A47805" w:rsidRDefault="008F2C1C" w:rsidP="008F2C1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  <w:r w:rsidRPr="008F2C1C">
              <w:rPr>
                <w:rFonts w:ascii="Times New Roman" w:hAnsi="Times New Roman" w:cs="Times New Roman"/>
                <w:sz w:val="24"/>
              </w:rPr>
              <w:t xml:space="preserve">Thomson, K., Pollock, A., Bugge, C. et al. </w:t>
            </w:r>
            <w:r w:rsidRPr="008F2C1C">
              <w:rPr>
                <w:rFonts w:ascii="Times New Roman" w:hAnsi="Times New Roman" w:cs="Times New Roman"/>
                <w:b/>
                <w:sz w:val="24"/>
              </w:rPr>
              <w:t>Commercial gaming devices for stroke upper limb rehabilitation: A systematic review</w:t>
            </w:r>
            <w:r w:rsidRPr="008F2C1C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F2C1C">
              <w:rPr>
                <w:rFonts w:ascii="Times New Roman" w:hAnsi="Times New Roman" w:cs="Times New Roman"/>
                <w:i/>
                <w:sz w:val="24"/>
              </w:rPr>
              <w:t>International Journal of Stroke</w:t>
            </w:r>
            <w:r w:rsidRPr="008F2C1C">
              <w:rPr>
                <w:rFonts w:ascii="Times New Roman" w:hAnsi="Times New Roman" w:cs="Times New Roman"/>
                <w:sz w:val="24"/>
              </w:rPr>
              <w:t>. Vol 9, June 2014, 479–488</w:t>
            </w:r>
          </w:p>
        </w:tc>
        <w:tc>
          <w:tcPr>
            <w:tcW w:w="2250" w:type="dxa"/>
          </w:tcPr>
          <w:p w:rsidR="008F2C1C" w:rsidRDefault="008F2C1C" w:rsidP="00185273">
            <w:pPr>
              <w:pStyle w:val="NormalWeb"/>
              <w:numPr>
                <w:ilvl w:val="0"/>
                <w:numId w:val="2"/>
              </w:numPr>
              <w:ind w:left="139" w:hanging="180"/>
            </w:pPr>
            <w:r>
              <w:t>Systematic review of studies performed between 2007 and 20013</w:t>
            </w:r>
          </w:p>
          <w:p w:rsidR="008F2C1C" w:rsidRDefault="008F2C1C" w:rsidP="00185273">
            <w:pPr>
              <w:pStyle w:val="NormalWeb"/>
              <w:numPr>
                <w:ilvl w:val="0"/>
                <w:numId w:val="2"/>
              </w:numPr>
              <w:ind w:left="139" w:hanging="180"/>
            </w:pPr>
            <w:r>
              <w:t>Nineteen studies retained (3 RCTs, 1 case control, 9 cohort studies, 5 case reports, 1 qualitative study)</w:t>
            </w:r>
          </w:p>
          <w:p w:rsidR="008F2C1C" w:rsidRPr="00A47805" w:rsidRDefault="008F2C1C" w:rsidP="00185273">
            <w:pPr>
              <w:pStyle w:val="NormalWeb"/>
              <w:numPr>
                <w:ilvl w:val="0"/>
                <w:numId w:val="2"/>
              </w:numPr>
              <w:ind w:left="139" w:hanging="180"/>
            </w:pPr>
            <w:r>
              <w:t>Total of 215 participants</w:t>
            </w:r>
          </w:p>
        </w:tc>
        <w:tc>
          <w:tcPr>
            <w:tcW w:w="2477" w:type="dxa"/>
          </w:tcPr>
          <w:p w:rsidR="008F2C1C" w:rsidRPr="00A47805" w:rsidRDefault="00FD4216" w:rsidP="00185273">
            <w:pPr>
              <w:pStyle w:val="NormalWeb"/>
              <w:numPr>
                <w:ilvl w:val="0"/>
                <w:numId w:val="2"/>
              </w:numPr>
              <w:ind w:left="139" w:hanging="180"/>
            </w:pPr>
            <w:r>
              <w:t>Computer gaming sessions differed widely between the studies, ranging from 10 minutes to 2 hours of play/session</w:t>
            </w:r>
          </w:p>
        </w:tc>
        <w:tc>
          <w:tcPr>
            <w:tcW w:w="2262" w:type="dxa"/>
          </w:tcPr>
          <w:p w:rsidR="008F2C1C" w:rsidRPr="00A47805" w:rsidRDefault="008F2C1C" w:rsidP="008F2C1C">
            <w:pPr>
              <w:pStyle w:val="NormalWeb"/>
              <w:numPr>
                <w:ilvl w:val="0"/>
                <w:numId w:val="2"/>
              </w:numPr>
              <w:ind w:left="139" w:hanging="180"/>
            </w:pPr>
            <w:r>
              <w:t>Twelve of the studies found statistically significant benefits in the intervention groups, compared to the control groups</w:t>
            </w:r>
          </w:p>
        </w:tc>
        <w:tc>
          <w:tcPr>
            <w:tcW w:w="2299" w:type="dxa"/>
          </w:tcPr>
          <w:p w:rsidR="00FD4216" w:rsidRDefault="00FD4216" w:rsidP="00FD4216">
            <w:pPr>
              <w:pStyle w:val="NormalWeb"/>
              <w:numPr>
                <w:ilvl w:val="0"/>
                <w:numId w:val="2"/>
              </w:numPr>
              <w:ind w:left="139" w:hanging="180"/>
            </w:pPr>
            <w:r>
              <w:t>The focus of the studies was on upper-limb rehabilitation rather than on impact on ADLs</w:t>
            </w:r>
          </w:p>
          <w:p w:rsidR="00FD4216" w:rsidRPr="00A47805" w:rsidRDefault="00FD4216" w:rsidP="00FD4216">
            <w:pPr>
              <w:pStyle w:val="NormalWeb"/>
              <w:ind w:left="-41"/>
            </w:pPr>
          </w:p>
        </w:tc>
      </w:tr>
    </w:tbl>
    <w:p w:rsidR="00B7473A" w:rsidRPr="00A47805" w:rsidRDefault="00B7473A" w:rsidP="00E972B9">
      <w:pPr>
        <w:ind w:left="0" w:firstLine="0"/>
      </w:pPr>
    </w:p>
    <w:sectPr w:rsidR="00B7473A" w:rsidRPr="00A47805" w:rsidSect="00E97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DF" w:rsidRDefault="00A965DF" w:rsidP="00661011">
      <w:pPr>
        <w:spacing w:after="0"/>
      </w:pPr>
      <w:r>
        <w:separator/>
      </w:r>
    </w:p>
  </w:endnote>
  <w:endnote w:type="continuationSeparator" w:id="1">
    <w:p w:rsidR="00A965DF" w:rsidRDefault="00A965DF" w:rsidP="006610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B2" w:rsidRDefault="009819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B2" w:rsidRDefault="009819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B2" w:rsidRDefault="00981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DF" w:rsidRDefault="00A965DF" w:rsidP="00661011">
      <w:pPr>
        <w:spacing w:after="0"/>
      </w:pPr>
      <w:r>
        <w:separator/>
      </w:r>
    </w:p>
  </w:footnote>
  <w:footnote w:type="continuationSeparator" w:id="1">
    <w:p w:rsidR="00A965DF" w:rsidRDefault="00A965DF" w:rsidP="006610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B2" w:rsidRDefault="00981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11" w:rsidRPr="009A1EA1" w:rsidRDefault="00661011" w:rsidP="00661011">
    <w:pPr>
      <w:pStyle w:val="Header"/>
      <w:jc w:val="right"/>
      <w:rPr>
        <w:sz w:val="16"/>
        <w:szCs w:val="16"/>
      </w:rPr>
    </w:pPr>
    <w:r w:rsidRPr="009A1EA1">
      <w:rPr>
        <w:sz w:val="16"/>
        <w:szCs w:val="16"/>
      </w:rPr>
      <w:t>Khiem Bui</w:t>
    </w:r>
  </w:p>
  <w:p w:rsidR="009A1EA1" w:rsidRPr="009A1EA1" w:rsidRDefault="009819B2" w:rsidP="0066101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23 </w:t>
    </w:r>
    <w:r w:rsidR="009A1EA1" w:rsidRPr="009A1EA1">
      <w:rPr>
        <w:sz w:val="16"/>
        <w:szCs w:val="16"/>
      </w:rPr>
      <w:t>Apr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B2" w:rsidRDefault="00981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0451"/>
    <w:multiLevelType w:val="hybridMultilevel"/>
    <w:tmpl w:val="1CDC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02E01"/>
    <w:multiLevelType w:val="hybridMultilevel"/>
    <w:tmpl w:val="A51A4956"/>
    <w:lvl w:ilvl="0" w:tplc="BDA63D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E64A8"/>
    <w:multiLevelType w:val="hybridMultilevel"/>
    <w:tmpl w:val="D5F84750"/>
    <w:lvl w:ilvl="0" w:tplc="BDA63D64">
      <w:start w:val="1"/>
      <w:numFmt w:val="bullet"/>
      <w:lvlText w:val="­"/>
      <w:lvlJc w:val="left"/>
      <w:pPr>
        <w:ind w:left="8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2B9"/>
    <w:rsid w:val="0003365A"/>
    <w:rsid w:val="00083133"/>
    <w:rsid w:val="00097A31"/>
    <w:rsid w:val="000D48E8"/>
    <w:rsid w:val="00104AE6"/>
    <w:rsid w:val="00185273"/>
    <w:rsid w:val="001F5F6B"/>
    <w:rsid w:val="00243E8B"/>
    <w:rsid w:val="002B419E"/>
    <w:rsid w:val="002C6607"/>
    <w:rsid w:val="003709FC"/>
    <w:rsid w:val="00374F46"/>
    <w:rsid w:val="003948F1"/>
    <w:rsid w:val="00447CC1"/>
    <w:rsid w:val="00464769"/>
    <w:rsid w:val="00513E61"/>
    <w:rsid w:val="00550BB9"/>
    <w:rsid w:val="005577D0"/>
    <w:rsid w:val="00557DA7"/>
    <w:rsid w:val="0060196E"/>
    <w:rsid w:val="00602BCA"/>
    <w:rsid w:val="00622194"/>
    <w:rsid w:val="00661011"/>
    <w:rsid w:val="006C7FD8"/>
    <w:rsid w:val="006D5227"/>
    <w:rsid w:val="00711F95"/>
    <w:rsid w:val="0073386A"/>
    <w:rsid w:val="00762E04"/>
    <w:rsid w:val="00770347"/>
    <w:rsid w:val="00836323"/>
    <w:rsid w:val="00866C86"/>
    <w:rsid w:val="0087648B"/>
    <w:rsid w:val="0088544E"/>
    <w:rsid w:val="008A09A0"/>
    <w:rsid w:val="008F2C1C"/>
    <w:rsid w:val="009107CF"/>
    <w:rsid w:val="00921E98"/>
    <w:rsid w:val="009406C6"/>
    <w:rsid w:val="00964C05"/>
    <w:rsid w:val="009819B2"/>
    <w:rsid w:val="009A1EA1"/>
    <w:rsid w:val="009B0044"/>
    <w:rsid w:val="009C0306"/>
    <w:rsid w:val="00A3161B"/>
    <w:rsid w:val="00A47805"/>
    <w:rsid w:val="00A85F97"/>
    <w:rsid w:val="00A965DF"/>
    <w:rsid w:val="00AD141A"/>
    <w:rsid w:val="00B7473A"/>
    <w:rsid w:val="00B82625"/>
    <w:rsid w:val="00BB3CD6"/>
    <w:rsid w:val="00BD0720"/>
    <w:rsid w:val="00BD7526"/>
    <w:rsid w:val="00C374E5"/>
    <w:rsid w:val="00C42AD9"/>
    <w:rsid w:val="00C80BCB"/>
    <w:rsid w:val="00CD536F"/>
    <w:rsid w:val="00D05C9E"/>
    <w:rsid w:val="00D153A6"/>
    <w:rsid w:val="00D16FC1"/>
    <w:rsid w:val="00D26AFE"/>
    <w:rsid w:val="00D7511B"/>
    <w:rsid w:val="00DB0683"/>
    <w:rsid w:val="00E07CF2"/>
    <w:rsid w:val="00E3492A"/>
    <w:rsid w:val="00E9538B"/>
    <w:rsid w:val="00E972B9"/>
    <w:rsid w:val="00EB57BD"/>
    <w:rsid w:val="00F0188D"/>
    <w:rsid w:val="00F11E35"/>
    <w:rsid w:val="00F122BC"/>
    <w:rsid w:val="00F96CD3"/>
    <w:rsid w:val="00FB1821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4E"/>
    <w:pPr>
      <w:spacing w:after="120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2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72B9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10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011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6610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011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A0A3-8A88-4EA6-A24B-2F91403B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3</cp:revision>
  <cp:lastPrinted>2015-04-15T12:34:00Z</cp:lastPrinted>
  <dcterms:created xsi:type="dcterms:W3CDTF">2015-04-24T11:54:00Z</dcterms:created>
  <dcterms:modified xsi:type="dcterms:W3CDTF">2015-04-24T15:32:00Z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kbui.unc@gmail.com@www.mendeley.com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