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58" w:rsidRDefault="00E05F58" w:rsidP="00E05F58">
      <w:pPr>
        <w:rPr>
          <w:rFonts w:ascii="Helvetica Neue" w:hAnsi="Helvetica Neue" w:cs="Helvetica Neue"/>
          <w:b/>
          <w:bCs/>
          <w:sz w:val="26"/>
          <w:szCs w:val="26"/>
        </w:rPr>
      </w:pPr>
    </w:p>
    <w:p w:rsidR="00E05F58" w:rsidRDefault="00E05F58" w:rsidP="00E05F58">
      <w:pPr>
        <w:rPr>
          <w:rFonts w:ascii="Helvetica Neue" w:hAnsi="Helvetica Neue" w:cs="Helvetica Neue"/>
          <w:b/>
          <w:bCs/>
          <w:sz w:val="26"/>
          <w:szCs w:val="26"/>
        </w:rPr>
      </w:pPr>
    </w:p>
    <w:p w:rsidR="00E05F58" w:rsidRDefault="00E05F58" w:rsidP="00E05F58">
      <w:pPr>
        <w:rPr>
          <w:rFonts w:ascii="Helvetica Neue" w:hAnsi="Helvetica Neue" w:cs="Helvetica Neue"/>
          <w:b/>
          <w:bCs/>
          <w:sz w:val="26"/>
          <w:szCs w:val="26"/>
        </w:rPr>
      </w:pPr>
    </w:p>
    <w:p w:rsidR="0020682B" w:rsidRDefault="0020682B" w:rsidP="0020682B">
      <w:pPr>
        <w:spacing w:line="480" w:lineRule="auto"/>
        <w:jc w:val="right"/>
      </w:pPr>
      <w:proofErr w:type="spellStart"/>
      <w:r>
        <w:t>MaesK</w:t>
      </w:r>
      <w:proofErr w:type="spellEnd"/>
      <w:r>
        <w:t xml:space="preserve">_ </w:t>
      </w:r>
    </w:p>
    <w:p w:rsidR="0020682B" w:rsidRDefault="0020682B" w:rsidP="0020682B">
      <w:pPr>
        <w:spacing w:line="480" w:lineRule="auto"/>
      </w:pPr>
    </w:p>
    <w:p w:rsidR="0020682B" w:rsidRPr="0020682B" w:rsidRDefault="00B65D26" w:rsidP="0020682B">
      <w:pPr>
        <w:spacing w:line="48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Capstone 2015: </w:t>
      </w:r>
      <w:r w:rsidR="0020682B" w:rsidRPr="0020682B">
        <w:rPr>
          <w:sz w:val="32"/>
          <w:szCs w:val="32"/>
          <w:u w:val="single"/>
        </w:rPr>
        <w:t xml:space="preserve"> Health literacy Assessment</w:t>
      </w:r>
    </w:p>
    <w:p w:rsidR="0020682B" w:rsidRDefault="0020682B" w:rsidP="0020682B">
      <w:pPr>
        <w:spacing w:line="480" w:lineRule="auto"/>
      </w:pPr>
    </w:p>
    <w:p w:rsidR="00E05F58" w:rsidRDefault="00200130" w:rsidP="0020682B">
      <w:pPr>
        <w:spacing w:line="480" w:lineRule="auto"/>
      </w:pPr>
      <w:r>
        <w:t>Components of</w:t>
      </w:r>
      <w:r w:rsidR="0083019E">
        <w:t xml:space="preserve"> </w:t>
      </w:r>
      <w:r w:rsidR="00B65D26">
        <w:t xml:space="preserve">the </w:t>
      </w:r>
      <w:r w:rsidR="0083019E">
        <w:t>brochure</w:t>
      </w:r>
      <w:r w:rsidR="00B65D26">
        <w:t>s</w:t>
      </w:r>
      <w:r w:rsidR="0083019E">
        <w:t xml:space="preserve"> that show </w:t>
      </w:r>
      <w:r w:rsidR="00B65D26">
        <w:t xml:space="preserve">the </w:t>
      </w:r>
      <w:r w:rsidR="0083019E">
        <w:t>application</w:t>
      </w:r>
      <w:r w:rsidR="00B65D26">
        <w:t xml:space="preserve"> of health literacy concepts:</w:t>
      </w:r>
    </w:p>
    <w:p w:rsidR="00200130" w:rsidRDefault="00200130" w:rsidP="0020682B">
      <w:pPr>
        <w:pStyle w:val="ListParagraph"/>
        <w:numPr>
          <w:ilvl w:val="0"/>
          <w:numId w:val="1"/>
        </w:numPr>
        <w:spacing w:line="480" w:lineRule="auto"/>
      </w:pPr>
      <w:r>
        <w:t>Information is kept s</w:t>
      </w:r>
      <w:r w:rsidR="0083019E">
        <w:t>h</w:t>
      </w:r>
      <w:r>
        <w:t>ort and simple.</w:t>
      </w:r>
    </w:p>
    <w:p w:rsidR="00B65D26" w:rsidRDefault="00B65D26" w:rsidP="0020682B">
      <w:pPr>
        <w:pStyle w:val="ListParagraph"/>
        <w:numPr>
          <w:ilvl w:val="0"/>
          <w:numId w:val="1"/>
        </w:numPr>
        <w:spacing w:line="480" w:lineRule="auto"/>
      </w:pPr>
      <w:r>
        <w:t>Trifold concept allows limited visibility of all the information included in brochure at one time and thus invites the reader to focus on different parts of brochure consequently.</w:t>
      </w:r>
    </w:p>
    <w:p w:rsidR="00200130" w:rsidRDefault="0083019E" w:rsidP="0020682B">
      <w:pPr>
        <w:pStyle w:val="ListParagraph"/>
        <w:numPr>
          <w:ilvl w:val="0"/>
          <w:numId w:val="1"/>
        </w:numPr>
        <w:spacing w:line="480" w:lineRule="auto"/>
      </w:pPr>
      <w:r>
        <w:t xml:space="preserve">Implementation </w:t>
      </w:r>
      <w:r w:rsidR="00200130">
        <w:t xml:space="preserve">of pictures to demonstrate </w:t>
      </w:r>
      <w:r>
        <w:t>definition</w:t>
      </w:r>
      <w:r w:rsidR="00B65D26">
        <w:t>s</w:t>
      </w:r>
      <w:r>
        <w:t xml:space="preserve"> and </w:t>
      </w:r>
      <w:r w:rsidR="00200130">
        <w:t>proper body mechanics</w:t>
      </w:r>
    </w:p>
    <w:p w:rsidR="0083019E" w:rsidRDefault="0083019E" w:rsidP="0020682B">
      <w:pPr>
        <w:pStyle w:val="ListParagraph"/>
        <w:numPr>
          <w:ilvl w:val="0"/>
          <w:numId w:val="1"/>
        </w:numPr>
        <w:spacing w:line="480" w:lineRule="auto"/>
      </w:pPr>
      <w:r>
        <w:t>Examples of right versus wrong with picture and explanation for each of the body mechanics components</w:t>
      </w:r>
    </w:p>
    <w:p w:rsidR="00200130" w:rsidRDefault="00200130" w:rsidP="0020682B">
      <w:pPr>
        <w:pStyle w:val="ListParagraph"/>
        <w:numPr>
          <w:ilvl w:val="0"/>
          <w:numId w:val="1"/>
        </w:numPr>
        <w:spacing w:line="480" w:lineRule="auto"/>
      </w:pPr>
      <w:r>
        <w:t>Details of exercises not addressed to avoid complexity of information</w:t>
      </w:r>
    </w:p>
    <w:p w:rsidR="00200130" w:rsidRDefault="00200130" w:rsidP="0020682B">
      <w:pPr>
        <w:pStyle w:val="ListParagraph"/>
        <w:numPr>
          <w:ilvl w:val="0"/>
          <w:numId w:val="1"/>
        </w:numPr>
        <w:spacing w:line="480" w:lineRule="auto"/>
      </w:pPr>
      <w:r>
        <w:t>Plain language used in definitions</w:t>
      </w:r>
      <w:r w:rsidR="0083019E">
        <w:t xml:space="preserve"> matched up with picture to improve clarity</w:t>
      </w:r>
    </w:p>
    <w:p w:rsidR="00200130" w:rsidRDefault="0083019E" w:rsidP="0020682B">
      <w:pPr>
        <w:pStyle w:val="ListParagraph"/>
        <w:numPr>
          <w:ilvl w:val="0"/>
          <w:numId w:val="1"/>
        </w:numPr>
        <w:spacing w:line="480" w:lineRule="auto"/>
      </w:pPr>
      <w:r>
        <w:t>Usage of</w:t>
      </w:r>
      <w:r w:rsidR="00200130">
        <w:t xml:space="preserve"> analogies</w:t>
      </w:r>
      <w:r>
        <w:t xml:space="preserve"> where appropriate for body mechanics.</w:t>
      </w:r>
    </w:p>
    <w:p w:rsidR="00B65D26" w:rsidRDefault="00B65D26" w:rsidP="0020682B">
      <w:pPr>
        <w:pStyle w:val="ListParagraph"/>
        <w:numPr>
          <w:ilvl w:val="0"/>
          <w:numId w:val="1"/>
        </w:numPr>
        <w:spacing w:line="480" w:lineRule="auto"/>
      </w:pPr>
      <w:r>
        <w:t>Clear and simple font with clear headers for different parts of brochure</w:t>
      </w:r>
    </w:p>
    <w:p w:rsidR="00B65D26" w:rsidRDefault="00B65D26" w:rsidP="0020682B">
      <w:pPr>
        <w:pStyle w:val="ListParagraph"/>
        <w:numPr>
          <w:ilvl w:val="0"/>
          <w:numId w:val="1"/>
        </w:numPr>
        <w:spacing w:line="480" w:lineRule="auto"/>
      </w:pPr>
      <w:r>
        <w:t>Opposing colors background and text for improved readability.</w:t>
      </w:r>
    </w:p>
    <w:p w:rsidR="00200130" w:rsidRDefault="00200130" w:rsidP="0020682B">
      <w:pPr>
        <w:spacing w:line="480" w:lineRule="auto"/>
      </w:pPr>
    </w:p>
    <w:p w:rsidR="009D6C3B" w:rsidRDefault="009D6C3B" w:rsidP="0020682B">
      <w:pPr>
        <w:spacing w:line="480" w:lineRule="auto"/>
      </w:pPr>
      <w:r>
        <w:t>Plain language checklist</w:t>
      </w:r>
      <w:r w:rsidR="00B65D26">
        <w:t>: simple language used with avoidance of medical terminology whenever possible.</w:t>
      </w:r>
    </w:p>
    <w:p w:rsidR="009D6C3B" w:rsidRDefault="0020682B" w:rsidP="0020682B">
      <w:pPr>
        <w:spacing w:line="480" w:lineRule="auto"/>
      </w:pPr>
      <w:r>
        <w:lastRenderedPageBreak/>
        <w:t xml:space="preserve">Unable to perform </w:t>
      </w:r>
      <w:r w:rsidR="009D6C3B">
        <w:t xml:space="preserve">SMOG </w:t>
      </w:r>
      <w:r>
        <w:t xml:space="preserve">value calculation </w:t>
      </w:r>
      <w:r w:rsidR="007B7CC9">
        <w:t xml:space="preserve">due </w:t>
      </w:r>
      <w:r>
        <w:t>to limit</w:t>
      </w:r>
      <w:r w:rsidR="007B7CC9">
        <w:t>ed amount of sentences</w:t>
      </w:r>
      <w:r>
        <w:t xml:space="preserve"> in brochure.</w:t>
      </w:r>
    </w:p>
    <w:p w:rsidR="007B7CC9" w:rsidRDefault="007B7CC9" w:rsidP="0020682B">
      <w:pPr>
        <w:spacing w:line="480" w:lineRule="auto"/>
      </w:pPr>
      <w:r>
        <w:t>FRY assessme</w:t>
      </w:r>
      <w:bookmarkStart w:id="0" w:name="_GoBack"/>
      <w:bookmarkEnd w:id="0"/>
      <w:r>
        <w:t xml:space="preserve">nt: </w:t>
      </w:r>
      <w:r w:rsidR="00B65D26">
        <w:t xml:space="preserve">lumbar discectomy / laminectomy </w:t>
      </w:r>
      <w:r w:rsidR="00BE4332">
        <w:t>brochure contains 360</w:t>
      </w:r>
      <w:r>
        <w:t xml:space="preserve"> words.</w:t>
      </w:r>
    </w:p>
    <w:p w:rsidR="002C5567" w:rsidRDefault="002C5567" w:rsidP="0020682B">
      <w:pPr>
        <w:spacing w:line="480" w:lineRule="auto"/>
      </w:pPr>
      <w:r>
        <w:t xml:space="preserve">S1 + s2 + s3 = 10 + 15 + 8 = </w:t>
      </w:r>
      <w:proofErr w:type="gramStart"/>
      <w:r>
        <w:t>33 :</w:t>
      </w:r>
      <w:proofErr w:type="gramEnd"/>
      <w:r>
        <w:t xml:space="preserve"> 3 = 11 = average sentences per 100 words</w:t>
      </w:r>
    </w:p>
    <w:p w:rsidR="002C5567" w:rsidRDefault="00AE7F75" w:rsidP="0020682B">
      <w:pPr>
        <w:spacing w:line="480" w:lineRule="auto"/>
      </w:pPr>
      <w:r>
        <w:t xml:space="preserve">W1 + w2 + w3 = 86 + 145 + 155 </w:t>
      </w:r>
      <w:proofErr w:type="gramStart"/>
      <w:r>
        <w:t>=  386</w:t>
      </w:r>
      <w:proofErr w:type="gramEnd"/>
      <w:r>
        <w:t xml:space="preserve"> : 3 = 128 = average syllabus per 100 words.</w:t>
      </w:r>
    </w:p>
    <w:p w:rsidR="00AE7F75" w:rsidRDefault="00AE7F75" w:rsidP="0020682B">
      <w:pPr>
        <w:spacing w:line="480" w:lineRule="auto"/>
      </w:pPr>
      <w:r>
        <w:t>This places the brochure at a 3</w:t>
      </w:r>
      <w:r w:rsidRPr="00AE7F75">
        <w:rPr>
          <w:vertAlign w:val="superscript"/>
        </w:rPr>
        <w:t>rd</w:t>
      </w:r>
      <w:r>
        <w:t xml:space="preserve"> grade reading level.</w:t>
      </w:r>
    </w:p>
    <w:p w:rsidR="009D6C3B" w:rsidRDefault="009D6C3B" w:rsidP="0020682B">
      <w:pPr>
        <w:spacing w:line="480" w:lineRule="auto"/>
      </w:pPr>
    </w:p>
    <w:sectPr w:rsidR="009D6C3B" w:rsidSect="00664F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6E1A"/>
    <w:multiLevelType w:val="hybridMultilevel"/>
    <w:tmpl w:val="6CCAEE3E"/>
    <w:lvl w:ilvl="0" w:tplc="E21850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58"/>
    <w:rsid w:val="00200130"/>
    <w:rsid w:val="0020682B"/>
    <w:rsid w:val="002C5567"/>
    <w:rsid w:val="00664FF1"/>
    <w:rsid w:val="007B7CC9"/>
    <w:rsid w:val="0083019E"/>
    <w:rsid w:val="009D6C3B"/>
    <w:rsid w:val="00AE7F75"/>
    <w:rsid w:val="00B65D26"/>
    <w:rsid w:val="00BE251D"/>
    <w:rsid w:val="00BE4332"/>
    <w:rsid w:val="00C54CA3"/>
    <w:rsid w:val="00E0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Macintosh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</cp:lastModifiedBy>
  <cp:revision>2</cp:revision>
  <dcterms:created xsi:type="dcterms:W3CDTF">2015-03-07T00:54:00Z</dcterms:created>
  <dcterms:modified xsi:type="dcterms:W3CDTF">2015-03-07T00:54:00Z</dcterms:modified>
</cp:coreProperties>
</file>