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insideH w:val="single" w:sz="4" w:space="0" w:color="auto"/>
        </w:tblBorders>
        <w:tblLook w:val="01E0" w:firstRow="1" w:lastRow="1" w:firstColumn="1" w:lastColumn="1" w:noHBand="0" w:noVBand="0"/>
      </w:tblPr>
      <w:tblGrid>
        <w:gridCol w:w="10421"/>
      </w:tblGrid>
      <w:tr w:rsidR="005263ED" w14:paraId="594BD7E1" w14:textId="77777777" w:rsidTr="002F16E1">
        <w:tc>
          <w:tcPr>
            <w:tcW w:w="10421" w:type="dxa"/>
            <w:shd w:val="clear" w:color="auto" w:fill="auto"/>
          </w:tcPr>
          <w:p w14:paraId="54C30962" w14:textId="77777777" w:rsidR="005263ED" w:rsidRPr="002F16E1" w:rsidRDefault="00196026" w:rsidP="002F16E1">
            <w:pPr>
              <w:jc w:val="center"/>
              <w:rPr>
                <w:b/>
                <w:sz w:val="18"/>
                <w:szCs w:val="18"/>
              </w:rPr>
            </w:pPr>
            <w:r w:rsidRPr="002F16E1">
              <w:rPr>
                <w:b/>
                <w:sz w:val="18"/>
                <w:szCs w:val="18"/>
              </w:rPr>
              <w:t>CRITICALLY APPRAISED TOPIC</w:t>
            </w:r>
          </w:p>
        </w:tc>
      </w:tr>
    </w:tbl>
    <w:p w14:paraId="4DA5C66D" w14:textId="77777777" w:rsidR="008B5180" w:rsidRPr="001A3A66" w:rsidRDefault="00E45289" w:rsidP="00196026">
      <w:pPr>
        <w:spacing w:before="120" w:after="120"/>
        <w:rPr>
          <w:b/>
          <w:sz w:val="18"/>
          <w:szCs w:val="18"/>
        </w:rPr>
      </w:pPr>
      <w:r>
        <w:rPr>
          <w:b/>
          <w:sz w:val="18"/>
          <w:szCs w:val="18"/>
        </w:rPr>
        <w:t xml:space="preserve">FOCUSED </w:t>
      </w:r>
      <w:r w:rsidR="00554FFC">
        <w:rPr>
          <w:b/>
          <w:sz w:val="18"/>
          <w:szCs w:val="18"/>
        </w:rPr>
        <w:t>CLINICAL QUESTION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1"/>
      </w:tblGrid>
      <w:tr w:rsidR="008B5180" w:rsidRPr="002F16E1" w14:paraId="69115098" w14:textId="77777777" w:rsidTr="002F16E1">
        <w:tc>
          <w:tcPr>
            <w:tcW w:w="10421" w:type="dxa"/>
            <w:shd w:val="clear" w:color="auto" w:fill="auto"/>
          </w:tcPr>
          <w:p w14:paraId="6BBA2ED1" w14:textId="77777777" w:rsidR="00E25205" w:rsidRPr="00BA30CB" w:rsidRDefault="00E25205" w:rsidP="00E25205">
            <w:pPr>
              <w:spacing w:before="120" w:after="120"/>
              <w:rPr>
                <w:sz w:val="18"/>
                <w:szCs w:val="18"/>
              </w:rPr>
            </w:pPr>
            <w:bookmarkStart w:id="0" w:name="_GoBack"/>
            <w:r>
              <w:rPr>
                <w:sz w:val="18"/>
                <w:szCs w:val="18"/>
              </w:rPr>
              <w:t>In older adults with a history of falls and living i</w:t>
            </w:r>
            <w:r w:rsidR="00B1729A">
              <w:rPr>
                <w:sz w:val="18"/>
                <w:szCs w:val="18"/>
              </w:rPr>
              <w:t xml:space="preserve">n long-term care facilities, is </w:t>
            </w:r>
            <w:r>
              <w:rPr>
                <w:sz w:val="18"/>
                <w:szCs w:val="18"/>
              </w:rPr>
              <w:t xml:space="preserve">exercise more effective than no prescribed exercise program for reducing fall risks? </w:t>
            </w:r>
          </w:p>
          <w:bookmarkEnd w:id="0"/>
          <w:p w14:paraId="60A3055B" w14:textId="77777777" w:rsidR="008B5180" w:rsidRPr="002F16E1" w:rsidRDefault="008B5180" w:rsidP="002F16E1">
            <w:pPr>
              <w:spacing w:before="120" w:after="120"/>
              <w:rPr>
                <w:sz w:val="16"/>
                <w:szCs w:val="16"/>
              </w:rPr>
            </w:pPr>
          </w:p>
        </w:tc>
      </w:tr>
    </w:tbl>
    <w:p w14:paraId="584DBD92" w14:textId="77777777" w:rsidR="00554FFC" w:rsidRDefault="00554FFC" w:rsidP="00077862">
      <w:pPr>
        <w:spacing w:before="120" w:after="120"/>
        <w:rPr>
          <w:b/>
          <w:sz w:val="18"/>
          <w:szCs w:val="18"/>
        </w:rPr>
      </w:pPr>
    </w:p>
    <w:p w14:paraId="396E6886" w14:textId="77777777" w:rsidR="000F3690" w:rsidRPr="00A66A42" w:rsidRDefault="00A66A42" w:rsidP="00077862">
      <w:pPr>
        <w:spacing w:before="120" w:after="120"/>
        <w:rPr>
          <w:b/>
          <w:sz w:val="18"/>
          <w:szCs w:val="18"/>
        </w:rPr>
      </w:pPr>
      <w:r w:rsidRPr="00A66A42">
        <w:rPr>
          <w:b/>
          <w:sz w:val="18"/>
          <w:szCs w:val="18"/>
        </w:rPr>
        <w:t>AUTHOR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4800"/>
        <w:gridCol w:w="1107"/>
        <w:gridCol w:w="2606"/>
      </w:tblGrid>
      <w:tr w:rsidR="003A6741" w:rsidRPr="002F16E1" w14:paraId="2699DC82" w14:textId="77777777" w:rsidTr="002F16E1">
        <w:tc>
          <w:tcPr>
            <w:tcW w:w="1908" w:type="dxa"/>
            <w:shd w:val="clear" w:color="auto" w:fill="auto"/>
          </w:tcPr>
          <w:p w14:paraId="5BACB864" w14:textId="77777777" w:rsidR="003A6741" w:rsidRPr="002F16E1" w:rsidRDefault="008B5180" w:rsidP="002F16E1">
            <w:pPr>
              <w:spacing w:before="120" w:after="120"/>
              <w:rPr>
                <w:b/>
                <w:sz w:val="18"/>
                <w:szCs w:val="18"/>
              </w:rPr>
            </w:pPr>
            <w:r w:rsidRPr="002F16E1">
              <w:rPr>
                <w:b/>
                <w:sz w:val="18"/>
                <w:szCs w:val="18"/>
              </w:rPr>
              <w:t>Prepared by</w:t>
            </w:r>
          </w:p>
        </w:tc>
        <w:tc>
          <w:tcPr>
            <w:tcW w:w="4800" w:type="dxa"/>
            <w:shd w:val="clear" w:color="auto" w:fill="auto"/>
          </w:tcPr>
          <w:p w14:paraId="0C2ABAC2" w14:textId="77777777" w:rsidR="003A6741" w:rsidRPr="002F16E1" w:rsidRDefault="00E25205" w:rsidP="002F16E1">
            <w:pPr>
              <w:spacing w:before="120" w:after="120"/>
              <w:rPr>
                <w:sz w:val="18"/>
                <w:szCs w:val="18"/>
              </w:rPr>
            </w:pPr>
            <w:r>
              <w:rPr>
                <w:sz w:val="18"/>
                <w:szCs w:val="18"/>
              </w:rPr>
              <w:t xml:space="preserve">Diandrea </w:t>
            </w:r>
            <w:proofErr w:type="spellStart"/>
            <w:r>
              <w:rPr>
                <w:sz w:val="18"/>
                <w:szCs w:val="18"/>
              </w:rPr>
              <w:t>McCotter</w:t>
            </w:r>
            <w:proofErr w:type="spellEnd"/>
            <w:r w:rsidR="00A263CC">
              <w:rPr>
                <w:sz w:val="18"/>
                <w:szCs w:val="18"/>
              </w:rPr>
              <w:t>,</w:t>
            </w:r>
            <w:r w:rsidR="000356BB">
              <w:rPr>
                <w:sz w:val="18"/>
                <w:szCs w:val="18"/>
              </w:rPr>
              <w:t xml:space="preserve"> PT</w:t>
            </w:r>
          </w:p>
        </w:tc>
        <w:tc>
          <w:tcPr>
            <w:tcW w:w="1107" w:type="dxa"/>
            <w:shd w:val="clear" w:color="auto" w:fill="auto"/>
          </w:tcPr>
          <w:p w14:paraId="5E4B6391" w14:textId="77777777" w:rsidR="003A6741" w:rsidRPr="002F16E1" w:rsidRDefault="003A6741" w:rsidP="002F16E1">
            <w:pPr>
              <w:spacing w:before="120" w:after="120"/>
              <w:rPr>
                <w:b/>
                <w:sz w:val="18"/>
                <w:szCs w:val="18"/>
              </w:rPr>
            </w:pPr>
            <w:r w:rsidRPr="002F16E1">
              <w:rPr>
                <w:b/>
                <w:sz w:val="18"/>
                <w:szCs w:val="18"/>
              </w:rPr>
              <w:t>Date</w:t>
            </w:r>
          </w:p>
        </w:tc>
        <w:tc>
          <w:tcPr>
            <w:tcW w:w="2606" w:type="dxa"/>
            <w:shd w:val="clear" w:color="auto" w:fill="auto"/>
          </w:tcPr>
          <w:p w14:paraId="0D378945" w14:textId="77777777" w:rsidR="003A6741" w:rsidRPr="002F16E1" w:rsidRDefault="00E25205" w:rsidP="002F16E1">
            <w:pPr>
              <w:spacing w:before="120" w:after="120"/>
              <w:rPr>
                <w:sz w:val="18"/>
                <w:szCs w:val="18"/>
              </w:rPr>
            </w:pPr>
            <w:r>
              <w:rPr>
                <w:sz w:val="18"/>
                <w:szCs w:val="18"/>
              </w:rPr>
              <w:t>November 2014</w:t>
            </w:r>
          </w:p>
        </w:tc>
      </w:tr>
      <w:tr w:rsidR="008B031E" w:rsidRPr="002F16E1" w14:paraId="0F76148C" w14:textId="77777777" w:rsidTr="002F16E1">
        <w:tc>
          <w:tcPr>
            <w:tcW w:w="1908" w:type="dxa"/>
            <w:shd w:val="clear" w:color="auto" w:fill="auto"/>
          </w:tcPr>
          <w:p w14:paraId="77AD22CB" w14:textId="77777777" w:rsidR="008B031E" w:rsidRPr="002F16E1" w:rsidRDefault="008B031E" w:rsidP="002F16E1">
            <w:pPr>
              <w:spacing w:before="120" w:after="120"/>
              <w:rPr>
                <w:b/>
                <w:sz w:val="18"/>
                <w:szCs w:val="18"/>
              </w:rPr>
            </w:pPr>
            <w:r w:rsidRPr="002F16E1">
              <w:rPr>
                <w:b/>
                <w:sz w:val="18"/>
                <w:szCs w:val="18"/>
              </w:rPr>
              <w:t>Email address</w:t>
            </w:r>
          </w:p>
        </w:tc>
        <w:tc>
          <w:tcPr>
            <w:tcW w:w="8513" w:type="dxa"/>
            <w:gridSpan w:val="3"/>
            <w:shd w:val="clear" w:color="auto" w:fill="auto"/>
          </w:tcPr>
          <w:p w14:paraId="481CAF18" w14:textId="77777777" w:rsidR="008B031E" w:rsidRPr="002F16E1" w:rsidRDefault="00E25205" w:rsidP="002F16E1">
            <w:pPr>
              <w:spacing w:before="120" w:after="120"/>
              <w:rPr>
                <w:sz w:val="18"/>
                <w:szCs w:val="18"/>
              </w:rPr>
            </w:pPr>
            <w:r>
              <w:rPr>
                <w:sz w:val="18"/>
                <w:szCs w:val="18"/>
              </w:rPr>
              <w:t>Diandrea.mccotter@med.unc.edu</w:t>
            </w:r>
          </w:p>
        </w:tc>
      </w:tr>
    </w:tbl>
    <w:p w14:paraId="3FFEF6C2" w14:textId="77777777" w:rsidR="00554FFC" w:rsidRDefault="00554FFC" w:rsidP="00A66A42">
      <w:pPr>
        <w:spacing w:before="120" w:after="120"/>
        <w:rPr>
          <w:b/>
          <w:sz w:val="18"/>
          <w:szCs w:val="18"/>
        </w:rPr>
      </w:pPr>
    </w:p>
    <w:p w14:paraId="334D3749" w14:textId="77777777" w:rsidR="00FE7D95" w:rsidRDefault="00A66A42" w:rsidP="00A66A42">
      <w:pPr>
        <w:spacing w:before="120" w:after="120"/>
        <w:rPr>
          <w:b/>
          <w:sz w:val="18"/>
          <w:szCs w:val="18"/>
        </w:rPr>
      </w:pPr>
      <w:r w:rsidRPr="00A66A42">
        <w:rPr>
          <w:b/>
          <w:sz w:val="18"/>
          <w:szCs w:val="18"/>
        </w:rPr>
        <w:t>CLINI</w:t>
      </w:r>
      <w:r w:rsidR="00E45289">
        <w:rPr>
          <w:b/>
          <w:sz w:val="18"/>
          <w:szCs w:val="18"/>
        </w:rPr>
        <w:t>C</w:t>
      </w:r>
      <w:r w:rsidRPr="00A66A42">
        <w:rPr>
          <w:b/>
          <w:sz w:val="18"/>
          <w:szCs w:val="18"/>
        </w:rPr>
        <w:t>AL SCENARIO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1"/>
      </w:tblGrid>
      <w:tr w:rsidR="00A66A42" w:rsidRPr="002F16E1" w14:paraId="044252CC" w14:textId="77777777" w:rsidTr="002F16E1">
        <w:tc>
          <w:tcPr>
            <w:tcW w:w="10421" w:type="dxa"/>
            <w:shd w:val="clear" w:color="auto" w:fill="auto"/>
          </w:tcPr>
          <w:p w14:paraId="344EB7F3" w14:textId="77777777" w:rsidR="002D69F5" w:rsidRPr="00C64E30" w:rsidRDefault="002D69F5" w:rsidP="002F16E1">
            <w:pPr>
              <w:spacing w:before="120" w:after="120"/>
              <w:rPr>
                <w:sz w:val="18"/>
                <w:szCs w:val="18"/>
                <w:vertAlign w:val="superscript"/>
              </w:rPr>
            </w:pPr>
            <w:r>
              <w:rPr>
                <w:sz w:val="18"/>
                <w:szCs w:val="18"/>
              </w:rPr>
              <w:t>Falls affect one-third of people over the age of 65, and are the leading cause of injury in that age group, according to the Centers for Disease Control and Prevention</w:t>
            </w:r>
            <w:r w:rsidR="00C64E30">
              <w:rPr>
                <w:sz w:val="18"/>
                <w:szCs w:val="18"/>
              </w:rPr>
              <w:t>.</w:t>
            </w:r>
            <w:r w:rsidR="00C64E30">
              <w:rPr>
                <w:sz w:val="18"/>
                <w:szCs w:val="18"/>
                <w:vertAlign w:val="superscript"/>
              </w:rPr>
              <w:t>4</w:t>
            </w:r>
          </w:p>
          <w:p w14:paraId="4AF3A33E" w14:textId="77777777" w:rsidR="00A66A42" w:rsidRPr="00C64E30" w:rsidRDefault="002D69F5" w:rsidP="002F16E1">
            <w:pPr>
              <w:spacing w:before="120" w:after="120"/>
              <w:rPr>
                <w:sz w:val="18"/>
                <w:szCs w:val="18"/>
                <w:vertAlign w:val="superscript"/>
              </w:rPr>
            </w:pPr>
            <w:r>
              <w:rPr>
                <w:sz w:val="18"/>
                <w:szCs w:val="18"/>
              </w:rPr>
              <w:t xml:space="preserve">Staying active can slow progression of muscular degeneration, extend mobility, and reduce the likelihood of falls. Physical inactivity, as people age can contribute to </w:t>
            </w:r>
            <w:r w:rsidR="00BB3C4A">
              <w:rPr>
                <w:sz w:val="18"/>
                <w:szCs w:val="18"/>
              </w:rPr>
              <w:t>obesity</w:t>
            </w:r>
            <w:r>
              <w:rPr>
                <w:sz w:val="18"/>
                <w:szCs w:val="18"/>
              </w:rPr>
              <w:t>, hypertension, heart disease, osteoporosis, diabetes, depression, and anxiety as well as limited mobility</w:t>
            </w:r>
            <w:r w:rsidR="00C64E30">
              <w:rPr>
                <w:sz w:val="18"/>
                <w:szCs w:val="18"/>
              </w:rPr>
              <w:t>.</w:t>
            </w:r>
            <w:r w:rsidR="00C64E30">
              <w:rPr>
                <w:sz w:val="18"/>
                <w:szCs w:val="18"/>
                <w:vertAlign w:val="superscript"/>
              </w:rPr>
              <w:t>4</w:t>
            </w:r>
            <w:proofErr w:type="gramStart"/>
            <w:r w:rsidR="00E32C94">
              <w:rPr>
                <w:sz w:val="18"/>
                <w:szCs w:val="18"/>
                <w:vertAlign w:val="superscript"/>
              </w:rPr>
              <w:t>,9</w:t>
            </w:r>
            <w:proofErr w:type="gramEnd"/>
          </w:p>
          <w:p w14:paraId="7FCA63AD" w14:textId="77777777" w:rsidR="00A66A42" w:rsidRPr="00E32C94" w:rsidRDefault="00287F4B" w:rsidP="00E32C94">
            <w:pPr>
              <w:spacing w:before="120" w:after="120"/>
              <w:rPr>
                <w:sz w:val="18"/>
                <w:szCs w:val="18"/>
                <w:lang w:val="en-US"/>
              </w:rPr>
            </w:pPr>
            <w:r w:rsidRPr="00287F4B">
              <w:rPr>
                <w:sz w:val="18"/>
                <w:szCs w:val="18"/>
                <w:lang w:val="en-US"/>
              </w:rPr>
              <w:t>The institutionalized elderly are high-risk patients.</w:t>
            </w:r>
            <w:r w:rsidR="00C64E30">
              <w:rPr>
                <w:sz w:val="18"/>
                <w:szCs w:val="18"/>
                <w:lang w:val="en-US"/>
              </w:rPr>
              <w:t xml:space="preserve"> </w:t>
            </w:r>
            <w:r w:rsidRPr="00287F4B">
              <w:rPr>
                <w:sz w:val="18"/>
                <w:szCs w:val="18"/>
                <w:lang w:val="en-US"/>
              </w:rPr>
              <w:t>The loss of functional mobility has been shown to be</w:t>
            </w:r>
            <w:r w:rsidR="00C64E30">
              <w:rPr>
                <w:sz w:val="18"/>
                <w:szCs w:val="18"/>
                <w:lang w:val="en-US"/>
              </w:rPr>
              <w:t xml:space="preserve"> </w:t>
            </w:r>
            <w:r w:rsidRPr="00287F4B">
              <w:rPr>
                <w:sz w:val="18"/>
                <w:szCs w:val="18"/>
                <w:lang w:val="en-US"/>
              </w:rPr>
              <w:t>associated with 50 percent mortality rate among nursing</w:t>
            </w:r>
            <w:r w:rsidR="00C64E30">
              <w:rPr>
                <w:sz w:val="18"/>
                <w:szCs w:val="18"/>
                <w:lang w:val="en-US"/>
              </w:rPr>
              <w:t xml:space="preserve"> </w:t>
            </w:r>
            <w:r w:rsidRPr="00287F4B">
              <w:rPr>
                <w:sz w:val="18"/>
                <w:szCs w:val="18"/>
                <w:lang w:val="en-US"/>
              </w:rPr>
              <w:t>home pa</w:t>
            </w:r>
            <w:r w:rsidR="00C64E30">
              <w:rPr>
                <w:sz w:val="18"/>
                <w:szCs w:val="18"/>
                <w:lang w:val="en-US"/>
              </w:rPr>
              <w:t>tients within 6 to 12 months</w:t>
            </w:r>
            <w:r w:rsidRPr="00287F4B">
              <w:rPr>
                <w:sz w:val="18"/>
                <w:szCs w:val="18"/>
                <w:lang w:val="en-US"/>
              </w:rPr>
              <w:t>.</w:t>
            </w:r>
            <w:r w:rsidR="00C64E30">
              <w:rPr>
                <w:sz w:val="18"/>
                <w:szCs w:val="18"/>
                <w:vertAlign w:val="superscript"/>
                <w:lang w:val="en-US"/>
              </w:rPr>
              <w:t>5</w:t>
            </w:r>
            <w:r w:rsidRPr="00287F4B">
              <w:rPr>
                <w:sz w:val="18"/>
                <w:szCs w:val="18"/>
                <w:lang w:val="en-US"/>
              </w:rPr>
              <w:t xml:space="preserve"> Evidence from</w:t>
            </w:r>
            <w:r w:rsidR="00E32C94">
              <w:rPr>
                <w:sz w:val="18"/>
                <w:szCs w:val="18"/>
                <w:lang w:val="en-US"/>
              </w:rPr>
              <w:t xml:space="preserve"> </w:t>
            </w:r>
            <w:r w:rsidRPr="00287F4B">
              <w:rPr>
                <w:sz w:val="18"/>
                <w:szCs w:val="18"/>
                <w:lang w:val="en-US"/>
              </w:rPr>
              <w:t>several studies indicates that this decline in physical</w:t>
            </w:r>
            <w:r w:rsidR="00E32C94">
              <w:rPr>
                <w:sz w:val="18"/>
                <w:szCs w:val="18"/>
                <w:lang w:val="en-US"/>
              </w:rPr>
              <w:t xml:space="preserve"> </w:t>
            </w:r>
            <w:r w:rsidRPr="00287F4B">
              <w:rPr>
                <w:sz w:val="18"/>
                <w:szCs w:val="18"/>
                <w:lang w:val="en-US"/>
              </w:rPr>
              <w:t>functionality as such is due only partly to the aging process,</w:t>
            </w:r>
            <w:r w:rsidR="00E32C94">
              <w:rPr>
                <w:sz w:val="18"/>
                <w:szCs w:val="18"/>
                <w:lang w:val="en-US"/>
              </w:rPr>
              <w:t xml:space="preserve"> </w:t>
            </w:r>
            <w:r w:rsidRPr="00287F4B">
              <w:rPr>
                <w:sz w:val="18"/>
                <w:szCs w:val="18"/>
                <w:lang w:val="en-US"/>
              </w:rPr>
              <w:t>and to a large extent, it is due to the decrease in or</w:t>
            </w:r>
            <w:r w:rsidR="00E32C94">
              <w:rPr>
                <w:sz w:val="18"/>
                <w:szCs w:val="18"/>
                <w:lang w:val="en-US"/>
              </w:rPr>
              <w:t xml:space="preserve"> </w:t>
            </w:r>
            <w:r w:rsidRPr="00287F4B">
              <w:rPr>
                <w:sz w:val="18"/>
                <w:szCs w:val="18"/>
                <w:lang w:val="en-US"/>
              </w:rPr>
              <w:t>lack of physical activity</w:t>
            </w:r>
            <w:r w:rsidR="00C64E30">
              <w:rPr>
                <w:sz w:val="18"/>
                <w:szCs w:val="18"/>
                <w:lang w:val="en-US"/>
              </w:rPr>
              <w:t>.</w:t>
            </w:r>
            <w:r w:rsidR="00C64E30">
              <w:rPr>
                <w:sz w:val="18"/>
                <w:szCs w:val="18"/>
                <w:vertAlign w:val="superscript"/>
                <w:lang w:val="en-US"/>
              </w:rPr>
              <w:t>9</w:t>
            </w:r>
          </w:p>
          <w:p w14:paraId="125EE21B" w14:textId="77777777" w:rsidR="00ED5DED" w:rsidRPr="00E32C94" w:rsidRDefault="00ED5DED" w:rsidP="00E32C94">
            <w:pPr>
              <w:rPr>
                <w:sz w:val="18"/>
                <w:szCs w:val="18"/>
                <w:lang w:val="en-US"/>
              </w:rPr>
            </w:pPr>
            <w:r w:rsidRPr="00E32C94">
              <w:rPr>
                <w:sz w:val="18"/>
                <w:szCs w:val="18"/>
                <w:lang w:val="en-US"/>
              </w:rPr>
              <w:t>After a recent Co</w:t>
            </w:r>
            <w:r w:rsidR="00E32C94" w:rsidRPr="00E32C94">
              <w:rPr>
                <w:sz w:val="18"/>
                <w:szCs w:val="18"/>
                <w:lang w:val="en-US"/>
              </w:rPr>
              <w:t>chrane review,</w:t>
            </w:r>
            <w:r w:rsidRPr="00E32C94">
              <w:rPr>
                <w:sz w:val="18"/>
                <w:szCs w:val="18"/>
                <w:lang w:val="en-US"/>
              </w:rPr>
              <w:t xml:space="preserve"> the role of</w:t>
            </w:r>
            <w:r w:rsidR="00E32C94">
              <w:rPr>
                <w:sz w:val="18"/>
                <w:szCs w:val="18"/>
                <w:lang w:val="en-US"/>
              </w:rPr>
              <w:t xml:space="preserve"> </w:t>
            </w:r>
            <w:r w:rsidRPr="00E32C94">
              <w:rPr>
                <w:sz w:val="18"/>
                <w:szCs w:val="18"/>
                <w:lang w:val="en-US"/>
              </w:rPr>
              <w:t>physical exercise on falls prevention in long term care residents has</w:t>
            </w:r>
            <w:r w:rsidR="00E32C94">
              <w:rPr>
                <w:sz w:val="18"/>
                <w:szCs w:val="18"/>
                <w:lang w:val="en-US"/>
              </w:rPr>
              <w:t xml:space="preserve"> </w:t>
            </w:r>
            <w:r w:rsidRPr="00E32C94">
              <w:rPr>
                <w:sz w:val="18"/>
                <w:szCs w:val="18"/>
                <w:lang w:val="en-US"/>
              </w:rPr>
              <w:t>been questi</w:t>
            </w:r>
            <w:r w:rsidR="00E32C94" w:rsidRPr="00E32C94">
              <w:rPr>
                <w:sz w:val="18"/>
                <w:szCs w:val="18"/>
                <w:lang w:val="en-US"/>
              </w:rPr>
              <w:t>oned.</w:t>
            </w:r>
            <w:r w:rsidR="00F656AF">
              <w:rPr>
                <w:sz w:val="18"/>
                <w:szCs w:val="18"/>
                <w:vertAlign w:val="superscript"/>
                <w:lang w:val="en-US"/>
              </w:rPr>
              <w:t>6</w:t>
            </w:r>
            <w:r w:rsidR="00E32C94" w:rsidRPr="00E32C94">
              <w:rPr>
                <w:sz w:val="18"/>
                <w:szCs w:val="18"/>
                <w:lang w:val="en-US"/>
              </w:rPr>
              <w:t xml:space="preserve"> A previous meta-analysis</w:t>
            </w:r>
            <w:r w:rsidRPr="00E32C94">
              <w:rPr>
                <w:sz w:val="18"/>
                <w:szCs w:val="18"/>
                <w:lang w:val="en-US"/>
              </w:rPr>
              <w:t xml:space="preserve"> evaluated the effectiveness</w:t>
            </w:r>
            <w:r w:rsidR="00E32C94">
              <w:rPr>
                <w:sz w:val="18"/>
                <w:szCs w:val="18"/>
                <w:lang w:val="en-US"/>
              </w:rPr>
              <w:t xml:space="preserve"> </w:t>
            </w:r>
            <w:r w:rsidRPr="00E32C94">
              <w:rPr>
                <w:sz w:val="18"/>
                <w:szCs w:val="18"/>
                <w:lang w:val="en-US"/>
              </w:rPr>
              <w:t>of interventions designed to reduce falls and risk of falling</w:t>
            </w:r>
            <w:r w:rsidR="00E32C94">
              <w:rPr>
                <w:sz w:val="18"/>
                <w:szCs w:val="18"/>
                <w:lang w:val="en-US"/>
              </w:rPr>
              <w:t xml:space="preserve"> </w:t>
            </w:r>
            <w:r w:rsidRPr="00E32C94">
              <w:rPr>
                <w:sz w:val="18"/>
                <w:szCs w:val="18"/>
                <w:lang w:val="en-US"/>
              </w:rPr>
              <w:t>(exercises, medication, vitamin D supplement, environment, staff</w:t>
            </w:r>
            <w:r w:rsidR="00E32C94">
              <w:rPr>
                <w:sz w:val="18"/>
                <w:szCs w:val="18"/>
                <w:lang w:val="en-US"/>
              </w:rPr>
              <w:t xml:space="preserve"> </w:t>
            </w:r>
            <w:r w:rsidRPr="00E32C94">
              <w:rPr>
                <w:sz w:val="18"/>
                <w:szCs w:val="18"/>
                <w:lang w:val="en-US"/>
              </w:rPr>
              <w:t>training) in older people living in both long term care facilities and</w:t>
            </w:r>
            <w:r w:rsidR="00E32C94">
              <w:rPr>
                <w:sz w:val="18"/>
                <w:szCs w:val="18"/>
                <w:lang w:val="en-US"/>
              </w:rPr>
              <w:t xml:space="preserve"> </w:t>
            </w:r>
            <w:r w:rsidRPr="00E32C94">
              <w:rPr>
                <w:sz w:val="18"/>
                <w:szCs w:val="18"/>
                <w:lang w:val="en-US"/>
              </w:rPr>
              <w:t>hospital settings comparing each population separately.</w:t>
            </w:r>
            <w:r w:rsidR="00E32C94" w:rsidRPr="00E32C94">
              <w:rPr>
                <w:sz w:val="18"/>
                <w:szCs w:val="18"/>
                <w:vertAlign w:val="superscript"/>
                <w:lang w:val="en-US"/>
              </w:rPr>
              <w:t>6</w:t>
            </w:r>
            <w:r w:rsidRPr="00E32C94">
              <w:rPr>
                <w:sz w:val="18"/>
                <w:szCs w:val="18"/>
                <w:lang w:val="en-US"/>
              </w:rPr>
              <w:t xml:space="preserve"> The authors</w:t>
            </w:r>
            <w:r w:rsidR="00E32C94">
              <w:rPr>
                <w:sz w:val="18"/>
                <w:szCs w:val="18"/>
                <w:lang w:val="en-US"/>
              </w:rPr>
              <w:t xml:space="preserve"> </w:t>
            </w:r>
            <w:r w:rsidRPr="00E32C94">
              <w:rPr>
                <w:sz w:val="18"/>
                <w:szCs w:val="18"/>
                <w:lang w:val="en-US"/>
              </w:rPr>
              <w:t xml:space="preserve">concluded that multifactorial interventions reduce falls and risk of falling in hospital and could </w:t>
            </w:r>
            <w:r w:rsidR="00E32C94">
              <w:rPr>
                <w:sz w:val="18"/>
                <w:szCs w:val="18"/>
                <w:lang w:val="en-US"/>
              </w:rPr>
              <w:t xml:space="preserve">have a similar </w:t>
            </w:r>
            <w:r w:rsidRPr="00E32C94">
              <w:rPr>
                <w:sz w:val="18"/>
                <w:szCs w:val="18"/>
                <w:lang w:val="en-US"/>
              </w:rPr>
              <w:t>preventive effect in long</w:t>
            </w:r>
            <w:r w:rsidR="00E32C94">
              <w:rPr>
                <w:sz w:val="18"/>
                <w:szCs w:val="18"/>
                <w:lang w:val="en-US"/>
              </w:rPr>
              <w:t xml:space="preserve"> t</w:t>
            </w:r>
            <w:r w:rsidRPr="00E32C94">
              <w:rPr>
                <w:sz w:val="18"/>
                <w:szCs w:val="18"/>
                <w:lang w:val="en-US"/>
              </w:rPr>
              <w:t>erm care facilities</w:t>
            </w:r>
            <w:r w:rsidR="00E32C94">
              <w:rPr>
                <w:sz w:val="18"/>
                <w:szCs w:val="18"/>
                <w:lang w:val="en-US"/>
              </w:rPr>
              <w:t>.</w:t>
            </w:r>
            <w:r w:rsidR="00E32C94">
              <w:rPr>
                <w:sz w:val="18"/>
                <w:szCs w:val="18"/>
                <w:vertAlign w:val="superscript"/>
                <w:lang w:val="en-US"/>
              </w:rPr>
              <w:t>6</w:t>
            </w:r>
          </w:p>
          <w:p w14:paraId="5D14DBD5" w14:textId="77777777" w:rsidR="00A66A42" w:rsidRPr="00723EED" w:rsidRDefault="00A66A42" w:rsidP="002F16E1">
            <w:pPr>
              <w:spacing w:before="120" w:after="120"/>
              <w:rPr>
                <w:b/>
                <w:color w:val="FF0000"/>
                <w:sz w:val="18"/>
                <w:szCs w:val="18"/>
              </w:rPr>
            </w:pPr>
          </w:p>
        </w:tc>
      </w:tr>
    </w:tbl>
    <w:p w14:paraId="7F6F1C78" w14:textId="77777777" w:rsidR="00554FFC" w:rsidRDefault="00554FFC" w:rsidP="00A66A42">
      <w:pPr>
        <w:spacing w:before="120"/>
        <w:rPr>
          <w:b/>
          <w:sz w:val="18"/>
          <w:szCs w:val="18"/>
        </w:rPr>
      </w:pPr>
    </w:p>
    <w:p w14:paraId="64A428EB" w14:textId="77777777" w:rsidR="00A66A42" w:rsidRPr="00A66A42" w:rsidRDefault="00A66A42" w:rsidP="00A66A42">
      <w:pPr>
        <w:spacing w:before="120"/>
        <w:rPr>
          <w:b/>
          <w:sz w:val="18"/>
          <w:szCs w:val="18"/>
        </w:rPr>
      </w:pPr>
      <w:r w:rsidRPr="00A66A42">
        <w:rPr>
          <w:b/>
          <w:sz w:val="18"/>
          <w:szCs w:val="18"/>
        </w:rPr>
        <w:t>SUMMARY OF SEARCH</w:t>
      </w:r>
    </w:p>
    <w:p w14:paraId="08C2ACFF" w14:textId="77777777" w:rsidR="00A66A42" w:rsidRDefault="00A66A42" w:rsidP="00A66A42">
      <w:pPr>
        <w:spacing w:after="120"/>
        <w:rPr>
          <w:sz w:val="18"/>
          <w:szCs w:val="18"/>
        </w:rPr>
      </w:pPr>
      <w:r>
        <w:rPr>
          <w:sz w:val="18"/>
          <w:szCs w:val="18"/>
        </w:rPr>
        <w:t>[Best evidence appraised and key findings]</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0421"/>
      </w:tblGrid>
      <w:tr w:rsidR="00A66A42" w:rsidRPr="002F16E1" w14:paraId="3A763733" w14:textId="77777777" w:rsidTr="002F16E1">
        <w:tc>
          <w:tcPr>
            <w:tcW w:w="10421" w:type="dxa"/>
            <w:shd w:val="clear" w:color="auto" w:fill="auto"/>
          </w:tcPr>
          <w:p w14:paraId="2F735C26" w14:textId="77777777" w:rsidR="00A66A42" w:rsidRDefault="00E32C94" w:rsidP="00E32C94">
            <w:pPr>
              <w:pStyle w:val="ListParagraph"/>
              <w:numPr>
                <w:ilvl w:val="0"/>
                <w:numId w:val="35"/>
              </w:numPr>
              <w:tabs>
                <w:tab w:val="left" w:pos="3072"/>
              </w:tabs>
              <w:spacing w:before="120" w:after="120"/>
              <w:rPr>
                <w:sz w:val="18"/>
                <w:szCs w:val="18"/>
              </w:rPr>
            </w:pPr>
            <w:r w:rsidRPr="00E32C94">
              <w:rPr>
                <w:sz w:val="18"/>
                <w:szCs w:val="18"/>
              </w:rPr>
              <w:t xml:space="preserve">Seven randomized controlled trials met the inclusion/exclusion criteria listed below. Three of the highest appraised studies were reviewed. </w:t>
            </w:r>
          </w:p>
          <w:p w14:paraId="77A2E967" w14:textId="77777777" w:rsidR="00E32C94" w:rsidRDefault="00E32C94" w:rsidP="00E32C94">
            <w:pPr>
              <w:pStyle w:val="ListParagraph"/>
              <w:numPr>
                <w:ilvl w:val="0"/>
                <w:numId w:val="35"/>
              </w:numPr>
              <w:tabs>
                <w:tab w:val="left" w:pos="3072"/>
              </w:tabs>
              <w:spacing w:before="120" w:after="120"/>
              <w:rPr>
                <w:sz w:val="18"/>
                <w:szCs w:val="18"/>
              </w:rPr>
            </w:pPr>
            <w:r>
              <w:rPr>
                <w:sz w:val="18"/>
                <w:szCs w:val="18"/>
              </w:rPr>
              <w:t xml:space="preserve">The evidence supported the implementation of multifactorial fall prevention program that includes exercises and task-specific balance activities reduce the risk of falls and improve balance. </w:t>
            </w:r>
          </w:p>
          <w:p w14:paraId="3FE11F2F" w14:textId="77777777" w:rsidR="00A66A42" w:rsidRPr="0026754B" w:rsidRDefault="00E32C94" w:rsidP="002F16E1">
            <w:pPr>
              <w:pStyle w:val="ListParagraph"/>
              <w:numPr>
                <w:ilvl w:val="0"/>
                <w:numId w:val="35"/>
              </w:numPr>
              <w:tabs>
                <w:tab w:val="left" w:pos="3072"/>
              </w:tabs>
              <w:spacing w:before="120" w:after="120"/>
              <w:rPr>
                <w:sz w:val="18"/>
                <w:szCs w:val="18"/>
              </w:rPr>
            </w:pPr>
            <w:r>
              <w:rPr>
                <w:sz w:val="18"/>
                <w:szCs w:val="18"/>
              </w:rPr>
              <w:t>Key points for future research include</w:t>
            </w:r>
            <w:r w:rsidR="0026754B">
              <w:rPr>
                <w:sz w:val="18"/>
                <w:szCs w:val="18"/>
              </w:rPr>
              <w:t xml:space="preserve">: having specifically tailor-made exercises instead of group exercises or a standard protocol, addressing cost-effectiveness, and exploring other components such as strength and endurance to reduce the risk of falls. </w:t>
            </w:r>
          </w:p>
        </w:tc>
      </w:tr>
    </w:tbl>
    <w:p w14:paraId="6430734C" w14:textId="77777777" w:rsidR="00A66A42" w:rsidRPr="00637684" w:rsidRDefault="00637684" w:rsidP="00637684">
      <w:pPr>
        <w:spacing w:before="120" w:after="120"/>
        <w:rPr>
          <w:b/>
          <w:sz w:val="18"/>
          <w:szCs w:val="18"/>
        </w:rPr>
      </w:pPr>
      <w:r w:rsidRPr="00637684">
        <w:rPr>
          <w:b/>
          <w:sz w:val="18"/>
          <w:szCs w:val="18"/>
        </w:rPr>
        <w:t>CLINICAL BOTTOM LINE</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0421"/>
      </w:tblGrid>
      <w:tr w:rsidR="00637684" w:rsidRPr="002F16E1" w14:paraId="4858BC89" w14:textId="77777777" w:rsidTr="002F16E1">
        <w:tc>
          <w:tcPr>
            <w:tcW w:w="10421" w:type="dxa"/>
            <w:shd w:val="clear" w:color="auto" w:fill="auto"/>
          </w:tcPr>
          <w:p w14:paraId="31C4074C" w14:textId="77777777" w:rsidR="00637684" w:rsidRPr="0026754B" w:rsidRDefault="00F1346C" w:rsidP="0026754B">
            <w:pPr>
              <w:spacing w:before="120" w:after="120"/>
              <w:rPr>
                <w:sz w:val="18"/>
                <w:szCs w:val="18"/>
                <w:lang w:val="en-US"/>
              </w:rPr>
            </w:pPr>
            <w:r w:rsidRPr="00F1346C">
              <w:rPr>
                <w:sz w:val="18"/>
                <w:szCs w:val="18"/>
                <w:lang w:val="en-US"/>
              </w:rPr>
              <w:t>Among older people living in</w:t>
            </w:r>
            <w:r w:rsidR="0026754B">
              <w:rPr>
                <w:sz w:val="18"/>
                <w:szCs w:val="18"/>
                <w:lang w:val="en-US"/>
              </w:rPr>
              <w:t xml:space="preserve"> r</w:t>
            </w:r>
            <w:r w:rsidRPr="00F1346C">
              <w:rPr>
                <w:sz w:val="18"/>
                <w:szCs w:val="18"/>
                <w:lang w:val="en-US"/>
              </w:rPr>
              <w:t>esidential care facilities, almost two-thirds fall each year and they experience falls three times more frequently</w:t>
            </w:r>
            <w:r w:rsidR="0026754B">
              <w:rPr>
                <w:sz w:val="18"/>
                <w:szCs w:val="18"/>
                <w:lang w:val="en-US"/>
              </w:rPr>
              <w:t xml:space="preserve"> </w:t>
            </w:r>
            <w:r w:rsidRPr="00F1346C">
              <w:rPr>
                <w:sz w:val="18"/>
                <w:szCs w:val="18"/>
                <w:lang w:val="en-US"/>
              </w:rPr>
              <w:t>than older peo</w:t>
            </w:r>
            <w:r w:rsidR="0026754B">
              <w:rPr>
                <w:sz w:val="18"/>
                <w:szCs w:val="18"/>
                <w:lang w:val="en-US"/>
              </w:rPr>
              <w:t>ple living in the community.</w:t>
            </w:r>
            <w:r w:rsidRPr="00F1346C">
              <w:rPr>
                <w:sz w:val="18"/>
                <w:szCs w:val="18"/>
                <w:lang w:val="en-US"/>
              </w:rPr>
              <w:t xml:space="preserve"> In addition,</w:t>
            </w:r>
            <w:r w:rsidR="0026754B">
              <w:rPr>
                <w:sz w:val="18"/>
                <w:szCs w:val="18"/>
                <w:lang w:val="en-US"/>
              </w:rPr>
              <w:t xml:space="preserve"> </w:t>
            </w:r>
            <w:r w:rsidRPr="00F1346C">
              <w:rPr>
                <w:sz w:val="18"/>
                <w:szCs w:val="18"/>
                <w:lang w:val="en-US"/>
              </w:rPr>
              <w:t>the incidence rates for both fall-related major soft tissue injuries</w:t>
            </w:r>
            <w:r w:rsidR="0026754B">
              <w:rPr>
                <w:sz w:val="18"/>
                <w:szCs w:val="18"/>
                <w:lang w:val="en-US"/>
              </w:rPr>
              <w:t xml:space="preserve"> </w:t>
            </w:r>
            <w:r w:rsidRPr="00F1346C">
              <w:rPr>
                <w:sz w:val="18"/>
                <w:szCs w:val="18"/>
                <w:lang w:val="en-US"/>
              </w:rPr>
              <w:t>and fractures are more than twice as high for this</w:t>
            </w:r>
            <w:r w:rsidR="0026754B">
              <w:rPr>
                <w:sz w:val="18"/>
                <w:szCs w:val="18"/>
                <w:lang w:val="en-US"/>
              </w:rPr>
              <w:t xml:space="preserve"> group of older people.</w:t>
            </w:r>
            <w:r w:rsidR="0026754B">
              <w:rPr>
                <w:sz w:val="18"/>
                <w:szCs w:val="18"/>
                <w:vertAlign w:val="superscript"/>
                <w:lang w:val="en-US"/>
              </w:rPr>
              <w:t>4</w:t>
            </w:r>
            <w:r w:rsidR="0026754B">
              <w:rPr>
                <w:sz w:val="18"/>
                <w:szCs w:val="18"/>
                <w:lang w:val="en-US"/>
              </w:rPr>
              <w:t xml:space="preserve"> Therefore, this population should be engaged in a multi-factorial fall prevention program the incorporates exercises and task specific balance activities. </w:t>
            </w:r>
          </w:p>
        </w:tc>
      </w:tr>
    </w:tbl>
    <w:p w14:paraId="0F45AA04" w14:textId="77777777" w:rsidR="00637684" w:rsidRPr="00554FFC" w:rsidRDefault="00637684" w:rsidP="005263ED">
      <w:pPr>
        <w:spacing w:before="120" w:after="120"/>
        <w:jc w:val="cente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0421"/>
      </w:tblGrid>
      <w:tr w:rsidR="00637684" w:rsidRPr="002F16E1" w14:paraId="2AE62D9C" w14:textId="77777777" w:rsidTr="002F16E1">
        <w:tc>
          <w:tcPr>
            <w:tcW w:w="10421" w:type="dxa"/>
            <w:shd w:val="clear" w:color="auto" w:fill="E6E6E6"/>
          </w:tcPr>
          <w:p w14:paraId="7E98118C" w14:textId="77777777" w:rsidR="00637684" w:rsidRPr="002F16E1" w:rsidRDefault="00637684" w:rsidP="00554FFC">
            <w:pPr>
              <w:spacing w:before="120" w:after="120"/>
              <w:jc w:val="center"/>
              <w:rPr>
                <w:rFonts w:ascii="Arial" w:hAnsi="Arial"/>
                <w:b/>
                <w:i/>
              </w:rPr>
            </w:pPr>
            <w:r w:rsidRPr="002F16E1">
              <w:rPr>
                <w:rFonts w:ascii="Arial" w:hAnsi="Arial"/>
                <w:b/>
                <w:i/>
              </w:rPr>
              <w:t xml:space="preserve">This critically appraised </w:t>
            </w:r>
            <w:r w:rsidR="00554FFC">
              <w:rPr>
                <w:rFonts w:ascii="Arial" w:hAnsi="Arial"/>
                <w:b/>
                <w:i/>
              </w:rPr>
              <w:t>topic</w:t>
            </w:r>
            <w:r w:rsidRPr="002F16E1">
              <w:rPr>
                <w:rFonts w:ascii="Arial" w:hAnsi="Arial"/>
                <w:b/>
                <w:i/>
              </w:rPr>
              <w:t xml:space="preserve"> has </w:t>
            </w:r>
            <w:r w:rsidR="00554FFC">
              <w:rPr>
                <w:rFonts w:ascii="Arial" w:hAnsi="Arial"/>
                <w:b/>
                <w:i/>
              </w:rPr>
              <w:t>been individually prepared as part of a course requirement and has been peer-reviewed by one other independent course instructor</w:t>
            </w:r>
          </w:p>
        </w:tc>
      </w:tr>
    </w:tbl>
    <w:p w14:paraId="5B7075FD" w14:textId="77777777" w:rsidR="001403EC" w:rsidRPr="009E380F" w:rsidRDefault="00554FFC" w:rsidP="00400D14">
      <w:pPr>
        <w:spacing w:before="120" w:after="120"/>
        <w:jc w:val="center"/>
        <w:rPr>
          <w:rFonts w:ascii="Arial" w:hAnsi="Arial"/>
          <w:i/>
          <w:color w:val="365F91"/>
        </w:rPr>
      </w:pPr>
      <w:r w:rsidRPr="009E380F">
        <w:rPr>
          <w:rFonts w:ascii="Arial" w:hAnsi="Arial"/>
          <w:i/>
          <w:color w:val="365F91"/>
        </w:rPr>
        <w:t>The above information should fit onto the first page of your CAT</w:t>
      </w:r>
    </w:p>
    <w:p w14:paraId="046B4D38" w14:textId="77777777" w:rsidR="0026754B" w:rsidRDefault="0026754B" w:rsidP="00554FFC">
      <w:pPr>
        <w:spacing w:before="120" w:after="120"/>
        <w:rPr>
          <w:b/>
          <w:sz w:val="18"/>
          <w:szCs w:val="18"/>
        </w:rPr>
      </w:pPr>
    </w:p>
    <w:p w14:paraId="237E1CCF" w14:textId="77777777" w:rsidR="0026754B" w:rsidRDefault="0026754B" w:rsidP="00554FFC">
      <w:pPr>
        <w:spacing w:before="120" w:after="120"/>
        <w:rPr>
          <w:b/>
          <w:sz w:val="18"/>
          <w:szCs w:val="18"/>
        </w:rPr>
      </w:pPr>
    </w:p>
    <w:p w14:paraId="38240545" w14:textId="77777777" w:rsidR="00554FFC" w:rsidRDefault="00554FFC" w:rsidP="00554FFC">
      <w:pPr>
        <w:spacing w:before="120" w:after="120"/>
        <w:rPr>
          <w:b/>
          <w:sz w:val="18"/>
          <w:szCs w:val="18"/>
        </w:rPr>
      </w:pPr>
      <w:r w:rsidRPr="002975D0">
        <w:rPr>
          <w:b/>
          <w:sz w:val="18"/>
          <w:szCs w:val="18"/>
        </w:rPr>
        <w:lastRenderedPageBreak/>
        <w:t>SEARCH STRATEGY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6"/>
        <w:gridCol w:w="2913"/>
        <w:gridCol w:w="2380"/>
        <w:gridCol w:w="2592"/>
      </w:tblGrid>
      <w:tr w:rsidR="00554FFC" w:rsidRPr="002F16E1" w14:paraId="498FC025" w14:textId="77777777" w:rsidTr="009E380F">
        <w:tc>
          <w:tcPr>
            <w:tcW w:w="10908" w:type="dxa"/>
            <w:gridSpan w:val="4"/>
            <w:shd w:val="clear" w:color="auto" w:fill="E6E6E6"/>
          </w:tcPr>
          <w:p w14:paraId="58EAFA43" w14:textId="77777777" w:rsidR="00554FFC" w:rsidRPr="002F16E1" w:rsidRDefault="00554FFC" w:rsidP="009E380F">
            <w:pPr>
              <w:spacing w:before="120" w:after="120"/>
              <w:rPr>
                <w:b/>
                <w:sz w:val="18"/>
                <w:szCs w:val="18"/>
              </w:rPr>
            </w:pPr>
            <w:r w:rsidRPr="002F16E1">
              <w:rPr>
                <w:b/>
                <w:sz w:val="18"/>
                <w:szCs w:val="18"/>
              </w:rPr>
              <w:t>Terms used to guide the search strategy</w:t>
            </w:r>
          </w:p>
        </w:tc>
      </w:tr>
      <w:tr w:rsidR="00554FFC" w:rsidRPr="002F16E1" w14:paraId="1F962826" w14:textId="77777777" w:rsidTr="009E380F">
        <w:tc>
          <w:tcPr>
            <w:tcW w:w="2628" w:type="dxa"/>
            <w:tcBorders>
              <w:right w:val="single" w:sz="8" w:space="0" w:color="auto"/>
            </w:tcBorders>
            <w:shd w:val="clear" w:color="auto" w:fill="auto"/>
          </w:tcPr>
          <w:p w14:paraId="2ACB232F" w14:textId="77777777" w:rsidR="00554FFC" w:rsidRPr="002F16E1" w:rsidRDefault="00554FFC" w:rsidP="009E380F">
            <w:pPr>
              <w:spacing w:before="120" w:after="120"/>
              <w:rPr>
                <w:rFonts w:ascii="Arial" w:hAnsi="Arial"/>
              </w:rPr>
            </w:pPr>
            <w:r w:rsidRPr="002F16E1">
              <w:rPr>
                <w:b/>
                <w:sz w:val="18"/>
                <w:szCs w:val="18"/>
                <w:u w:val="single"/>
              </w:rPr>
              <w:t>P</w:t>
            </w:r>
            <w:r w:rsidRPr="002F16E1">
              <w:rPr>
                <w:sz w:val="18"/>
                <w:szCs w:val="18"/>
              </w:rPr>
              <w:t>atient/Client Group</w:t>
            </w:r>
          </w:p>
        </w:tc>
        <w:tc>
          <w:tcPr>
            <w:tcW w:w="3060" w:type="dxa"/>
            <w:tcBorders>
              <w:left w:val="single" w:sz="8" w:space="0" w:color="auto"/>
            </w:tcBorders>
            <w:shd w:val="clear" w:color="auto" w:fill="auto"/>
          </w:tcPr>
          <w:p w14:paraId="4E119073" w14:textId="77777777" w:rsidR="00554FFC" w:rsidRPr="002F16E1" w:rsidRDefault="00554FFC" w:rsidP="009E380F">
            <w:pPr>
              <w:spacing w:before="120" w:after="120"/>
              <w:rPr>
                <w:rFonts w:ascii="Arial" w:hAnsi="Arial"/>
              </w:rPr>
            </w:pPr>
            <w:r w:rsidRPr="002F16E1">
              <w:rPr>
                <w:b/>
                <w:sz w:val="18"/>
                <w:szCs w:val="18"/>
                <w:u w:val="single"/>
              </w:rPr>
              <w:t>I</w:t>
            </w:r>
            <w:r w:rsidRPr="002F16E1">
              <w:rPr>
                <w:sz w:val="18"/>
                <w:szCs w:val="18"/>
              </w:rPr>
              <w:t>ntervention (or A</w:t>
            </w:r>
            <w:r>
              <w:rPr>
                <w:sz w:val="18"/>
                <w:szCs w:val="18"/>
              </w:rPr>
              <w:t>ssessment)</w:t>
            </w:r>
          </w:p>
        </w:tc>
        <w:tc>
          <w:tcPr>
            <w:tcW w:w="2493" w:type="dxa"/>
            <w:tcBorders>
              <w:left w:val="single" w:sz="8" w:space="0" w:color="auto"/>
            </w:tcBorders>
            <w:shd w:val="clear" w:color="auto" w:fill="auto"/>
          </w:tcPr>
          <w:p w14:paraId="12DF6578" w14:textId="77777777" w:rsidR="00554FFC" w:rsidRPr="002F16E1" w:rsidRDefault="00554FFC" w:rsidP="009E380F">
            <w:pPr>
              <w:spacing w:before="120" w:after="120"/>
              <w:rPr>
                <w:rFonts w:ascii="Arial" w:hAnsi="Arial"/>
              </w:rPr>
            </w:pPr>
            <w:r w:rsidRPr="002F16E1">
              <w:rPr>
                <w:b/>
                <w:sz w:val="18"/>
                <w:szCs w:val="18"/>
                <w:u w:val="single"/>
              </w:rPr>
              <w:t>C</w:t>
            </w:r>
            <w:r>
              <w:rPr>
                <w:sz w:val="18"/>
                <w:szCs w:val="18"/>
              </w:rPr>
              <w:t>omparison</w:t>
            </w:r>
          </w:p>
        </w:tc>
        <w:tc>
          <w:tcPr>
            <w:tcW w:w="2727" w:type="dxa"/>
            <w:tcBorders>
              <w:left w:val="single" w:sz="8" w:space="0" w:color="auto"/>
            </w:tcBorders>
            <w:shd w:val="clear" w:color="auto" w:fill="auto"/>
          </w:tcPr>
          <w:p w14:paraId="1F447055" w14:textId="77777777" w:rsidR="00554FFC" w:rsidRPr="002F16E1" w:rsidRDefault="00554FFC" w:rsidP="009E380F">
            <w:pPr>
              <w:spacing w:before="120" w:after="120"/>
              <w:rPr>
                <w:rFonts w:ascii="Arial" w:hAnsi="Arial"/>
              </w:rPr>
            </w:pPr>
            <w:r w:rsidRPr="002F16E1">
              <w:rPr>
                <w:b/>
                <w:sz w:val="18"/>
                <w:szCs w:val="18"/>
                <w:u w:val="single"/>
              </w:rPr>
              <w:t>O</w:t>
            </w:r>
            <w:r w:rsidRPr="002F16E1">
              <w:rPr>
                <w:sz w:val="18"/>
                <w:szCs w:val="18"/>
              </w:rPr>
              <w:t>utcome(s)</w:t>
            </w:r>
          </w:p>
        </w:tc>
      </w:tr>
      <w:tr w:rsidR="00554FFC" w:rsidRPr="002F16E1" w14:paraId="7B72EDFA" w14:textId="77777777" w:rsidTr="009E380F">
        <w:tc>
          <w:tcPr>
            <w:tcW w:w="2628" w:type="dxa"/>
            <w:tcBorders>
              <w:right w:val="single" w:sz="8" w:space="0" w:color="auto"/>
            </w:tcBorders>
            <w:shd w:val="clear" w:color="auto" w:fill="auto"/>
          </w:tcPr>
          <w:p w14:paraId="5E8F0747" w14:textId="77777777" w:rsidR="00E25205" w:rsidRPr="00033601" w:rsidRDefault="00E25205" w:rsidP="009E380F">
            <w:pPr>
              <w:spacing w:before="120" w:after="120"/>
              <w:rPr>
                <w:color w:val="000000"/>
                <w:sz w:val="18"/>
                <w:szCs w:val="18"/>
                <w:lang w:val="en-US"/>
              </w:rPr>
            </w:pPr>
            <w:proofErr w:type="gramStart"/>
            <w:r w:rsidRPr="00033601">
              <w:rPr>
                <w:color w:val="000000"/>
                <w:sz w:val="18"/>
                <w:szCs w:val="18"/>
                <w:lang w:val="en-US"/>
              </w:rPr>
              <w:t>older</w:t>
            </w:r>
            <w:proofErr w:type="gramEnd"/>
            <w:r w:rsidRPr="00033601">
              <w:rPr>
                <w:color w:val="000000"/>
                <w:sz w:val="18"/>
                <w:szCs w:val="18"/>
                <w:lang w:val="en-US"/>
              </w:rPr>
              <w:t xml:space="preserve"> adult* </w:t>
            </w:r>
          </w:p>
          <w:p w14:paraId="301727F4" w14:textId="77777777" w:rsidR="00E25205" w:rsidRPr="00033601" w:rsidRDefault="00E25205" w:rsidP="009E380F">
            <w:pPr>
              <w:spacing w:before="120" w:after="120"/>
              <w:rPr>
                <w:color w:val="000000"/>
                <w:sz w:val="18"/>
                <w:szCs w:val="18"/>
                <w:lang w:val="en-US"/>
              </w:rPr>
            </w:pPr>
            <w:proofErr w:type="gramStart"/>
            <w:r w:rsidRPr="00033601">
              <w:rPr>
                <w:color w:val="000000"/>
                <w:sz w:val="18"/>
                <w:szCs w:val="18"/>
                <w:lang w:val="en-US"/>
              </w:rPr>
              <w:t>aging</w:t>
            </w:r>
            <w:proofErr w:type="gramEnd"/>
            <w:r w:rsidRPr="00033601">
              <w:rPr>
                <w:color w:val="000000"/>
                <w:sz w:val="18"/>
                <w:szCs w:val="18"/>
                <w:lang w:val="en-US"/>
              </w:rPr>
              <w:t xml:space="preserve"> OR ageing OR aged</w:t>
            </w:r>
          </w:p>
          <w:p w14:paraId="03648A78" w14:textId="77777777" w:rsidR="00554FFC" w:rsidRPr="00033601" w:rsidRDefault="00E25205" w:rsidP="009E380F">
            <w:pPr>
              <w:spacing w:before="120" w:after="120"/>
              <w:rPr>
                <w:color w:val="000000"/>
                <w:sz w:val="18"/>
                <w:szCs w:val="18"/>
                <w:lang w:val="en-US"/>
              </w:rPr>
            </w:pPr>
            <w:proofErr w:type="gramStart"/>
            <w:r w:rsidRPr="00033601">
              <w:rPr>
                <w:color w:val="000000"/>
                <w:sz w:val="18"/>
                <w:szCs w:val="18"/>
                <w:lang w:val="en-US"/>
              </w:rPr>
              <w:t>elderly</w:t>
            </w:r>
            <w:proofErr w:type="gramEnd"/>
          </w:p>
          <w:p w14:paraId="4320D45E" w14:textId="77777777" w:rsidR="00AB5110" w:rsidRPr="00033601" w:rsidRDefault="00AB5110" w:rsidP="009E380F">
            <w:pPr>
              <w:spacing w:before="120" w:after="120"/>
              <w:rPr>
                <w:color w:val="000000"/>
                <w:sz w:val="18"/>
                <w:szCs w:val="18"/>
                <w:lang w:val="en-US"/>
              </w:rPr>
            </w:pPr>
            <w:proofErr w:type="gramStart"/>
            <w:r w:rsidRPr="00033601">
              <w:rPr>
                <w:color w:val="000000"/>
                <w:sz w:val="18"/>
                <w:szCs w:val="18"/>
                <w:lang w:val="en-US"/>
              </w:rPr>
              <w:t>residential</w:t>
            </w:r>
            <w:proofErr w:type="gramEnd"/>
            <w:r w:rsidRPr="00033601">
              <w:rPr>
                <w:color w:val="000000"/>
                <w:sz w:val="18"/>
                <w:szCs w:val="18"/>
                <w:lang w:val="en-US"/>
              </w:rPr>
              <w:t xml:space="preserve"> </w:t>
            </w:r>
            <w:proofErr w:type="spellStart"/>
            <w:r w:rsidRPr="00033601">
              <w:rPr>
                <w:color w:val="000000"/>
                <w:sz w:val="18"/>
                <w:szCs w:val="18"/>
                <w:lang w:val="en-US"/>
              </w:rPr>
              <w:t>facilit</w:t>
            </w:r>
            <w:proofErr w:type="spellEnd"/>
            <w:r w:rsidRPr="00033601">
              <w:rPr>
                <w:color w:val="000000"/>
                <w:sz w:val="18"/>
                <w:szCs w:val="18"/>
                <w:lang w:val="en-US"/>
              </w:rPr>
              <w:t>*</w:t>
            </w:r>
          </w:p>
          <w:p w14:paraId="5D7FEB85" w14:textId="77777777" w:rsidR="00AB5110" w:rsidRPr="00033601" w:rsidRDefault="00AB5110" w:rsidP="009E380F">
            <w:pPr>
              <w:spacing w:before="120" w:after="120"/>
              <w:rPr>
                <w:color w:val="000000"/>
                <w:sz w:val="18"/>
                <w:szCs w:val="18"/>
                <w:lang w:val="en-US"/>
              </w:rPr>
            </w:pPr>
            <w:proofErr w:type="gramStart"/>
            <w:r w:rsidRPr="00033601">
              <w:rPr>
                <w:color w:val="000000"/>
                <w:sz w:val="18"/>
                <w:szCs w:val="18"/>
                <w:lang w:val="en-US"/>
              </w:rPr>
              <w:t>skilled</w:t>
            </w:r>
            <w:proofErr w:type="gramEnd"/>
            <w:r w:rsidRPr="00033601">
              <w:rPr>
                <w:color w:val="000000"/>
                <w:sz w:val="18"/>
                <w:szCs w:val="18"/>
                <w:lang w:val="en-US"/>
              </w:rPr>
              <w:t xml:space="preserve"> nursing </w:t>
            </w:r>
            <w:proofErr w:type="spellStart"/>
            <w:r w:rsidRPr="00033601">
              <w:rPr>
                <w:color w:val="000000"/>
                <w:sz w:val="18"/>
                <w:szCs w:val="18"/>
                <w:lang w:val="en-US"/>
              </w:rPr>
              <w:t>facilit</w:t>
            </w:r>
            <w:proofErr w:type="spellEnd"/>
            <w:r w:rsidRPr="00033601">
              <w:rPr>
                <w:color w:val="000000"/>
                <w:sz w:val="18"/>
                <w:szCs w:val="18"/>
                <w:lang w:val="en-US"/>
              </w:rPr>
              <w:t xml:space="preserve">* </w:t>
            </w:r>
          </w:p>
          <w:p w14:paraId="0F7B3133" w14:textId="77777777" w:rsidR="00AB5110" w:rsidRPr="00033601" w:rsidRDefault="00AB5110" w:rsidP="009E380F">
            <w:pPr>
              <w:spacing w:before="120" w:after="120"/>
              <w:rPr>
                <w:color w:val="000000"/>
                <w:sz w:val="18"/>
                <w:szCs w:val="18"/>
                <w:lang w:val="en-US"/>
              </w:rPr>
            </w:pPr>
            <w:r w:rsidRPr="00033601">
              <w:rPr>
                <w:color w:val="000000"/>
                <w:sz w:val="18"/>
                <w:szCs w:val="18"/>
                <w:lang w:val="en-US"/>
              </w:rPr>
              <w:t xml:space="preserve"> </w:t>
            </w:r>
            <w:proofErr w:type="gramStart"/>
            <w:r w:rsidRPr="00033601">
              <w:rPr>
                <w:color w:val="000000"/>
                <w:sz w:val="18"/>
                <w:szCs w:val="18"/>
                <w:lang w:val="en-US"/>
              </w:rPr>
              <w:t>institutionalized</w:t>
            </w:r>
            <w:proofErr w:type="gramEnd"/>
            <w:r w:rsidRPr="00033601">
              <w:rPr>
                <w:color w:val="000000"/>
                <w:sz w:val="18"/>
                <w:szCs w:val="18"/>
                <w:lang w:val="en-US"/>
              </w:rPr>
              <w:t xml:space="preserve"> </w:t>
            </w:r>
          </w:p>
          <w:p w14:paraId="041B29E1" w14:textId="77777777" w:rsidR="00E25205" w:rsidRPr="00033601" w:rsidRDefault="00E25205" w:rsidP="009E380F">
            <w:pPr>
              <w:spacing w:before="120" w:after="120"/>
              <w:rPr>
                <w:color w:val="000000"/>
                <w:sz w:val="18"/>
                <w:szCs w:val="18"/>
                <w:lang w:val="en-US"/>
              </w:rPr>
            </w:pPr>
            <w:r w:rsidRPr="00033601">
              <w:rPr>
                <w:color w:val="000000"/>
                <w:sz w:val="18"/>
                <w:szCs w:val="18"/>
                <w:lang w:val="en-US"/>
              </w:rPr>
              <w:t>"</w:t>
            </w:r>
            <w:proofErr w:type="gramStart"/>
            <w:r w:rsidRPr="00033601">
              <w:rPr>
                <w:color w:val="000000"/>
                <w:sz w:val="18"/>
                <w:szCs w:val="18"/>
                <w:lang w:val="en-US"/>
              </w:rPr>
              <w:t>nursing</w:t>
            </w:r>
            <w:proofErr w:type="gramEnd"/>
            <w:r w:rsidRPr="00033601">
              <w:rPr>
                <w:color w:val="000000"/>
                <w:sz w:val="18"/>
                <w:szCs w:val="18"/>
                <w:lang w:val="en-US"/>
              </w:rPr>
              <w:t xml:space="preserve"> home”</w:t>
            </w:r>
          </w:p>
        </w:tc>
        <w:tc>
          <w:tcPr>
            <w:tcW w:w="3060" w:type="dxa"/>
            <w:tcBorders>
              <w:left w:val="single" w:sz="8" w:space="0" w:color="auto"/>
            </w:tcBorders>
            <w:shd w:val="clear" w:color="auto" w:fill="auto"/>
          </w:tcPr>
          <w:p w14:paraId="212240A2" w14:textId="77777777" w:rsidR="00554FFC" w:rsidRPr="00033601" w:rsidRDefault="00AB5110" w:rsidP="009E380F">
            <w:pPr>
              <w:spacing w:before="120" w:after="120"/>
              <w:rPr>
                <w:sz w:val="18"/>
                <w:szCs w:val="18"/>
              </w:rPr>
            </w:pPr>
            <w:r w:rsidRPr="00033601">
              <w:rPr>
                <w:sz w:val="18"/>
                <w:szCs w:val="18"/>
              </w:rPr>
              <w:t>Exercise</w:t>
            </w:r>
          </w:p>
          <w:p w14:paraId="3A163A8E" w14:textId="77777777" w:rsidR="00AB5110" w:rsidRPr="00033601" w:rsidRDefault="00AB5110" w:rsidP="009E380F">
            <w:pPr>
              <w:spacing w:before="120" w:after="120"/>
              <w:rPr>
                <w:sz w:val="18"/>
                <w:szCs w:val="18"/>
              </w:rPr>
            </w:pPr>
            <w:r w:rsidRPr="00033601">
              <w:rPr>
                <w:sz w:val="18"/>
                <w:szCs w:val="18"/>
              </w:rPr>
              <w:t>Exercise Therapy</w:t>
            </w:r>
          </w:p>
          <w:p w14:paraId="01D119CE" w14:textId="77777777" w:rsidR="00AB5110" w:rsidRPr="00033601" w:rsidRDefault="00AB5110" w:rsidP="009E380F">
            <w:pPr>
              <w:spacing w:before="120" w:after="120"/>
              <w:rPr>
                <w:sz w:val="18"/>
                <w:szCs w:val="18"/>
              </w:rPr>
            </w:pPr>
            <w:r w:rsidRPr="00033601">
              <w:rPr>
                <w:sz w:val="18"/>
                <w:szCs w:val="18"/>
              </w:rPr>
              <w:t>Physical Activity</w:t>
            </w:r>
          </w:p>
          <w:p w14:paraId="4DD79A80" w14:textId="77777777" w:rsidR="00AB5110" w:rsidRPr="00033601" w:rsidRDefault="00AB5110" w:rsidP="009E380F">
            <w:pPr>
              <w:spacing w:before="120" w:after="120"/>
              <w:rPr>
                <w:sz w:val="18"/>
                <w:szCs w:val="18"/>
              </w:rPr>
            </w:pPr>
            <w:r w:rsidRPr="00033601">
              <w:rPr>
                <w:sz w:val="18"/>
                <w:szCs w:val="18"/>
              </w:rPr>
              <w:t>Rehabilitation</w:t>
            </w:r>
          </w:p>
          <w:p w14:paraId="634EEFD9" w14:textId="77777777" w:rsidR="00AB5110" w:rsidRPr="00033601" w:rsidRDefault="00AB5110" w:rsidP="009E380F">
            <w:pPr>
              <w:spacing w:before="120" w:after="120"/>
              <w:rPr>
                <w:sz w:val="18"/>
                <w:szCs w:val="18"/>
              </w:rPr>
            </w:pPr>
            <w:r w:rsidRPr="00033601">
              <w:rPr>
                <w:sz w:val="18"/>
                <w:szCs w:val="18"/>
              </w:rPr>
              <w:t>Exercise Program</w:t>
            </w:r>
          </w:p>
          <w:p w14:paraId="66545662" w14:textId="77777777" w:rsidR="00AB5110" w:rsidRPr="00033601" w:rsidRDefault="00AB5110" w:rsidP="009E380F">
            <w:pPr>
              <w:spacing w:before="120" w:after="120"/>
              <w:rPr>
                <w:sz w:val="18"/>
                <w:szCs w:val="18"/>
              </w:rPr>
            </w:pPr>
            <w:r w:rsidRPr="00033601">
              <w:rPr>
                <w:sz w:val="18"/>
                <w:szCs w:val="18"/>
              </w:rPr>
              <w:t>Physical Therapy OR physiotherapy</w:t>
            </w:r>
          </w:p>
          <w:p w14:paraId="4C82E5C9" w14:textId="77777777" w:rsidR="00AB5110" w:rsidRPr="00033601" w:rsidRDefault="00AB5110" w:rsidP="009E380F">
            <w:pPr>
              <w:spacing w:before="120" w:after="120"/>
              <w:rPr>
                <w:sz w:val="18"/>
                <w:szCs w:val="18"/>
              </w:rPr>
            </w:pPr>
          </w:p>
        </w:tc>
        <w:tc>
          <w:tcPr>
            <w:tcW w:w="2493" w:type="dxa"/>
            <w:tcBorders>
              <w:left w:val="single" w:sz="8" w:space="0" w:color="auto"/>
            </w:tcBorders>
            <w:shd w:val="clear" w:color="auto" w:fill="auto"/>
          </w:tcPr>
          <w:p w14:paraId="54B63758" w14:textId="77777777" w:rsidR="00554FFC" w:rsidRPr="00723EED" w:rsidRDefault="00723EED" w:rsidP="009E380F">
            <w:pPr>
              <w:spacing w:before="120" w:after="120"/>
              <w:rPr>
                <w:sz w:val="18"/>
                <w:szCs w:val="18"/>
              </w:rPr>
            </w:pPr>
            <w:r>
              <w:rPr>
                <w:sz w:val="18"/>
                <w:szCs w:val="18"/>
              </w:rPr>
              <w:t>N/a</w:t>
            </w:r>
          </w:p>
        </w:tc>
        <w:tc>
          <w:tcPr>
            <w:tcW w:w="2727" w:type="dxa"/>
            <w:tcBorders>
              <w:left w:val="single" w:sz="8" w:space="0" w:color="auto"/>
            </w:tcBorders>
            <w:shd w:val="clear" w:color="auto" w:fill="auto"/>
          </w:tcPr>
          <w:p w14:paraId="6D761750" w14:textId="77777777" w:rsidR="00554FFC" w:rsidRPr="00033601" w:rsidRDefault="00FE7ADB" w:rsidP="009E380F">
            <w:pPr>
              <w:spacing w:before="120" w:after="120"/>
              <w:rPr>
                <w:sz w:val="18"/>
                <w:szCs w:val="18"/>
              </w:rPr>
            </w:pPr>
            <w:r w:rsidRPr="00033601">
              <w:rPr>
                <w:sz w:val="18"/>
                <w:szCs w:val="18"/>
              </w:rPr>
              <w:t>Fall Risk OR fall</w:t>
            </w:r>
          </w:p>
          <w:p w14:paraId="66694AED" w14:textId="77777777" w:rsidR="00FE7ADB" w:rsidRPr="00033601" w:rsidRDefault="00FE7ADB" w:rsidP="009E380F">
            <w:pPr>
              <w:spacing w:before="120" w:after="120"/>
              <w:rPr>
                <w:sz w:val="18"/>
                <w:szCs w:val="18"/>
              </w:rPr>
            </w:pPr>
            <w:r w:rsidRPr="00033601">
              <w:rPr>
                <w:sz w:val="18"/>
                <w:szCs w:val="18"/>
              </w:rPr>
              <w:t>Accidental Falls</w:t>
            </w:r>
          </w:p>
          <w:p w14:paraId="706C5178" w14:textId="77777777" w:rsidR="00FE7ADB" w:rsidRPr="00033601" w:rsidRDefault="00FE7ADB" w:rsidP="009E380F">
            <w:pPr>
              <w:spacing w:before="120" w:after="120"/>
              <w:rPr>
                <w:sz w:val="18"/>
                <w:szCs w:val="18"/>
              </w:rPr>
            </w:pPr>
            <w:r w:rsidRPr="00033601">
              <w:rPr>
                <w:sz w:val="18"/>
                <w:szCs w:val="18"/>
              </w:rPr>
              <w:t>Ambulation</w:t>
            </w:r>
          </w:p>
          <w:p w14:paraId="067E4D9A" w14:textId="77777777" w:rsidR="00FE7ADB" w:rsidRPr="00033601" w:rsidRDefault="00FE7ADB" w:rsidP="009E380F">
            <w:pPr>
              <w:spacing w:before="120" w:after="120"/>
              <w:rPr>
                <w:sz w:val="18"/>
                <w:szCs w:val="18"/>
              </w:rPr>
            </w:pPr>
            <w:r w:rsidRPr="00033601">
              <w:rPr>
                <w:sz w:val="18"/>
                <w:szCs w:val="18"/>
              </w:rPr>
              <w:t>Walking</w:t>
            </w:r>
          </w:p>
          <w:p w14:paraId="3673BABA" w14:textId="77777777" w:rsidR="00FE7ADB" w:rsidRPr="00033601" w:rsidRDefault="00FE7ADB" w:rsidP="009E380F">
            <w:pPr>
              <w:spacing w:before="120" w:after="120"/>
              <w:rPr>
                <w:sz w:val="18"/>
                <w:szCs w:val="18"/>
              </w:rPr>
            </w:pPr>
            <w:r w:rsidRPr="00033601">
              <w:rPr>
                <w:sz w:val="18"/>
                <w:szCs w:val="18"/>
              </w:rPr>
              <w:t>Postural Balance</w:t>
            </w:r>
          </w:p>
          <w:p w14:paraId="10CF4ABD" w14:textId="77777777" w:rsidR="00FE7ADB" w:rsidRPr="00033601" w:rsidRDefault="00FE7ADB" w:rsidP="009E380F">
            <w:pPr>
              <w:spacing w:before="120" w:after="120"/>
              <w:rPr>
                <w:sz w:val="18"/>
                <w:szCs w:val="18"/>
              </w:rPr>
            </w:pPr>
            <w:r w:rsidRPr="00033601">
              <w:rPr>
                <w:sz w:val="18"/>
                <w:szCs w:val="18"/>
              </w:rPr>
              <w:t>Mobility Limitation</w:t>
            </w:r>
          </w:p>
        </w:tc>
      </w:tr>
    </w:tbl>
    <w:p w14:paraId="03208E4E" w14:textId="77777777" w:rsidR="00554FFC" w:rsidRDefault="00554FFC" w:rsidP="00554FFC"/>
    <w:p w14:paraId="12FFEAD4" w14:textId="77777777" w:rsidR="00554FFC" w:rsidRDefault="00554FFC" w:rsidP="00554FFC">
      <w:pPr>
        <w:spacing w:before="120" w:after="120"/>
        <w:rPr>
          <w:b/>
          <w:sz w:val="18"/>
          <w:szCs w:val="18"/>
        </w:rPr>
      </w:pPr>
      <w:r>
        <w:rPr>
          <w:b/>
          <w:sz w:val="18"/>
          <w:szCs w:val="18"/>
        </w:rPr>
        <w:t>Final search strategy:</w:t>
      </w:r>
    </w:p>
    <w:p w14:paraId="7EE08C19" w14:textId="77777777" w:rsidR="00554FFC" w:rsidRPr="00526612" w:rsidRDefault="00554FFC" w:rsidP="00554FFC">
      <w:pPr>
        <w:rPr>
          <w:i/>
        </w:rPr>
      </w:pPr>
      <w:r w:rsidRPr="00554FFC">
        <w:rPr>
          <w:i/>
          <w:color w:val="365F91"/>
        </w:rPr>
        <w:t>Show your final search strategy from one of the databases you searched. In the table below, show how many results you got from your search from each database you searched.</w:t>
      </w:r>
    </w:p>
    <w:p w14:paraId="076B9E0F" w14:textId="77777777" w:rsidR="00FE7ADB" w:rsidRDefault="00FE7ADB" w:rsidP="00FE7ADB">
      <w:r>
        <w:t>PubMed (n=114)</w:t>
      </w:r>
    </w:p>
    <w:p w14:paraId="469B6C68" w14:textId="77777777" w:rsidR="00FE7ADB" w:rsidRDefault="00FE7ADB" w:rsidP="00FE7ADB">
      <w:pPr>
        <w:jc w:val="center"/>
      </w:pPr>
    </w:p>
    <w:tbl>
      <w:tblPr>
        <w:tblW w:w="9909" w:type="dxa"/>
        <w:tblInd w:w="93" w:type="dxa"/>
        <w:tblLook w:val="04A0" w:firstRow="1" w:lastRow="0" w:firstColumn="1" w:lastColumn="0" w:noHBand="0" w:noVBand="1"/>
      </w:tblPr>
      <w:tblGrid>
        <w:gridCol w:w="872"/>
        <w:gridCol w:w="7969"/>
        <w:gridCol w:w="1068"/>
      </w:tblGrid>
      <w:tr w:rsidR="00FE7ADB" w:rsidRPr="00836460" w14:paraId="59736F8C" w14:textId="77777777" w:rsidTr="00FE7ADB">
        <w:trPr>
          <w:trHeight w:val="294"/>
        </w:trPr>
        <w:tc>
          <w:tcPr>
            <w:tcW w:w="872" w:type="dxa"/>
            <w:tcBorders>
              <w:top w:val="nil"/>
              <w:left w:val="nil"/>
              <w:bottom w:val="nil"/>
              <w:right w:val="nil"/>
            </w:tcBorders>
            <w:shd w:val="clear" w:color="auto" w:fill="auto"/>
            <w:noWrap/>
            <w:vAlign w:val="bottom"/>
            <w:hideMark/>
          </w:tcPr>
          <w:p w14:paraId="539AAC25" w14:textId="77777777" w:rsidR="00FE7ADB" w:rsidRDefault="00FE7ADB" w:rsidP="00FE7ADB">
            <w:pPr>
              <w:jc w:val="center"/>
              <w:rPr>
                <w:rFonts w:ascii="Calibri" w:hAnsi="Calibri"/>
                <w:color w:val="000000"/>
                <w:sz w:val="24"/>
                <w:szCs w:val="24"/>
                <w:lang w:val="en-US"/>
              </w:rPr>
            </w:pPr>
            <w:r w:rsidRPr="00836460">
              <w:rPr>
                <w:rFonts w:ascii="Calibri" w:hAnsi="Calibri"/>
                <w:color w:val="000000"/>
                <w:sz w:val="24"/>
                <w:szCs w:val="24"/>
                <w:lang w:val="en-US"/>
              </w:rPr>
              <w:t>Search</w:t>
            </w:r>
          </w:p>
          <w:p w14:paraId="6FCAE387" w14:textId="77777777" w:rsidR="00FE7ADB" w:rsidRPr="00836460" w:rsidRDefault="00FE7ADB" w:rsidP="00FE7ADB">
            <w:pPr>
              <w:jc w:val="center"/>
              <w:rPr>
                <w:rFonts w:ascii="Calibri" w:hAnsi="Calibri"/>
                <w:color w:val="000000"/>
                <w:sz w:val="24"/>
                <w:szCs w:val="24"/>
                <w:lang w:val="en-US"/>
              </w:rPr>
            </w:pPr>
          </w:p>
        </w:tc>
        <w:tc>
          <w:tcPr>
            <w:tcW w:w="7969" w:type="dxa"/>
            <w:tcBorders>
              <w:top w:val="nil"/>
              <w:left w:val="nil"/>
              <w:bottom w:val="nil"/>
              <w:right w:val="nil"/>
            </w:tcBorders>
            <w:shd w:val="clear" w:color="auto" w:fill="auto"/>
            <w:noWrap/>
            <w:vAlign w:val="bottom"/>
            <w:hideMark/>
          </w:tcPr>
          <w:p w14:paraId="558794F3" w14:textId="77777777" w:rsidR="00FE7ADB" w:rsidRDefault="00FE7ADB" w:rsidP="00FE7ADB">
            <w:pPr>
              <w:jc w:val="center"/>
              <w:rPr>
                <w:rFonts w:ascii="Calibri" w:hAnsi="Calibri"/>
                <w:color w:val="000000"/>
                <w:sz w:val="24"/>
                <w:szCs w:val="24"/>
                <w:lang w:val="en-US"/>
              </w:rPr>
            </w:pPr>
            <w:r w:rsidRPr="00836460">
              <w:rPr>
                <w:rFonts w:ascii="Calibri" w:hAnsi="Calibri"/>
                <w:color w:val="000000"/>
                <w:sz w:val="24"/>
                <w:szCs w:val="24"/>
                <w:lang w:val="en-US"/>
              </w:rPr>
              <w:t>Query</w:t>
            </w:r>
          </w:p>
          <w:p w14:paraId="4D69FF20" w14:textId="77777777" w:rsidR="00FE7ADB" w:rsidRPr="00836460" w:rsidRDefault="00FE7ADB" w:rsidP="00FE7ADB">
            <w:pPr>
              <w:jc w:val="center"/>
              <w:rPr>
                <w:rFonts w:ascii="Calibri" w:hAnsi="Calibri"/>
                <w:color w:val="000000"/>
                <w:sz w:val="24"/>
                <w:szCs w:val="24"/>
                <w:lang w:val="en-US"/>
              </w:rPr>
            </w:pPr>
          </w:p>
        </w:tc>
        <w:tc>
          <w:tcPr>
            <w:tcW w:w="1068" w:type="dxa"/>
            <w:tcBorders>
              <w:top w:val="nil"/>
              <w:left w:val="nil"/>
              <w:bottom w:val="nil"/>
              <w:right w:val="nil"/>
            </w:tcBorders>
            <w:shd w:val="clear" w:color="auto" w:fill="auto"/>
            <w:noWrap/>
            <w:vAlign w:val="bottom"/>
            <w:hideMark/>
          </w:tcPr>
          <w:p w14:paraId="766D4816" w14:textId="77777777" w:rsidR="00FE7ADB" w:rsidRPr="00836460" w:rsidRDefault="00FE7ADB" w:rsidP="00FE7ADB">
            <w:pPr>
              <w:jc w:val="center"/>
              <w:rPr>
                <w:rFonts w:ascii="Calibri" w:hAnsi="Calibri"/>
                <w:color w:val="000000"/>
                <w:sz w:val="24"/>
                <w:szCs w:val="24"/>
                <w:lang w:val="en-US"/>
              </w:rPr>
            </w:pPr>
            <w:r w:rsidRPr="00836460">
              <w:rPr>
                <w:rFonts w:ascii="Calibri" w:hAnsi="Calibri"/>
                <w:color w:val="000000"/>
                <w:sz w:val="24"/>
                <w:szCs w:val="24"/>
                <w:lang w:val="en-US"/>
              </w:rPr>
              <w:t>Items found</w:t>
            </w:r>
          </w:p>
        </w:tc>
      </w:tr>
      <w:tr w:rsidR="00FE7ADB" w:rsidRPr="00836460" w14:paraId="52EE70D8" w14:textId="77777777" w:rsidTr="00FE7ADB">
        <w:trPr>
          <w:trHeight w:val="294"/>
        </w:trPr>
        <w:tc>
          <w:tcPr>
            <w:tcW w:w="872" w:type="dxa"/>
            <w:tcBorders>
              <w:top w:val="nil"/>
              <w:left w:val="nil"/>
              <w:bottom w:val="nil"/>
              <w:right w:val="nil"/>
            </w:tcBorders>
            <w:shd w:val="clear" w:color="auto" w:fill="auto"/>
            <w:noWrap/>
            <w:vAlign w:val="bottom"/>
            <w:hideMark/>
          </w:tcPr>
          <w:p w14:paraId="3C8B3BEE" w14:textId="77777777" w:rsidR="00FE7ADB" w:rsidRPr="00836460" w:rsidRDefault="00FE7ADB" w:rsidP="00FE7ADB">
            <w:pPr>
              <w:rPr>
                <w:rFonts w:ascii="Calibri" w:hAnsi="Calibri"/>
                <w:color w:val="000000"/>
                <w:sz w:val="24"/>
                <w:szCs w:val="24"/>
                <w:lang w:val="en-US"/>
              </w:rPr>
            </w:pPr>
            <w:r>
              <w:rPr>
                <w:rFonts w:ascii="Calibri" w:hAnsi="Calibri"/>
                <w:color w:val="000000"/>
                <w:sz w:val="24"/>
                <w:szCs w:val="24"/>
                <w:lang w:val="en-US"/>
              </w:rPr>
              <w:t xml:space="preserve"> </w:t>
            </w:r>
            <w:r w:rsidRPr="00836460">
              <w:rPr>
                <w:rFonts w:ascii="Calibri" w:hAnsi="Calibri"/>
                <w:color w:val="000000"/>
                <w:sz w:val="24"/>
                <w:szCs w:val="24"/>
                <w:lang w:val="en-US"/>
              </w:rPr>
              <w:t>#</w:t>
            </w:r>
            <w:r>
              <w:rPr>
                <w:rFonts w:ascii="Calibri" w:hAnsi="Calibri"/>
                <w:color w:val="000000"/>
                <w:sz w:val="24"/>
                <w:szCs w:val="24"/>
                <w:lang w:val="en-US"/>
              </w:rPr>
              <w:t>15</w:t>
            </w:r>
          </w:p>
        </w:tc>
        <w:tc>
          <w:tcPr>
            <w:tcW w:w="7969" w:type="dxa"/>
            <w:tcBorders>
              <w:top w:val="nil"/>
              <w:left w:val="nil"/>
              <w:bottom w:val="nil"/>
              <w:right w:val="nil"/>
            </w:tcBorders>
            <w:shd w:val="clear" w:color="auto" w:fill="auto"/>
            <w:noWrap/>
            <w:vAlign w:val="bottom"/>
            <w:hideMark/>
          </w:tcPr>
          <w:p w14:paraId="4486ECC8" w14:textId="77777777" w:rsidR="00FE7ADB" w:rsidRPr="00836460" w:rsidRDefault="00FE7ADB" w:rsidP="00FE7ADB">
            <w:pPr>
              <w:rPr>
                <w:rFonts w:ascii="Calibri" w:hAnsi="Calibri"/>
                <w:color w:val="000000"/>
                <w:sz w:val="24"/>
                <w:szCs w:val="24"/>
                <w:lang w:val="en-US"/>
              </w:rPr>
            </w:pPr>
            <w:r w:rsidRPr="00836460">
              <w:rPr>
                <w:rFonts w:ascii="Calibri" w:hAnsi="Calibri"/>
                <w:color w:val="000000"/>
                <w:sz w:val="24"/>
                <w:szCs w:val="24"/>
                <w:lang w:val="en-US"/>
              </w:rPr>
              <w:t xml:space="preserve">Search (((((((("Accidental Falls"[Mesh]) OR "Mobility Limitation"[Mesh]) OR postural balance OR fall)))) AND ((((((older adult* OR aging OR ageing OR elderly))))) AND (((residential </w:t>
            </w:r>
            <w:proofErr w:type="spellStart"/>
            <w:r w:rsidRPr="00836460">
              <w:rPr>
                <w:rFonts w:ascii="Calibri" w:hAnsi="Calibri"/>
                <w:color w:val="000000"/>
                <w:sz w:val="24"/>
                <w:szCs w:val="24"/>
                <w:lang w:val="en-US"/>
              </w:rPr>
              <w:t>facilit</w:t>
            </w:r>
            <w:proofErr w:type="spellEnd"/>
            <w:r w:rsidRPr="00836460">
              <w:rPr>
                <w:rFonts w:ascii="Calibri" w:hAnsi="Calibri"/>
                <w:color w:val="000000"/>
                <w:sz w:val="24"/>
                <w:szCs w:val="24"/>
                <w:lang w:val="en-US"/>
              </w:rPr>
              <w:t xml:space="preserve">* OR skilled nursing </w:t>
            </w:r>
            <w:proofErr w:type="spellStart"/>
            <w:r w:rsidRPr="00836460">
              <w:rPr>
                <w:rFonts w:ascii="Calibri" w:hAnsi="Calibri"/>
                <w:color w:val="000000"/>
                <w:sz w:val="24"/>
                <w:szCs w:val="24"/>
                <w:lang w:val="en-US"/>
              </w:rPr>
              <w:t>facilit</w:t>
            </w:r>
            <w:proofErr w:type="spellEnd"/>
            <w:r w:rsidRPr="00836460">
              <w:rPr>
                <w:rFonts w:ascii="Calibri" w:hAnsi="Calibri"/>
                <w:color w:val="000000"/>
                <w:sz w:val="24"/>
                <w:szCs w:val="24"/>
                <w:lang w:val="en-US"/>
              </w:rPr>
              <w:t>* OR institutionalized OR "nursing home"))))) AND (((exercise OR physical therapy OR physical activity OR exercise program OR physiotherapy OR exercise therapy)))</w:t>
            </w:r>
            <w:r>
              <w:rPr>
                <w:rFonts w:ascii="Calibri" w:hAnsi="Calibri"/>
                <w:color w:val="000000"/>
                <w:sz w:val="24"/>
                <w:szCs w:val="24"/>
                <w:lang w:val="en-US"/>
              </w:rPr>
              <w:t xml:space="preserve"> </w:t>
            </w:r>
            <w:r w:rsidRPr="00836460">
              <w:rPr>
                <w:rFonts w:ascii="Calibri" w:hAnsi="Calibri"/>
                <w:color w:val="000000"/>
                <w:sz w:val="24"/>
                <w:szCs w:val="24"/>
                <w:lang w:val="en-US"/>
              </w:rPr>
              <w:t>Filters: Full text; published in the last 10 years</w:t>
            </w:r>
          </w:p>
        </w:tc>
        <w:tc>
          <w:tcPr>
            <w:tcW w:w="1068" w:type="dxa"/>
            <w:tcBorders>
              <w:top w:val="nil"/>
              <w:left w:val="nil"/>
              <w:bottom w:val="nil"/>
              <w:right w:val="nil"/>
            </w:tcBorders>
            <w:shd w:val="clear" w:color="auto" w:fill="auto"/>
            <w:noWrap/>
            <w:vAlign w:val="bottom"/>
            <w:hideMark/>
          </w:tcPr>
          <w:p w14:paraId="07368DE6" w14:textId="77777777" w:rsidR="00FE7ADB" w:rsidRPr="00836460" w:rsidRDefault="00FE7ADB" w:rsidP="00FE7ADB">
            <w:pPr>
              <w:jc w:val="center"/>
              <w:rPr>
                <w:rFonts w:ascii="Calibri" w:hAnsi="Calibri"/>
                <w:color w:val="000000"/>
                <w:sz w:val="24"/>
                <w:szCs w:val="24"/>
                <w:lang w:val="en-US"/>
              </w:rPr>
            </w:pPr>
            <w:r>
              <w:rPr>
                <w:rFonts w:ascii="Calibri" w:hAnsi="Calibri"/>
                <w:color w:val="000000"/>
                <w:sz w:val="24"/>
                <w:szCs w:val="24"/>
                <w:lang w:val="en-US"/>
              </w:rPr>
              <w:t>114</w:t>
            </w:r>
          </w:p>
        </w:tc>
      </w:tr>
      <w:tr w:rsidR="00FE7ADB" w:rsidRPr="00836460" w14:paraId="71A30D53" w14:textId="77777777" w:rsidTr="00FE7ADB">
        <w:trPr>
          <w:trHeight w:val="294"/>
        </w:trPr>
        <w:tc>
          <w:tcPr>
            <w:tcW w:w="872" w:type="dxa"/>
            <w:tcBorders>
              <w:top w:val="nil"/>
              <w:left w:val="nil"/>
              <w:bottom w:val="nil"/>
              <w:right w:val="nil"/>
            </w:tcBorders>
            <w:shd w:val="clear" w:color="auto" w:fill="auto"/>
            <w:noWrap/>
            <w:vAlign w:val="bottom"/>
            <w:hideMark/>
          </w:tcPr>
          <w:p w14:paraId="206BE277" w14:textId="77777777" w:rsidR="00FE7ADB" w:rsidRPr="00836460" w:rsidRDefault="00FE7ADB" w:rsidP="00FE7ADB">
            <w:pPr>
              <w:jc w:val="center"/>
              <w:rPr>
                <w:rFonts w:ascii="Calibri" w:hAnsi="Calibri"/>
                <w:color w:val="000000"/>
                <w:sz w:val="24"/>
                <w:szCs w:val="24"/>
                <w:lang w:val="en-US"/>
              </w:rPr>
            </w:pPr>
            <w:r w:rsidRPr="00836460">
              <w:rPr>
                <w:rFonts w:ascii="Calibri" w:hAnsi="Calibri"/>
                <w:color w:val="000000"/>
                <w:sz w:val="24"/>
                <w:szCs w:val="24"/>
                <w:lang w:val="en-US"/>
              </w:rPr>
              <w:t>#</w:t>
            </w:r>
            <w:r>
              <w:rPr>
                <w:rFonts w:ascii="Calibri" w:hAnsi="Calibri"/>
                <w:color w:val="000000"/>
                <w:sz w:val="24"/>
                <w:szCs w:val="24"/>
                <w:lang w:val="en-US"/>
              </w:rPr>
              <w:t>14</w:t>
            </w:r>
          </w:p>
        </w:tc>
        <w:tc>
          <w:tcPr>
            <w:tcW w:w="7969" w:type="dxa"/>
            <w:tcBorders>
              <w:top w:val="nil"/>
              <w:left w:val="nil"/>
              <w:bottom w:val="nil"/>
              <w:right w:val="nil"/>
            </w:tcBorders>
            <w:shd w:val="clear" w:color="auto" w:fill="auto"/>
            <w:noWrap/>
            <w:vAlign w:val="bottom"/>
            <w:hideMark/>
          </w:tcPr>
          <w:p w14:paraId="65DBBA75" w14:textId="77777777" w:rsidR="00FE7ADB" w:rsidRPr="00836460" w:rsidRDefault="00FE7ADB" w:rsidP="00FE7ADB">
            <w:pPr>
              <w:rPr>
                <w:rFonts w:ascii="Calibri" w:hAnsi="Calibri"/>
                <w:color w:val="000000"/>
                <w:sz w:val="24"/>
                <w:szCs w:val="24"/>
                <w:lang w:val="en-US"/>
              </w:rPr>
            </w:pPr>
            <w:r w:rsidRPr="00836460">
              <w:rPr>
                <w:rFonts w:ascii="Calibri" w:hAnsi="Calibri"/>
                <w:color w:val="000000"/>
                <w:sz w:val="24"/>
                <w:szCs w:val="24"/>
                <w:lang w:val="en-US"/>
              </w:rPr>
              <w:t xml:space="preserve">Search (((((((("Accidental Falls"[Mesh]) OR "Mobility Limitation"[Mesh]) OR postural balance OR fall)))) AND ((((((older adult* OR aging OR ageing OR elderly))))) AND (((residential </w:t>
            </w:r>
            <w:proofErr w:type="spellStart"/>
            <w:r w:rsidRPr="00836460">
              <w:rPr>
                <w:rFonts w:ascii="Calibri" w:hAnsi="Calibri"/>
                <w:color w:val="000000"/>
                <w:sz w:val="24"/>
                <w:szCs w:val="24"/>
                <w:lang w:val="en-US"/>
              </w:rPr>
              <w:t>facilit</w:t>
            </w:r>
            <w:proofErr w:type="spellEnd"/>
            <w:r w:rsidRPr="00836460">
              <w:rPr>
                <w:rFonts w:ascii="Calibri" w:hAnsi="Calibri"/>
                <w:color w:val="000000"/>
                <w:sz w:val="24"/>
                <w:szCs w:val="24"/>
                <w:lang w:val="en-US"/>
              </w:rPr>
              <w:t xml:space="preserve">* OR skilled nursing </w:t>
            </w:r>
            <w:proofErr w:type="spellStart"/>
            <w:r w:rsidRPr="00836460">
              <w:rPr>
                <w:rFonts w:ascii="Calibri" w:hAnsi="Calibri"/>
                <w:color w:val="000000"/>
                <w:sz w:val="24"/>
                <w:szCs w:val="24"/>
                <w:lang w:val="en-US"/>
              </w:rPr>
              <w:t>facilit</w:t>
            </w:r>
            <w:proofErr w:type="spellEnd"/>
            <w:r w:rsidRPr="00836460">
              <w:rPr>
                <w:rFonts w:ascii="Calibri" w:hAnsi="Calibri"/>
                <w:color w:val="000000"/>
                <w:sz w:val="24"/>
                <w:szCs w:val="24"/>
                <w:lang w:val="en-US"/>
              </w:rPr>
              <w:t xml:space="preserve">* OR institutionalized OR "nursing home"))))) AND (((exercise OR physical therapy OR physical activity OR exercise program OR physiotherapy OR exercise therapy))) </w:t>
            </w:r>
          </w:p>
        </w:tc>
        <w:tc>
          <w:tcPr>
            <w:tcW w:w="1068" w:type="dxa"/>
            <w:tcBorders>
              <w:top w:val="nil"/>
              <w:left w:val="nil"/>
              <w:bottom w:val="nil"/>
              <w:right w:val="nil"/>
            </w:tcBorders>
            <w:shd w:val="clear" w:color="auto" w:fill="auto"/>
            <w:noWrap/>
            <w:vAlign w:val="bottom"/>
            <w:hideMark/>
          </w:tcPr>
          <w:p w14:paraId="398D026E" w14:textId="77777777" w:rsidR="00FE7ADB" w:rsidRPr="00836460" w:rsidRDefault="00FE7ADB" w:rsidP="00FE7ADB">
            <w:pPr>
              <w:jc w:val="center"/>
              <w:rPr>
                <w:rFonts w:ascii="Calibri" w:hAnsi="Calibri"/>
                <w:color w:val="000000"/>
                <w:sz w:val="24"/>
                <w:szCs w:val="24"/>
                <w:lang w:val="en-US"/>
              </w:rPr>
            </w:pPr>
            <w:r>
              <w:rPr>
                <w:rFonts w:ascii="Calibri" w:hAnsi="Calibri"/>
                <w:color w:val="000000"/>
                <w:sz w:val="24"/>
                <w:szCs w:val="24"/>
                <w:lang w:val="en-US"/>
              </w:rPr>
              <w:t>189</w:t>
            </w:r>
          </w:p>
        </w:tc>
      </w:tr>
      <w:tr w:rsidR="00FE7ADB" w:rsidRPr="00836460" w14:paraId="2D7A56C7" w14:textId="77777777" w:rsidTr="00FE7ADB">
        <w:trPr>
          <w:trHeight w:val="294"/>
        </w:trPr>
        <w:tc>
          <w:tcPr>
            <w:tcW w:w="872" w:type="dxa"/>
            <w:tcBorders>
              <w:top w:val="nil"/>
              <w:left w:val="nil"/>
              <w:bottom w:val="nil"/>
              <w:right w:val="nil"/>
            </w:tcBorders>
            <w:shd w:val="clear" w:color="auto" w:fill="auto"/>
            <w:noWrap/>
            <w:vAlign w:val="bottom"/>
            <w:hideMark/>
          </w:tcPr>
          <w:p w14:paraId="1743216A" w14:textId="77777777" w:rsidR="00FE7ADB" w:rsidRPr="00836460" w:rsidRDefault="00FE7ADB" w:rsidP="00FE7ADB">
            <w:pPr>
              <w:jc w:val="center"/>
              <w:rPr>
                <w:rFonts w:ascii="Calibri" w:hAnsi="Calibri"/>
                <w:color w:val="000000"/>
                <w:sz w:val="24"/>
                <w:szCs w:val="24"/>
                <w:lang w:val="en-US"/>
              </w:rPr>
            </w:pPr>
            <w:r>
              <w:rPr>
                <w:rFonts w:ascii="Calibri" w:hAnsi="Calibri"/>
                <w:color w:val="000000"/>
                <w:sz w:val="24"/>
                <w:szCs w:val="24"/>
                <w:lang w:val="en-US"/>
              </w:rPr>
              <w:t>#13</w:t>
            </w:r>
          </w:p>
        </w:tc>
        <w:tc>
          <w:tcPr>
            <w:tcW w:w="7969" w:type="dxa"/>
            <w:tcBorders>
              <w:top w:val="nil"/>
              <w:left w:val="nil"/>
              <w:bottom w:val="nil"/>
              <w:right w:val="nil"/>
            </w:tcBorders>
            <w:shd w:val="clear" w:color="auto" w:fill="auto"/>
            <w:noWrap/>
            <w:vAlign w:val="bottom"/>
            <w:hideMark/>
          </w:tcPr>
          <w:p w14:paraId="0565A785" w14:textId="77777777" w:rsidR="00FE7ADB" w:rsidRPr="00836460" w:rsidRDefault="00FE7ADB" w:rsidP="00FE7ADB">
            <w:pPr>
              <w:rPr>
                <w:rFonts w:ascii="Calibri" w:hAnsi="Calibri"/>
                <w:color w:val="000000"/>
                <w:sz w:val="24"/>
                <w:szCs w:val="24"/>
                <w:lang w:val="en-US"/>
              </w:rPr>
            </w:pPr>
            <w:r w:rsidRPr="00836460">
              <w:rPr>
                <w:rFonts w:ascii="Calibri" w:hAnsi="Calibri"/>
                <w:color w:val="000000"/>
                <w:sz w:val="24"/>
                <w:szCs w:val="24"/>
                <w:lang w:val="en-US"/>
              </w:rPr>
              <w:t xml:space="preserve">Search (((((((("Accidental Falls"[Mesh]) OR "Mobility Limitation"[Mesh]) OR postural balance OR fall)))) AND ((((((older adult* OR aging OR ageing OR elderly))))) AND (((residential </w:t>
            </w:r>
            <w:proofErr w:type="spellStart"/>
            <w:r w:rsidRPr="00836460">
              <w:rPr>
                <w:rFonts w:ascii="Calibri" w:hAnsi="Calibri"/>
                <w:color w:val="000000"/>
                <w:sz w:val="24"/>
                <w:szCs w:val="24"/>
                <w:lang w:val="en-US"/>
              </w:rPr>
              <w:t>facilit</w:t>
            </w:r>
            <w:proofErr w:type="spellEnd"/>
            <w:r w:rsidRPr="00836460">
              <w:rPr>
                <w:rFonts w:ascii="Calibri" w:hAnsi="Calibri"/>
                <w:color w:val="000000"/>
                <w:sz w:val="24"/>
                <w:szCs w:val="24"/>
                <w:lang w:val="en-US"/>
              </w:rPr>
              <w:t xml:space="preserve">* OR skilled nursing </w:t>
            </w:r>
            <w:proofErr w:type="spellStart"/>
            <w:r w:rsidRPr="00836460">
              <w:rPr>
                <w:rFonts w:ascii="Calibri" w:hAnsi="Calibri"/>
                <w:color w:val="000000"/>
                <w:sz w:val="24"/>
                <w:szCs w:val="24"/>
                <w:lang w:val="en-US"/>
              </w:rPr>
              <w:t>facilit</w:t>
            </w:r>
            <w:proofErr w:type="spellEnd"/>
            <w:r w:rsidRPr="00836460">
              <w:rPr>
                <w:rFonts w:ascii="Calibri" w:hAnsi="Calibri"/>
                <w:color w:val="000000"/>
                <w:sz w:val="24"/>
                <w:szCs w:val="24"/>
                <w:lang w:val="en-US"/>
              </w:rPr>
              <w:t>* OR institutionalized OR "nursing home"))))) AND (((exercise OR physical therapy OR physical activity OR exercise program OR physiotherapy OR exercise therapy))) Filters: Full text</w:t>
            </w:r>
          </w:p>
        </w:tc>
        <w:tc>
          <w:tcPr>
            <w:tcW w:w="1068" w:type="dxa"/>
            <w:tcBorders>
              <w:top w:val="nil"/>
              <w:left w:val="nil"/>
              <w:bottom w:val="nil"/>
              <w:right w:val="nil"/>
            </w:tcBorders>
            <w:shd w:val="clear" w:color="auto" w:fill="auto"/>
            <w:noWrap/>
            <w:vAlign w:val="bottom"/>
            <w:hideMark/>
          </w:tcPr>
          <w:p w14:paraId="27D83BC9" w14:textId="77777777" w:rsidR="00FE7ADB" w:rsidRPr="00836460" w:rsidRDefault="00FE7ADB" w:rsidP="00FE7ADB">
            <w:pPr>
              <w:jc w:val="center"/>
              <w:rPr>
                <w:rFonts w:ascii="Calibri" w:hAnsi="Calibri"/>
                <w:color w:val="000000"/>
                <w:sz w:val="24"/>
                <w:szCs w:val="24"/>
                <w:lang w:val="en-US"/>
              </w:rPr>
            </w:pPr>
            <w:r w:rsidRPr="00836460">
              <w:rPr>
                <w:rFonts w:ascii="Calibri" w:hAnsi="Calibri"/>
                <w:color w:val="000000"/>
                <w:sz w:val="24"/>
                <w:szCs w:val="24"/>
                <w:lang w:val="en-US"/>
              </w:rPr>
              <w:t>161</w:t>
            </w:r>
          </w:p>
        </w:tc>
      </w:tr>
      <w:tr w:rsidR="00FE7ADB" w:rsidRPr="00836460" w14:paraId="234CCD2E" w14:textId="77777777" w:rsidTr="00FE7ADB">
        <w:trPr>
          <w:trHeight w:val="294"/>
        </w:trPr>
        <w:tc>
          <w:tcPr>
            <w:tcW w:w="872" w:type="dxa"/>
            <w:tcBorders>
              <w:top w:val="nil"/>
              <w:left w:val="nil"/>
              <w:bottom w:val="nil"/>
              <w:right w:val="nil"/>
            </w:tcBorders>
            <w:shd w:val="clear" w:color="auto" w:fill="auto"/>
            <w:noWrap/>
            <w:vAlign w:val="bottom"/>
            <w:hideMark/>
          </w:tcPr>
          <w:p w14:paraId="495FD214" w14:textId="77777777" w:rsidR="00FE7ADB" w:rsidRPr="00836460" w:rsidRDefault="00FE7ADB" w:rsidP="00FE7ADB">
            <w:pPr>
              <w:jc w:val="center"/>
              <w:rPr>
                <w:rFonts w:ascii="Calibri" w:hAnsi="Calibri"/>
                <w:color w:val="000000"/>
                <w:sz w:val="24"/>
                <w:szCs w:val="24"/>
                <w:lang w:val="en-US"/>
              </w:rPr>
            </w:pPr>
            <w:r w:rsidRPr="00836460">
              <w:rPr>
                <w:rFonts w:ascii="Calibri" w:hAnsi="Calibri"/>
                <w:color w:val="000000"/>
                <w:sz w:val="24"/>
                <w:szCs w:val="24"/>
                <w:lang w:val="en-US"/>
              </w:rPr>
              <w:t>#</w:t>
            </w:r>
            <w:r>
              <w:rPr>
                <w:rFonts w:ascii="Calibri" w:hAnsi="Calibri"/>
                <w:color w:val="000000"/>
                <w:sz w:val="24"/>
                <w:szCs w:val="24"/>
                <w:lang w:val="en-US"/>
              </w:rPr>
              <w:t>12</w:t>
            </w:r>
          </w:p>
        </w:tc>
        <w:tc>
          <w:tcPr>
            <w:tcW w:w="7969" w:type="dxa"/>
            <w:tcBorders>
              <w:top w:val="nil"/>
              <w:left w:val="nil"/>
              <w:bottom w:val="nil"/>
              <w:right w:val="nil"/>
            </w:tcBorders>
            <w:shd w:val="clear" w:color="auto" w:fill="auto"/>
            <w:noWrap/>
            <w:vAlign w:val="bottom"/>
            <w:hideMark/>
          </w:tcPr>
          <w:p w14:paraId="7C0B3589" w14:textId="77777777" w:rsidR="00FE7ADB" w:rsidRPr="00836460" w:rsidRDefault="00FE7ADB" w:rsidP="00FE7ADB">
            <w:pPr>
              <w:rPr>
                <w:rFonts w:ascii="Calibri" w:hAnsi="Calibri"/>
                <w:color w:val="000000"/>
                <w:sz w:val="24"/>
                <w:szCs w:val="24"/>
                <w:lang w:val="en-US"/>
              </w:rPr>
            </w:pPr>
            <w:r w:rsidRPr="00836460">
              <w:rPr>
                <w:rFonts w:ascii="Calibri" w:hAnsi="Calibri"/>
                <w:color w:val="000000"/>
                <w:sz w:val="24"/>
                <w:szCs w:val="24"/>
                <w:lang w:val="en-US"/>
              </w:rPr>
              <w:t>Search ((exercise OR physical therapy OR physical activity OR exercise program OR physiotherapy OR exercise therapy))</w:t>
            </w:r>
          </w:p>
        </w:tc>
        <w:tc>
          <w:tcPr>
            <w:tcW w:w="1068" w:type="dxa"/>
            <w:tcBorders>
              <w:top w:val="nil"/>
              <w:left w:val="nil"/>
              <w:bottom w:val="nil"/>
              <w:right w:val="nil"/>
            </w:tcBorders>
            <w:shd w:val="clear" w:color="auto" w:fill="auto"/>
            <w:noWrap/>
            <w:vAlign w:val="bottom"/>
            <w:hideMark/>
          </w:tcPr>
          <w:p w14:paraId="5511B4AA" w14:textId="77777777" w:rsidR="00FE7ADB" w:rsidRPr="00836460" w:rsidRDefault="00FE7ADB" w:rsidP="00FE7ADB">
            <w:pPr>
              <w:jc w:val="center"/>
              <w:rPr>
                <w:rFonts w:ascii="Calibri" w:hAnsi="Calibri"/>
                <w:color w:val="000000"/>
                <w:sz w:val="24"/>
                <w:szCs w:val="24"/>
                <w:lang w:val="en-US"/>
              </w:rPr>
            </w:pPr>
            <w:r w:rsidRPr="00836460">
              <w:rPr>
                <w:rFonts w:ascii="Calibri" w:hAnsi="Calibri"/>
                <w:color w:val="000000"/>
                <w:sz w:val="24"/>
                <w:szCs w:val="24"/>
                <w:lang w:val="en-US"/>
              </w:rPr>
              <w:t>635400</w:t>
            </w:r>
          </w:p>
        </w:tc>
      </w:tr>
      <w:tr w:rsidR="00FE7ADB" w:rsidRPr="00836460" w14:paraId="5C670BE1" w14:textId="77777777" w:rsidTr="00FE7ADB">
        <w:trPr>
          <w:trHeight w:val="294"/>
        </w:trPr>
        <w:tc>
          <w:tcPr>
            <w:tcW w:w="872" w:type="dxa"/>
            <w:tcBorders>
              <w:top w:val="nil"/>
              <w:left w:val="nil"/>
              <w:bottom w:val="nil"/>
              <w:right w:val="nil"/>
            </w:tcBorders>
            <w:shd w:val="clear" w:color="auto" w:fill="auto"/>
            <w:noWrap/>
            <w:vAlign w:val="bottom"/>
            <w:hideMark/>
          </w:tcPr>
          <w:p w14:paraId="54681502" w14:textId="77777777" w:rsidR="00FE7ADB" w:rsidRPr="00836460" w:rsidRDefault="00FE7ADB" w:rsidP="00FE7ADB">
            <w:pPr>
              <w:jc w:val="center"/>
              <w:rPr>
                <w:rFonts w:ascii="Calibri" w:hAnsi="Calibri"/>
                <w:color w:val="000000"/>
                <w:sz w:val="24"/>
                <w:szCs w:val="24"/>
                <w:lang w:val="en-US"/>
              </w:rPr>
            </w:pPr>
            <w:r w:rsidRPr="00836460">
              <w:rPr>
                <w:rFonts w:ascii="Calibri" w:hAnsi="Calibri"/>
                <w:color w:val="000000"/>
                <w:sz w:val="24"/>
                <w:szCs w:val="24"/>
                <w:lang w:val="en-US"/>
              </w:rPr>
              <w:t>#</w:t>
            </w:r>
            <w:r>
              <w:rPr>
                <w:rFonts w:ascii="Calibri" w:hAnsi="Calibri"/>
                <w:color w:val="000000"/>
                <w:sz w:val="24"/>
                <w:szCs w:val="24"/>
                <w:lang w:val="en-US"/>
              </w:rPr>
              <w:t>11</w:t>
            </w:r>
          </w:p>
        </w:tc>
        <w:tc>
          <w:tcPr>
            <w:tcW w:w="7969" w:type="dxa"/>
            <w:tcBorders>
              <w:top w:val="nil"/>
              <w:left w:val="nil"/>
              <w:bottom w:val="nil"/>
              <w:right w:val="nil"/>
            </w:tcBorders>
            <w:shd w:val="clear" w:color="auto" w:fill="auto"/>
            <w:noWrap/>
            <w:vAlign w:val="bottom"/>
            <w:hideMark/>
          </w:tcPr>
          <w:p w14:paraId="37FAC984" w14:textId="77777777" w:rsidR="00FE7ADB" w:rsidRPr="00836460" w:rsidRDefault="00FE7ADB" w:rsidP="00FE7ADB">
            <w:pPr>
              <w:rPr>
                <w:rFonts w:ascii="Calibri" w:hAnsi="Calibri"/>
                <w:color w:val="000000"/>
                <w:sz w:val="24"/>
                <w:szCs w:val="24"/>
                <w:lang w:val="en-US"/>
              </w:rPr>
            </w:pPr>
            <w:r w:rsidRPr="00836460">
              <w:rPr>
                <w:rFonts w:ascii="Calibri" w:hAnsi="Calibri"/>
                <w:color w:val="000000"/>
                <w:sz w:val="24"/>
                <w:szCs w:val="24"/>
                <w:lang w:val="en-US"/>
              </w:rPr>
              <w:t xml:space="preserve">Search ((residential </w:t>
            </w:r>
            <w:proofErr w:type="spellStart"/>
            <w:r w:rsidRPr="00836460">
              <w:rPr>
                <w:rFonts w:ascii="Calibri" w:hAnsi="Calibri"/>
                <w:color w:val="000000"/>
                <w:sz w:val="24"/>
                <w:szCs w:val="24"/>
                <w:lang w:val="en-US"/>
              </w:rPr>
              <w:t>facilit</w:t>
            </w:r>
            <w:proofErr w:type="spellEnd"/>
            <w:r w:rsidRPr="00836460">
              <w:rPr>
                <w:rFonts w:ascii="Calibri" w:hAnsi="Calibri"/>
                <w:color w:val="000000"/>
                <w:sz w:val="24"/>
                <w:szCs w:val="24"/>
                <w:lang w:val="en-US"/>
              </w:rPr>
              <w:t xml:space="preserve">* OR skilled nursing </w:t>
            </w:r>
            <w:proofErr w:type="spellStart"/>
            <w:r w:rsidRPr="00836460">
              <w:rPr>
                <w:rFonts w:ascii="Calibri" w:hAnsi="Calibri"/>
                <w:color w:val="000000"/>
                <w:sz w:val="24"/>
                <w:szCs w:val="24"/>
                <w:lang w:val="en-US"/>
              </w:rPr>
              <w:t>facilit</w:t>
            </w:r>
            <w:proofErr w:type="spellEnd"/>
            <w:r w:rsidRPr="00836460">
              <w:rPr>
                <w:rFonts w:ascii="Calibri" w:hAnsi="Calibri"/>
                <w:color w:val="000000"/>
                <w:sz w:val="24"/>
                <w:szCs w:val="24"/>
                <w:lang w:val="en-US"/>
              </w:rPr>
              <w:t>* OR institutionalized OR "nursing home")))</w:t>
            </w:r>
          </w:p>
        </w:tc>
        <w:tc>
          <w:tcPr>
            <w:tcW w:w="1068" w:type="dxa"/>
            <w:tcBorders>
              <w:top w:val="nil"/>
              <w:left w:val="nil"/>
              <w:bottom w:val="nil"/>
              <w:right w:val="nil"/>
            </w:tcBorders>
            <w:shd w:val="clear" w:color="auto" w:fill="auto"/>
            <w:noWrap/>
            <w:vAlign w:val="bottom"/>
            <w:hideMark/>
          </w:tcPr>
          <w:p w14:paraId="2B1193FD" w14:textId="77777777" w:rsidR="00FE7ADB" w:rsidRPr="00836460" w:rsidRDefault="00FE7ADB" w:rsidP="00FE7ADB">
            <w:pPr>
              <w:jc w:val="center"/>
              <w:rPr>
                <w:rFonts w:ascii="Calibri" w:hAnsi="Calibri"/>
                <w:color w:val="000000"/>
                <w:sz w:val="24"/>
                <w:szCs w:val="24"/>
                <w:lang w:val="en-US"/>
              </w:rPr>
            </w:pPr>
            <w:r w:rsidRPr="00836460">
              <w:rPr>
                <w:rFonts w:ascii="Calibri" w:hAnsi="Calibri"/>
                <w:color w:val="000000"/>
                <w:sz w:val="24"/>
                <w:szCs w:val="24"/>
                <w:lang w:val="en-US"/>
              </w:rPr>
              <w:t>33458</w:t>
            </w:r>
          </w:p>
        </w:tc>
      </w:tr>
      <w:tr w:rsidR="00FE7ADB" w:rsidRPr="00836460" w14:paraId="1FE9B94B" w14:textId="77777777" w:rsidTr="00FE7ADB">
        <w:trPr>
          <w:trHeight w:val="294"/>
        </w:trPr>
        <w:tc>
          <w:tcPr>
            <w:tcW w:w="872" w:type="dxa"/>
            <w:tcBorders>
              <w:top w:val="nil"/>
              <w:left w:val="nil"/>
              <w:bottom w:val="nil"/>
              <w:right w:val="nil"/>
            </w:tcBorders>
            <w:shd w:val="clear" w:color="auto" w:fill="auto"/>
            <w:noWrap/>
            <w:vAlign w:val="bottom"/>
            <w:hideMark/>
          </w:tcPr>
          <w:p w14:paraId="783F8EB3" w14:textId="77777777" w:rsidR="00FE7ADB" w:rsidRPr="00836460" w:rsidRDefault="00FE7ADB" w:rsidP="00FE7ADB">
            <w:pPr>
              <w:jc w:val="center"/>
              <w:rPr>
                <w:rFonts w:ascii="Calibri" w:hAnsi="Calibri"/>
                <w:color w:val="000000"/>
                <w:sz w:val="24"/>
                <w:szCs w:val="24"/>
                <w:lang w:val="en-US"/>
              </w:rPr>
            </w:pPr>
            <w:r>
              <w:rPr>
                <w:rFonts w:ascii="Calibri" w:hAnsi="Calibri"/>
                <w:color w:val="000000"/>
                <w:sz w:val="24"/>
                <w:szCs w:val="24"/>
                <w:lang w:val="en-US"/>
              </w:rPr>
              <w:t>#10</w:t>
            </w:r>
          </w:p>
        </w:tc>
        <w:tc>
          <w:tcPr>
            <w:tcW w:w="7969" w:type="dxa"/>
            <w:tcBorders>
              <w:top w:val="nil"/>
              <w:left w:val="nil"/>
              <w:bottom w:val="nil"/>
              <w:right w:val="nil"/>
            </w:tcBorders>
            <w:shd w:val="clear" w:color="auto" w:fill="auto"/>
            <w:noWrap/>
            <w:vAlign w:val="bottom"/>
            <w:hideMark/>
          </w:tcPr>
          <w:p w14:paraId="395272AC" w14:textId="77777777" w:rsidR="00FE7ADB" w:rsidRPr="00836460" w:rsidRDefault="00FE7ADB" w:rsidP="00FE7ADB">
            <w:pPr>
              <w:rPr>
                <w:rFonts w:ascii="Calibri" w:hAnsi="Calibri"/>
                <w:color w:val="000000"/>
                <w:sz w:val="24"/>
                <w:szCs w:val="24"/>
                <w:lang w:val="en-US"/>
              </w:rPr>
            </w:pPr>
            <w:r w:rsidRPr="00836460">
              <w:rPr>
                <w:rFonts w:ascii="Calibri" w:hAnsi="Calibri"/>
                <w:color w:val="000000"/>
                <w:sz w:val="24"/>
                <w:szCs w:val="24"/>
                <w:lang w:val="en-US"/>
              </w:rPr>
              <w:t>Search (((((older adult* OR aging OR ageing OR elderly)))</w:t>
            </w:r>
          </w:p>
        </w:tc>
        <w:tc>
          <w:tcPr>
            <w:tcW w:w="1068" w:type="dxa"/>
            <w:tcBorders>
              <w:top w:val="nil"/>
              <w:left w:val="nil"/>
              <w:bottom w:val="nil"/>
              <w:right w:val="nil"/>
            </w:tcBorders>
            <w:shd w:val="clear" w:color="auto" w:fill="auto"/>
            <w:noWrap/>
            <w:vAlign w:val="bottom"/>
            <w:hideMark/>
          </w:tcPr>
          <w:p w14:paraId="2B05FDE3" w14:textId="77777777" w:rsidR="00FE7ADB" w:rsidRPr="00836460" w:rsidRDefault="00FE7ADB" w:rsidP="00FE7ADB">
            <w:pPr>
              <w:jc w:val="center"/>
              <w:rPr>
                <w:rFonts w:ascii="Calibri" w:hAnsi="Calibri"/>
                <w:color w:val="000000"/>
                <w:sz w:val="24"/>
                <w:szCs w:val="24"/>
                <w:lang w:val="en-US"/>
              </w:rPr>
            </w:pPr>
            <w:r w:rsidRPr="00836460">
              <w:rPr>
                <w:rFonts w:ascii="Calibri" w:hAnsi="Calibri"/>
                <w:color w:val="000000"/>
                <w:sz w:val="24"/>
                <w:szCs w:val="24"/>
                <w:lang w:val="en-US"/>
              </w:rPr>
              <w:t>4258227</w:t>
            </w:r>
          </w:p>
        </w:tc>
      </w:tr>
      <w:tr w:rsidR="00FE7ADB" w:rsidRPr="00836460" w14:paraId="7977E0B5" w14:textId="77777777" w:rsidTr="00FE7ADB">
        <w:trPr>
          <w:trHeight w:val="294"/>
        </w:trPr>
        <w:tc>
          <w:tcPr>
            <w:tcW w:w="872" w:type="dxa"/>
            <w:tcBorders>
              <w:top w:val="nil"/>
              <w:left w:val="nil"/>
              <w:bottom w:val="nil"/>
              <w:right w:val="nil"/>
            </w:tcBorders>
            <w:shd w:val="clear" w:color="auto" w:fill="auto"/>
            <w:noWrap/>
            <w:vAlign w:val="bottom"/>
            <w:hideMark/>
          </w:tcPr>
          <w:p w14:paraId="64764531" w14:textId="77777777" w:rsidR="00FE7ADB" w:rsidRPr="00836460" w:rsidRDefault="00FE7ADB" w:rsidP="00FE7ADB">
            <w:pPr>
              <w:jc w:val="center"/>
              <w:rPr>
                <w:rFonts w:ascii="Calibri" w:hAnsi="Calibri"/>
                <w:color w:val="000000"/>
                <w:sz w:val="24"/>
                <w:szCs w:val="24"/>
                <w:lang w:val="en-US"/>
              </w:rPr>
            </w:pPr>
            <w:r>
              <w:rPr>
                <w:rFonts w:ascii="Calibri" w:hAnsi="Calibri"/>
                <w:color w:val="000000"/>
                <w:sz w:val="24"/>
                <w:szCs w:val="24"/>
                <w:lang w:val="en-US"/>
              </w:rPr>
              <w:t>#9</w:t>
            </w:r>
          </w:p>
        </w:tc>
        <w:tc>
          <w:tcPr>
            <w:tcW w:w="7969" w:type="dxa"/>
            <w:tcBorders>
              <w:top w:val="nil"/>
              <w:left w:val="nil"/>
              <w:bottom w:val="nil"/>
              <w:right w:val="nil"/>
            </w:tcBorders>
            <w:shd w:val="clear" w:color="auto" w:fill="auto"/>
            <w:noWrap/>
            <w:vAlign w:val="bottom"/>
            <w:hideMark/>
          </w:tcPr>
          <w:p w14:paraId="28494590" w14:textId="77777777" w:rsidR="00FE7ADB" w:rsidRDefault="00FE7ADB" w:rsidP="00FE7ADB">
            <w:pPr>
              <w:rPr>
                <w:rFonts w:ascii="Calibri" w:hAnsi="Calibri"/>
                <w:color w:val="000000"/>
                <w:sz w:val="24"/>
                <w:szCs w:val="24"/>
                <w:lang w:val="en-US"/>
              </w:rPr>
            </w:pPr>
          </w:p>
          <w:p w14:paraId="1DFE7A35" w14:textId="77777777" w:rsidR="00FE7ADB" w:rsidRPr="00836460" w:rsidRDefault="00FE7ADB" w:rsidP="00FE7ADB">
            <w:pPr>
              <w:rPr>
                <w:rFonts w:ascii="Calibri" w:hAnsi="Calibri"/>
                <w:color w:val="000000"/>
                <w:sz w:val="24"/>
                <w:szCs w:val="24"/>
                <w:lang w:val="en-US"/>
              </w:rPr>
            </w:pPr>
            <w:r w:rsidRPr="00836460">
              <w:rPr>
                <w:rFonts w:ascii="Calibri" w:hAnsi="Calibri"/>
                <w:color w:val="000000"/>
                <w:sz w:val="24"/>
                <w:szCs w:val="24"/>
                <w:lang w:val="en-US"/>
              </w:rPr>
              <w:t>Search (((("Accidental Falls"[Mesh]) OR "Mobility Limitation"[Mesh]) OR postural balance OR fall))</w:t>
            </w:r>
          </w:p>
        </w:tc>
        <w:tc>
          <w:tcPr>
            <w:tcW w:w="1068" w:type="dxa"/>
            <w:tcBorders>
              <w:top w:val="nil"/>
              <w:left w:val="nil"/>
              <w:bottom w:val="nil"/>
              <w:right w:val="nil"/>
            </w:tcBorders>
            <w:shd w:val="clear" w:color="auto" w:fill="auto"/>
            <w:noWrap/>
            <w:vAlign w:val="bottom"/>
            <w:hideMark/>
          </w:tcPr>
          <w:p w14:paraId="46A31560" w14:textId="77777777" w:rsidR="00FE7ADB" w:rsidRPr="00836460" w:rsidRDefault="00FE7ADB" w:rsidP="00FE7ADB">
            <w:pPr>
              <w:jc w:val="center"/>
              <w:rPr>
                <w:rFonts w:ascii="Calibri" w:hAnsi="Calibri"/>
                <w:color w:val="000000"/>
                <w:sz w:val="24"/>
                <w:szCs w:val="24"/>
                <w:lang w:val="en-US"/>
              </w:rPr>
            </w:pPr>
            <w:r w:rsidRPr="00836460">
              <w:rPr>
                <w:rFonts w:ascii="Calibri" w:hAnsi="Calibri"/>
                <w:color w:val="000000"/>
                <w:sz w:val="24"/>
                <w:szCs w:val="24"/>
                <w:lang w:val="en-US"/>
              </w:rPr>
              <w:t>158975</w:t>
            </w:r>
          </w:p>
        </w:tc>
      </w:tr>
    </w:tbl>
    <w:p w14:paraId="06F481FC" w14:textId="77777777" w:rsidR="00FE7ADB" w:rsidRDefault="00FE7ADB" w:rsidP="00FE7ADB"/>
    <w:p w14:paraId="6D2B4855" w14:textId="77777777" w:rsidR="00FE7ADB" w:rsidRPr="00B13C90" w:rsidRDefault="00FE7ADB" w:rsidP="00FE7ADB"/>
    <w:tbl>
      <w:tblPr>
        <w:tblW w:w="10005" w:type="dxa"/>
        <w:tblInd w:w="93" w:type="dxa"/>
        <w:tblLayout w:type="fixed"/>
        <w:tblLook w:val="04A0" w:firstRow="1" w:lastRow="0" w:firstColumn="1" w:lastColumn="0" w:noHBand="0" w:noVBand="1"/>
      </w:tblPr>
      <w:tblGrid>
        <w:gridCol w:w="752"/>
        <w:gridCol w:w="8165"/>
        <w:gridCol w:w="1088"/>
      </w:tblGrid>
      <w:tr w:rsidR="00FE7ADB" w:rsidRPr="002B34E0" w14:paraId="15CBE7D1" w14:textId="77777777" w:rsidTr="00FE7ADB">
        <w:trPr>
          <w:trHeight w:val="287"/>
        </w:trPr>
        <w:tc>
          <w:tcPr>
            <w:tcW w:w="752" w:type="dxa"/>
            <w:tcBorders>
              <w:top w:val="nil"/>
              <w:left w:val="nil"/>
              <w:bottom w:val="nil"/>
              <w:right w:val="nil"/>
            </w:tcBorders>
            <w:shd w:val="clear" w:color="auto" w:fill="auto"/>
            <w:noWrap/>
            <w:vAlign w:val="bottom"/>
            <w:hideMark/>
          </w:tcPr>
          <w:p w14:paraId="3082D007" w14:textId="77777777" w:rsidR="00FE7ADB" w:rsidRPr="002B34E0" w:rsidRDefault="00FE7ADB" w:rsidP="00FE7ADB">
            <w:pPr>
              <w:jc w:val="center"/>
              <w:rPr>
                <w:rFonts w:ascii="Calibri" w:hAnsi="Calibri"/>
                <w:color w:val="000000"/>
                <w:sz w:val="24"/>
                <w:szCs w:val="24"/>
                <w:lang w:val="en-US"/>
              </w:rPr>
            </w:pPr>
            <w:r w:rsidRPr="002B34E0">
              <w:rPr>
                <w:rFonts w:ascii="Calibri" w:hAnsi="Calibri"/>
                <w:color w:val="000000"/>
                <w:sz w:val="24"/>
                <w:szCs w:val="24"/>
                <w:lang w:val="en-US"/>
              </w:rPr>
              <w:t>#</w:t>
            </w:r>
            <w:r>
              <w:rPr>
                <w:rFonts w:ascii="Calibri" w:hAnsi="Calibri"/>
                <w:color w:val="000000"/>
                <w:sz w:val="24"/>
                <w:szCs w:val="24"/>
                <w:lang w:val="en-US"/>
              </w:rPr>
              <w:t>8</w:t>
            </w:r>
          </w:p>
        </w:tc>
        <w:tc>
          <w:tcPr>
            <w:tcW w:w="8165" w:type="dxa"/>
            <w:tcBorders>
              <w:top w:val="nil"/>
              <w:left w:val="nil"/>
              <w:bottom w:val="nil"/>
              <w:right w:val="nil"/>
            </w:tcBorders>
            <w:shd w:val="clear" w:color="auto" w:fill="auto"/>
            <w:noWrap/>
            <w:vAlign w:val="bottom"/>
            <w:hideMark/>
          </w:tcPr>
          <w:p w14:paraId="25736CCB" w14:textId="77777777" w:rsidR="00FE7ADB" w:rsidRPr="002B34E0" w:rsidRDefault="00FE7ADB" w:rsidP="00FE7ADB">
            <w:pPr>
              <w:rPr>
                <w:rFonts w:ascii="Calibri" w:hAnsi="Calibri"/>
                <w:color w:val="000000"/>
                <w:sz w:val="24"/>
                <w:szCs w:val="24"/>
                <w:lang w:val="en-US"/>
              </w:rPr>
            </w:pPr>
            <w:r w:rsidRPr="002B34E0">
              <w:rPr>
                <w:rFonts w:ascii="Calibri" w:hAnsi="Calibri"/>
                <w:color w:val="000000"/>
                <w:sz w:val="24"/>
                <w:szCs w:val="24"/>
                <w:lang w:val="en-US"/>
              </w:rPr>
              <w:t xml:space="preserve">Search ((("Accidental Falls"[Mesh]) OR "Mobility Limitation"[Mesh])) AND ((((older adult* OR aging OR ageing OR elderly)) AND (residential </w:t>
            </w:r>
            <w:proofErr w:type="spellStart"/>
            <w:r w:rsidRPr="002B34E0">
              <w:rPr>
                <w:rFonts w:ascii="Calibri" w:hAnsi="Calibri"/>
                <w:color w:val="000000"/>
                <w:sz w:val="24"/>
                <w:szCs w:val="24"/>
                <w:lang w:val="en-US"/>
              </w:rPr>
              <w:t>facilit</w:t>
            </w:r>
            <w:proofErr w:type="spellEnd"/>
            <w:r w:rsidRPr="002B34E0">
              <w:rPr>
                <w:rFonts w:ascii="Calibri" w:hAnsi="Calibri"/>
                <w:color w:val="000000"/>
                <w:sz w:val="24"/>
                <w:szCs w:val="24"/>
                <w:lang w:val="en-US"/>
              </w:rPr>
              <w:t xml:space="preserve">* OR skilled nursing </w:t>
            </w:r>
            <w:proofErr w:type="spellStart"/>
            <w:r w:rsidRPr="002B34E0">
              <w:rPr>
                <w:rFonts w:ascii="Calibri" w:hAnsi="Calibri"/>
                <w:color w:val="000000"/>
                <w:sz w:val="24"/>
                <w:szCs w:val="24"/>
                <w:lang w:val="en-US"/>
              </w:rPr>
              <w:t>facilit</w:t>
            </w:r>
            <w:proofErr w:type="spellEnd"/>
            <w:r w:rsidRPr="002B34E0">
              <w:rPr>
                <w:rFonts w:ascii="Calibri" w:hAnsi="Calibri"/>
                <w:color w:val="000000"/>
                <w:sz w:val="24"/>
                <w:szCs w:val="24"/>
                <w:lang w:val="en-US"/>
              </w:rPr>
              <w:t xml:space="preserve">* OR institutionalized)) AND (exercise OR physical therapy </w:t>
            </w:r>
            <w:r w:rsidRPr="002B34E0">
              <w:rPr>
                <w:rFonts w:ascii="Calibri" w:hAnsi="Calibri"/>
                <w:color w:val="000000"/>
                <w:sz w:val="24"/>
                <w:szCs w:val="24"/>
                <w:lang w:val="en-US"/>
              </w:rPr>
              <w:lastRenderedPageBreak/>
              <w:t>OR physical activity OR exercise program))</w:t>
            </w:r>
          </w:p>
        </w:tc>
        <w:tc>
          <w:tcPr>
            <w:tcW w:w="1088" w:type="dxa"/>
            <w:tcBorders>
              <w:top w:val="nil"/>
              <w:left w:val="nil"/>
              <w:bottom w:val="nil"/>
              <w:right w:val="nil"/>
            </w:tcBorders>
            <w:shd w:val="clear" w:color="auto" w:fill="auto"/>
            <w:noWrap/>
            <w:vAlign w:val="bottom"/>
            <w:hideMark/>
          </w:tcPr>
          <w:p w14:paraId="58216FD3" w14:textId="77777777" w:rsidR="00FE7ADB" w:rsidRPr="002B34E0" w:rsidRDefault="00FE7ADB" w:rsidP="00FE7ADB">
            <w:pPr>
              <w:jc w:val="center"/>
              <w:rPr>
                <w:rFonts w:ascii="Calibri" w:hAnsi="Calibri"/>
                <w:color w:val="000000"/>
                <w:sz w:val="24"/>
                <w:szCs w:val="24"/>
                <w:lang w:val="en-US"/>
              </w:rPr>
            </w:pPr>
            <w:r w:rsidRPr="002B34E0">
              <w:rPr>
                <w:rFonts w:ascii="Calibri" w:hAnsi="Calibri"/>
                <w:color w:val="000000"/>
                <w:sz w:val="24"/>
                <w:szCs w:val="24"/>
                <w:lang w:val="en-US"/>
              </w:rPr>
              <w:lastRenderedPageBreak/>
              <w:t>46</w:t>
            </w:r>
          </w:p>
        </w:tc>
      </w:tr>
      <w:tr w:rsidR="00FE7ADB" w:rsidRPr="002B34E0" w14:paraId="32D3240C" w14:textId="77777777" w:rsidTr="00FE7ADB">
        <w:trPr>
          <w:trHeight w:val="287"/>
        </w:trPr>
        <w:tc>
          <w:tcPr>
            <w:tcW w:w="752" w:type="dxa"/>
            <w:tcBorders>
              <w:top w:val="nil"/>
              <w:left w:val="nil"/>
              <w:bottom w:val="nil"/>
              <w:right w:val="nil"/>
            </w:tcBorders>
            <w:shd w:val="clear" w:color="auto" w:fill="auto"/>
            <w:noWrap/>
            <w:vAlign w:val="bottom"/>
            <w:hideMark/>
          </w:tcPr>
          <w:p w14:paraId="4A89018F" w14:textId="77777777" w:rsidR="00FE7ADB" w:rsidRPr="002B34E0" w:rsidRDefault="00FE7ADB" w:rsidP="00FE7ADB">
            <w:pPr>
              <w:jc w:val="center"/>
              <w:rPr>
                <w:rFonts w:ascii="Calibri" w:hAnsi="Calibri"/>
                <w:color w:val="000000"/>
                <w:sz w:val="24"/>
                <w:szCs w:val="24"/>
                <w:lang w:val="en-US"/>
              </w:rPr>
            </w:pPr>
            <w:r w:rsidRPr="002B34E0">
              <w:rPr>
                <w:rFonts w:ascii="Calibri" w:hAnsi="Calibri"/>
                <w:color w:val="000000"/>
                <w:sz w:val="24"/>
                <w:szCs w:val="24"/>
                <w:lang w:val="en-US"/>
              </w:rPr>
              <w:lastRenderedPageBreak/>
              <w:t>#</w:t>
            </w:r>
            <w:r>
              <w:rPr>
                <w:rFonts w:ascii="Calibri" w:hAnsi="Calibri"/>
                <w:color w:val="000000"/>
                <w:sz w:val="24"/>
                <w:szCs w:val="24"/>
                <w:lang w:val="en-US"/>
              </w:rPr>
              <w:t>7</w:t>
            </w:r>
          </w:p>
        </w:tc>
        <w:tc>
          <w:tcPr>
            <w:tcW w:w="8165" w:type="dxa"/>
            <w:tcBorders>
              <w:top w:val="nil"/>
              <w:left w:val="nil"/>
              <w:bottom w:val="nil"/>
              <w:right w:val="nil"/>
            </w:tcBorders>
            <w:shd w:val="clear" w:color="auto" w:fill="auto"/>
            <w:noWrap/>
            <w:vAlign w:val="bottom"/>
            <w:hideMark/>
          </w:tcPr>
          <w:p w14:paraId="050DB37A" w14:textId="77777777" w:rsidR="00FE7ADB" w:rsidRPr="002B34E0" w:rsidRDefault="00FE7ADB" w:rsidP="00FE7ADB">
            <w:pPr>
              <w:rPr>
                <w:rFonts w:ascii="Calibri" w:hAnsi="Calibri"/>
                <w:color w:val="000000"/>
                <w:sz w:val="24"/>
                <w:szCs w:val="24"/>
                <w:lang w:val="en-US"/>
              </w:rPr>
            </w:pPr>
            <w:r w:rsidRPr="002B34E0">
              <w:rPr>
                <w:rFonts w:ascii="Calibri" w:hAnsi="Calibri"/>
                <w:color w:val="000000"/>
                <w:sz w:val="24"/>
                <w:szCs w:val="24"/>
                <w:lang w:val="en-US"/>
              </w:rPr>
              <w:t>Search ("Accidental Falls"[Mesh]) AND "Mobility Limitation"[Mesh]</w:t>
            </w:r>
          </w:p>
        </w:tc>
        <w:tc>
          <w:tcPr>
            <w:tcW w:w="1088" w:type="dxa"/>
            <w:tcBorders>
              <w:top w:val="nil"/>
              <w:left w:val="nil"/>
              <w:bottom w:val="nil"/>
              <w:right w:val="nil"/>
            </w:tcBorders>
            <w:shd w:val="clear" w:color="auto" w:fill="auto"/>
            <w:noWrap/>
            <w:vAlign w:val="bottom"/>
            <w:hideMark/>
          </w:tcPr>
          <w:p w14:paraId="79AB11B4" w14:textId="77777777" w:rsidR="00FE7ADB" w:rsidRPr="002B34E0" w:rsidRDefault="00FE7ADB" w:rsidP="00FE7ADB">
            <w:pPr>
              <w:jc w:val="center"/>
              <w:rPr>
                <w:rFonts w:ascii="Calibri" w:hAnsi="Calibri"/>
                <w:color w:val="000000"/>
                <w:sz w:val="24"/>
                <w:szCs w:val="24"/>
                <w:lang w:val="en-US"/>
              </w:rPr>
            </w:pPr>
            <w:r w:rsidRPr="002B34E0">
              <w:rPr>
                <w:rFonts w:ascii="Calibri" w:hAnsi="Calibri"/>
                <w:color w:val="000000"/>
                <w:sz w:val="24"/>
                <w:szCs w:val="24"/>
                <w:lang w:val="en-US"/>
              </w:rPr>
              <w:t>224</w:t>
            </w:r>
          </w:p>
        </w:tc>
      </w:tr>
      <w:tr w:rsidR="00FE7ADB" w:rsidRPr="002B34E0" w14:paraId="142DAE74" w14:textId="77777777" w:rsidTr="00FE7ADB">
        <w:trPr>
          <w:trHeight w:val="287"/>
        </w:trPr>
        <w:tc>
          <w:tcPr>
            <w:tcW w:w="752" w:type="dxa"/>
            <w:tcBorders>
              <w:top w:val="nil"/>
              <w:left w:val="nil"/>
              <w:bottom w:val="nil"/>
              <w:right w:val="nil"/>
            </w:tcBorders>
            <w:shd w:val="clear" w:color="auto" w:fill="auto"/>
            <w:noWrap/>
            <w:vAlign w:val="bottom"/>
            <w:hideMark/>
          </w:tcPr>
          <w:p w14:paraId="691AAB5C" w14:textId="77777777" w:rsidR="00FE7ADB" w:rsidRPr="002B34E0" w:rsidRDefault="00FE7ADB" w:rsidP="00FE7ADB">
            <w:pPr>
              <w:jc w:val="center"/>
              <w:rPr>
                <w:rFonts w:ascii="Calibri" w:hAnsi="Calibri"/>
                <w:color w:val="000000"/>
                <w:sz w:val="24"/>
                <w:szCs w:val="24"/>
                <w:lang w:val="en-US"/>
              </w:rPr>
            </w:pPr>
            <w:r w:rsidRPr="002B34E0">
              <w:rPr>
                <w:rFonts w:ascii="Calibri" w:hAnsi="Calibri"/>
                <w:color w:val="000000"/>
                <w:sz w:val="24"/>
                <w:szCs w:val="24"/>
                <w:lang w:val="en-US"/>
              </w:rPr>
              <w:t>#</w:t>
            </w:r>
            <w:r>
              <w:rPr>
                <w:rFonts w:ascii="Calibri" w:hAnsi="Calibri"/>
                <w:color w:val="000000"/>
                <w:sz w:val="24"/>
                <w:szCs w:val="24"/>
                <w:lang w:val="en-US"/>
              </w:rPr>
              <w:t>6</w:t>
            </w:r>
          </w:p>
        </w:tc>
        <w:tc>
          <w:tcPr>
            <w:tcW w:w="8165" w:type="dxa"/>
            <w:tcBorders>
              <w:top w:val="nil"/>
              <w:left w:val="nil"/>
              <w:bottom w:val="nil"/>
              <w:right w:val="nil"/>
            </w:tcBorders>
            <w:shd w:val="clear" w:color="auto" w:fill="auto"/>
            <w:noWrap/>
            <w:vAlign w:val="bottom"/>
            <w:hideMark/>
          </w:tcPr>
          <w:p w14:paraId="3F2CE1CE" w14:textId="77777777" w:rsidR="00FE7ADB" w:rsidRPr="002B34E0" w:rsidRDefault="00FE7ADB" w:rsidP="00FE7ADB">
            <w:pPr>
              <w:rPr>
                <w:rFonts w:ascii="Calibri" w:hAnsi="Calibri"/>
                <w:color w:val="000000"/>
                <w:sz w:val="24"/>
                <w:szCs w:val="24"/>
                <w:lang w:val="en-US"/>
              </w:rPr>
            </w:pPr>
            <w:r w:rsidRPr="002B34E0">
              <w:rPr>
                <w:rFonts w:ascii="Calibri" w:hAnsi="Calibri"/>
                <w:color w:val="000000"/>
                <w:sz w:val="24"/>
                <w:szCs w:val="24"/>
                <w:lang w:val="en-US"/>
              </w:rPr>
              <w:t xml:space="preserve">Search (((older adult* OR aging OR ageing OR elderly)) AND (residential </w:t>
            </w:r>
            <w:proofErr w:type="spellStart"/>
            <w:r w:rsidRPr="002B34E0">
              <w:rPr>
                <w:rFonts w:ascii="Calibri" w:hAnsi="Calibri"/>
                <w:color w:val="000000"/>
                <w:sz w:val="24"/>
                <w:szCs w:val="24"/>
                <w:lang w:val="en-US"/>
              </w:rPr>
              <w:t>facilit</w:t>
            </w:r>
            <w:proofErr w:type="spellEnd"/>
            <w:r w:rsidRPr="002B34E0">
              <w:rPr>
                <w:rFonts w:ascii="Calibri" w:hAnsi="Calibri"/>
                <w:color w:val="000000"/>
                <w:sz w:val="24"/>
                <w:szCs w:val="24"/>
                <w:lang w:val="en-US"/>
              </w:rPr>
              <w:t xml:space="preserve">* OR skilled nursing </w:t>
            </w:r>
            <w:proofErr w:type="spellStart"/>
            <w:r w:rsidRPr="002B34E0">
              <w:rPr>
                <w:rFonts w:ascii="Calibri" w:hAnsi="Calibri"/>
                <w:color w:val="000000"/>
                <w:sz w:val="24"/>
                <w:szCs w:val="24"/>
                <w:lang w:val="en-US"/>
              </w:rPr>
              <w:t>facilit</w:t>
            </w:r>
            <w:proofErr w:type="spellEnd"/>
            <w:r w:rsidRPr="002B34E0">
              <w:rPr>
                <w:rFonts w:ascii="Calibri" w:hAnsi="Calibri"/>
                <w:color w:val="000000"/>
                <w:sz w:val="24"/>
                <w:szCs w:val="24"/>
                <w:lang w:val="en-US"/>
              </w:rPr>
              <w:t>* OR institutionalized)) AND (exercise OR physical therapy OR physical activity OR exercise program)</w:t>
            </w:r>
          </w:p>
        </w:tc>
        <w:tc>
          <w:tcPr>
            <w:tcW w:w="1088" w:type="dxa"/>
            <w:tcBorders>
              <w:top w:val="nil"/>
              <w:left w:val="nil"/>
              <w:bottom w:val="nil"/>
              <w:right w:val="nil"/>
            </w:tcBorders>
            <w:shd w:val="clear" w:color="auto" w:fill="auto"/>
            <w:noWrap/>
            <w:vAlign w:val="bottom"/>
            <w:hideMark/>
          </w:tcPr>
          <w:p w14:paraId="37DF7F91" w14:textId="77777777" w:rsidR="00FE7ADB" w:rsidRPr="002B34E0" w:rsidRDefault="00FE7ADB" w:rsidP="00FE7ADB">
            <w:pPr>
              <w:jc w:val="center"/>
              <w:rPr>
                <w:rFonts w:ascii="Calibri" w:hAnsi="Calibri"/>
                <w:color w:val="000000"/>
                <w:sz w:val="24"/>
                <w:szCs w:val="24"/>
                <w:lang w:val="en-US"/>
              </w:rPr>
            </w:pPr>
            <w:r w:rsidRPr="002B34E0">
              <w:rPr>
                <w:rFonts w:ascii="Calibri" w:hAnsi="Calibri"/>
                <w:color w:val="000000"/>
                <w:sz w:val="24"/>
                <w:szCs w:val="24"/>
                <w:lang w:val="en-US"/>
              </w:rPr>
              <w:t>644</w:t>
            </w:r>
          </w:p>
        </w:tc>
      </w:tr>
      <w:tr w:rsidR="00FE7ADB" w:rsidRPr="002B34E0" w14:paraId="6EF771D0" w14:textId="77777777" w:rsidTr="00FE7ADB">
        <w:trPr>
          <w:trHeight w:val="287"/>
        </w:trPr>
        <w:tc>
          <w:tcPr>
            <w:tcW w:w="752" w:type="dxa"/>
            <w:tcBorders>
              <w:top w:val="nil"/>
              <w:left w:val="nil"/>
              <w:bottom w:val="nil"/>
              <w:right w:val="nil"/>
            </w:tcBorders>
            <w:shd w:val="clear" w:color="auto" w:fill="auto"/>
            <w:noWrap/>
            <w:vAlign w:val="bottom"/>
            <w:hideMark/>
          </w:tcPr>
          <w:p w14:paraId="378A4446" w14:textId="77777777" w:rsidR="00FE7ADB" w:rsidRPr="002B34E0" w:rsidRDefault="00FE7ADB" w:rsidP="00FE7ADB">
            <w:pPr>
              <w:jc w:val="center"/>
              <w:rPr>
                <w:rFonts w:ascii="Calibri" w:hAnsi="Calibri"/>
                <w:color w:val="000000"/>
                <w:sz w:val="24"/>
                <w:szCs w:val="24"/>
                <w:lang w:val="en-US"/>
              </w:rPr>
            </w:pPr>
            <w:r>
              <w:rPr>
                <w:rFonts w:ascii="Calibri" w:hAnsi="Calibri"/>
                <w:color w:val="000000"/>
                <w:sz w:val="24"/>
                <w:szCs w:val="24"/>
                <w:lang w:val="en-US"/>
              </w:rPr>
              <w:t>#5</w:t>
            </w:r>
          </w:p>
        </w:tc>
        <w:tc>
          <w:tcPr>
            <w:tcW w:w="8165" w:type="dxa"/>
            <w:tcBorders>
              <w:top w:val="nil"/>
              <w:left w:val="nil"/>
              <w:bottom w:val="nil"/>
              <w:right w:val="nil"/>
            </w:tcBorders>
            <w:shd w:val="clear" w:color="auto" w:fill="auto"/>
            <w:noWrap/>
            <w:vAlign w:val="bottom"/>
            <w:hideMark/>
          </w:tcPr>
          <w:p w14:paraId="4E6A0ABE" w14:textId="77777777" w:rsidR="00FE7ADB" w:rsidRPr="002B34E0" w:rsidRDefault="00FE7ADB" w:rsidP="00FE7ADB">
            <w:pPr>
              <w:rPr>
                <w:rFonts w:ascii="Calibri" w:hAnsi="Calibri"/>
                <w:color w:val="000000"/>
                <w:sz w:val="24"/>
                <w:szCs w:val="24"/>
                <w:lang w:val="en-US"/>
              </w:rPr>
            </w:pPr>
            <w:r w:rsidRPr="002B34E0">
              <w:rPr>
                <w:rFonts w:ascii="Calibri" w:hAnsi="Calibri"/>
                <w:color w:val="000000"/>
                <w:sz w:val="24"/>
                <w:szCs w:val="24"/>
                <w:lang w:val="en-US"/>
              </w:rPr>
              <w:t>Search (((older adult* OR aging OR ageing OR elderly)) AND (</w:t>
            </w:r>
            <w:proofErr w:type="spellStart"/>
            <w:r w:rsidRPr="002B34E0">
              <w:rPr>
                <w:rFonts w:ascii="Calibri" w:hAnsi="Calibri"/>
                <w:color w:val="000000"/>
                <w:sz w:val="24"/>
                <w:szCs w:val="24"/>
                <w:lang w:val="en-US"/>
              </w:rPr>
              <w:t>residental</w:t>
            </w:r>
            <w:proofErr w:type="spellEnd"/>
            <w:r w:rsidRPr="002B34E0">
              <w:rPr>
                <w:rFonts w:ascii="Calibri" w:hAnsi="Calibri"/>
                <w:color w:val="000000"/>
                <w:sz w:val="24"/>
                <w:szCs w:val="24"/>
                <w:lang w:val="en-US"/>
              </w:rPr>
              <w:t xml:space="preserve"> </w:t>
            </w:r>
            <w:proofErr w:type="spellStart"/>
            <w:r w:rsidRPr="002B34E0">
              <w:rPr>
                <w:rFonts w:ascii="Calibri" w:hAnsi="Calibri"/>
                <w:color w:val="000000"/>
                <w:sz w:val="24"/>
                <w:szCs w:val="24"/>
                <w:lang w:val="en-US"/>
              </w:rPr>
              <w:t>facilit</w:t>
            </w:r>
            <w:proofErr w:type="spellEnd"/>
            <w:r w:rsidRPr="002B34E0">
              <w:rPr>
                <w:rFonts w:ascii="Calibri" w:hAnsi="Calibri"/>
                <w:color w:val="000000"/>
                <w:sz w:val="24"/>
                <w:szCs w:val="24"/>
                <w:lang w:val="en-US"/>
              </w:rPr>
              <w:t xml:space="preserve">* OR skilled nursing </w:t>
            </w:r>
            <w:proofErr w:type="spellStart"/>
            <w:r w:rsidRPr="002B34E0">
              <w:rPr>
                <w:rFonts w:ascii="Calibri" w:hAnsi="Calibri"/>
                <w:color w:val="000000"/>
                <w:sz w:val="24"/>
                <w:szCs w:val="24"/>
                <w:lang w:val="en-US"/>
              </w:rPr>
              <w:t>facilit</w:t>
            </w:r>
            <w:proofErr w:type="spellEnd"/>
            <w:r w:rsidRPr="002B34E0">
              <w:rPr>
                <w:rFonts w:ascii="Calibri" w:hAnsi="Calibri"/>
                <w:color w:val="000000"/>
                <w:sz w:val="24"/>
                <w:szCs w:val="24"/>
                <w:lang w:val="en-US"/>
              </w:rPr>
              <w:t>* OR institutionalized)) AND (exercise OR physical therapy OR physical activity OR exercise program)</w:t>
            </w:r>
          </w:p>
        </w:tc>
        <w:tc>
          <w:tcPr>
            <w:tcW w:w="1088" w:type="dxa"/>
            <w:tcBorders>
              <w:top w:val="nil"/>
              <w:left w:val="nil"/>
              <w:bottom w:val="nil"/>
              <w:right w:val="nil"/>
            </w:tcBorders>
            <w:shd w:val="clear" w:color="auto" w:fill="auto"/>
            <w:noWrap/>
            <w:vAlign w:val="bottom"/>
            <w:hideMark/>
          </w:tcPr>
          <w:p w14:paraId="552B08A4" w14:textId="77777777" w:rsidR="00FE7ADB" w:rsidRPr="002B34E0" w:rsidRDefault="00FE7ADB" w:rsidP="00FE7ADB">
            <w:pPr>
              <w:jc w:val="center"/>
              <w:rPr>
                <w:rFonts w:ascii="Calibri" w:hAnsi="Calibri"/>
                <w:color w:val="000000"/>
                <w:sz w:val="24"/>
                <w:szCs w:val="24"/>
                <w:lang w:val="en-US"/>
              </w:rPr>
            </w:pPr>
            <w:r w:rsidRPr="002B34E0">
              <w:rPr>
                <w:rFonts w:ascii="Calibri" w:hAnsi="Calibri"/>
                <w:color w:val="000000"/>
                <w:sz w:val="24"/>
                <w:szCs w:val="24"/>
                <w:lang w:val="en-US"/>
              </w:rPr>
              <w:t>537</w:t>
            </w:r>
          </w:p>
        </w:tc>
      </w:tr>
      <w:tr w:rsidR="00FE7ADB" w:rsidRPr="002B34E0" w14:paraId="64E45ACB" w14:textId="77777777" w:rsidTr="00FE7ADB">
        <w:trPr>
          <w:trHeight w:val="287"/>
        </w:trPr>
        <w:tc>
          <w:tcPr>
            <w:tcW w:w="752" w:type="dxa"/>
            <w:tcBorders>
              <w:top w:val="nil"/>
              <w:left w:val="nil"/>
              <w:bottom w:val="nil"/>
              <w:right w:val="nil"/>
            </w:tcBorders>
            <w:shd w:val="clear" w:color="auto" w:fill="auto"/>
            <w:noWrap/>
            <w:vAlign w:val="bottom"/>
            <w:hideMark/>
          </w:tcPr>
          <w:p w14:paraId="25D62A88" w14:textId="77777777" w:rsidR="00FE7ADB" w:rsidRPr="002B34E0" w:rsidRDefault="00FE7ADB" w:rsidP="00FE7ADB">
            <w:pPr>
              <w:jc w:val="center"/>
              <w:rPr>
                <w:rFonts w:ascii="Calibri" w:hAnsi="Calibri"/>
                <w:color w:val="000000"/>
                <w:sz w:val="24"/>
                <w:szCs w:val="24"/>
                <w:lang w:val="en-US"/>
              </w:rPr>
            </w:pPr>
            <w:r w:rsidRPr="002B34E0">
              <w:rPr>
                <w:rFonts w:ascii="Calibri" w:hAnsi="Calibri"/>
                <w:color w:val="000000"/>
                <w:sz w:val="24"/>
                <w:szCs w:val="24"/>
                <w:lang w:val="en-US"/>
              </w:rPr>
              <w:t>#</w:t>
            </w:r>
            <w:r>
              <w:rPr>
                <w:rFonts w:ascii="Calibri" w:hAnsi="Calibri"/>
                <w:color w:val="000000"/>
                <w:sz w:val="24"/>
                <w:szCs w:val="24"/>
                <w:lang w:val="en-US"/>
              </w:rPr>
              <w:t>4</w:t>
            </w:r>
          </w:p>
        </w:tc>
        <w:tc>
          <w:tcPr>
            <w:tcW w:w="8165" w:type="dxa"/>
            <w:tcBorders>
              <w:top w:val="nil"/>
              <w:left w:val="nil"/>
              <w:bottom w:val="nil"/>
              <w:right w:val="nil"/>
            </w:tcBorders>
            <w:shd w:val="clear" w:color="auto" w:fill="auto"/>
            <w:noWrap/>
            <w:vAlign w:val="bottom"/>
            <w:hideMark/>
          </w:tcPr>
          <w:p w14:paraId="242A6186" w14:textId="77777777" w:rsidR="00FE7ADB" w:rsidRPr="002B34E0" w:rsidRDefault="00FE7ADB" w:rsidP="00FE7ADB">
            <w:pPr>
              <w:rPr>
                <w:rFonts w:ascii="Calibri" w:hAnsi="Calibri"/>
                <w:color w:val="000000"/>
                <w:sz w:val="24"/>
                <w:szCs w:val="24"/>
                <w:lang w:val="en-US"/>
              </w:rPr>
            </w:pPr>
            <w:r w:rsidRPr="002B34E0">
              <w:rPr>
                <w:rFonts w:ascii="Calibri" w:hAnsi="Calibri"/>
                <w:color w:val="000000"/>
                <w:sz w:val="24"/>
                <w:szCs w:val="24"/>
                <w:lang w:val="en-US"/>
              </w:rPr>
              <w:t>Search (((older adult* OR aging OR ageing OR elderly OR skilled nursing facility OR nursing home)) AND (exercise therapy OR exercise* OR physical activity OR ambulation OR fall risk OR falls)</w:t>
            </w:r>
          </w:p>
        </w:tc>
        <w:tc>
          <w:tcPr>
            <w:tcW w:w="1088" w:type="dxa"/>
            <w:tcBorders>
              <w:top w:val="nil"/>
              <w:left w:val="nil"/>
              <w:bottom w:val="nil"/>
              <w:right w:val="nil"/>
            </w:tcBorders>
            <w:shd w:val="clear" w:color="auto" w:fill="auto"/>
            <w:noWrap/>
            <w:vAlign w:val="bottom"/>
            <w:hideMark/>
          </w:tcPr>
          <w:p w14:paraId="08EC1B6A" w14:textId="77777777" w:rsidR="00FE7ADB" w:rsidRPr="002B34E0" w:rsidRDefault="00FE7ADB" w:rsidP="00FE7ADB">
            <w:pPr>
              <w:jc w:val="center"/>
              <w:rPr>
                <w:rFonts w:ascii="Calibri" w:hAnsi="Calibri"/>
                <w:color w:val="000000"/>
                <w:sz w:val="24"/>
                <w:szCs w:val="24"/>
                <w:lang w:val="en-US"/>
              </w:rPr>
            </w:pPr>
            <w:r w:rsidRPr="002B34E0">
              <w:rPr>
                <w:rFonts w:ascii="Calibri" w:hAnsi="Calibri"/>
                <w:color w:val="000000"/>
                <w:sz w:val="24"/>
                <w:szCs w:val="24"/>
                <w:lang w:val="en-US"/>
              </w:rPr>
              <w:t>180146</w:t>
            </w:r>
          </w:p>
        </w:tc>
      </w:tr>
      <w:tr w:rsidR="00FE7ADB" w:rsidRPr="002B34E0" w14:paraId="1B79BA40" w14:textId="77777777" w:rsidTr="00FE7ADB">
        <w:trPr>
          <w:trHeight w:val="287"/>
        </w:trPr>
        <w:tc>
          <w:tcPr>
            <w:tcW w:w="752" w:type="dxa"/>
            <w:tcBorders>
              <w:top w:val="nil"/>
              <w:left w:val="nil"/>
              <w:bottom w:val="nil"/>
              <w:right w:val="nil"/>
            </w:tcBorders>
            <w:shd w:val="clear" w:color="auto" w:fill="auto"/>
            <w:noWrap/>
            <w:vAlign w:val="bottom"/>
            <w:hideMark/>
          </w:tcPr>
          <w:p w14:paraId="277BFACF" w14:textId="77777777" w:rsidR="00FE7ADB" w:rsidRPr="002B34E0" w:rsidRDefault="00FE7ADB" w:rsidP="00FE7ADB">
            <w:pPr>
              <w:jc w:val="center"/>
              <w:rPr>
                <w:rFonts w:ascii="Calibri" w:hAnsi="Calibri"/>
                <w:color w:val="000000"/>
                <w:sz w:val="24"/>
                <w:szCs w:val="24"/>
                <w:lang w:val="en-US"/>
              </w:rPr>
            </w:pPr>
            <w:r>
              <w:rPr>
                <w:rFonts w:ascii="Calibri" w:hAnsi="Calibri"/>
                <w:color w:val="000000"/>
                <w:sz w:val="24"/>
                <w:szCs w:val="24"/>
                <w:lang w:val="en-US"/>
              </w:rPr>
              <w:t>#3</w:t>
            </w:r>
          </w:p>
        </w:tc>
        <w:tc>
          <w:tcPr>
            <w:tcW w:w="8165" w:type="dxa"/>
            <w:tcBorders>
              <w:top w:val="nil"/>
              <w:left w:val="nil"/>
              <w:bottom w:val="nil"/>
              <w:right w:val="nil"/>
            </w:tcBorders>
            <w:shd w:val="clear" w:color="auto" w:fill="auto"/>
            <w:noWrap/>
            <w:vAlign w:val="bottom"/>
            <w:hideMark/>
          </w:tcPr>
          <w:p w14:paraId="5A51A19A" w14:textId="77777777" w:rsidR="00FE7ADB" w:rsidRPr="002B34E0" w:rsidRDefault="00FE7ADB" w:rsidP="00FE7ADB">
            <w:pPr>
              <w:rPr>
                <w:rFonts w:ascii="Calibri" w:hAnsi="Calibri"/>
                <w:color w:val="000000"/>
                <w:sz w:val="24"/>
                <w:szCs w:val="24"/>
                <w:lang w:val="en-US"/>
              </w:rPr>
            </w:pPr>
            <w:r w:rsidRPr="002B34E0">
              <w:rPr>
                <w:rFonts w:ascii="Calibri" w:hAnsi="Calibri"/>
                <w:color w:val="000000"/>
                <w:sz w:val="24"/>
                <w:szCs w:val="24"/>
                <w:lang w:val="en-US"/>
              </w:rPr>
              <w:t>Search (((older adult* OR aging OR ageing OR elderly OR skilled nursing facility OR nursing home)) AND (exercise therapy OR exercise* OR physical activity OR ambulation OR fall risk OR fall*)</w:t>
            </w:r>
          </w:p>
        </w:tc>
        <w:tc>
          <w:tcPr>
            <w:tcW w:w="1088" w:type="dxa"/>
            <w:tcBorders>
              <w:top w:val="nil"/>
              <w:left w:val="nil"/>
              <w:bottom w:val="nil"/>
              <w:right w:val="nil"/>
            </w:tcBorders>
            <w:shd w:val="clear" w:color="auto" w:fill="auto"/>
            <w:noWrap/>
            <w:vAlign w:val="bottom"/>
            <w:hideMark/>
          </w:tcPr>
          <w:p w14:paraId="08B178F3" w14:textId="77777777" w:rsidR="00FE7ADB" w:rsidRPr="002B34E0" w:rsidRDefault="00FE7ADB" w:rsidP="00FE7ADB">
            <w:pPr>
              <w:jc w:val="center"/>
              <w:rPr>
                <w:rFonts w:ascii="Calibri" w:hAnsi="Calibri"/>
                <w:color w:val="000000"/>
                <w:sz w:val="24"/>
                <w:szCs w:val="24"/>
                <w:lang w:val="en-US"/>
              </w:rPr>
            </w:pPr>
            <w:r w:rsidRPr="002B34E0">
              <w:rPr>
                <w:rFonts w:ascii="Calibri" w:hAnsi="Calibri"/>
                <w:color w:val="000000"/>
                <w:sz w:val="24"/>
                <w:szCs w:val="24"/>
                <w:lang w:val="en-US"/>
              </w:rPr>
              <w:t>204490</w:t>
            </w:r>
          </w:p>
        </w:tc>
      </w:tr>
      <w:tr w:rsidR="00FE7ADB" w:rsidRPr="002B34E0" w14:paraId="4524D267" w14:textId="77777777" w:rsidTr="00FE7ADB">
        <w:trPr>
          <w:trHeight w:val="287"/>
        </w:trPr>
        <w:tc>
          <w:tcPr>
            <w:tcW w:w="752" w:type="dxa"/>
            <w:tcBorders>
              <w:top w:val="nil"/>
              <w:left w:val="nil"/>
              <w:bottom w:val="nil"/>
              <w:right w:val="nil"/>
            </w:tcBorders>
            <w:shd w:val="clear" w:color="auto" w:fill="auto"/>
            <w:noWrap/>
            <w:vAlign w:val="bottom"/>
            <w:hideMark/>
          </w:tcPr>
          <w:p w14:paraId="27EAF707" w14:textId="77777777" w:rsidR="00FE7ADB" w:rsidRPr="002B34E0" w:rsidRDefault="00FE7ADB" w:rsidP="00FE7ADB">
            <w:pPr>
              <w:jc w:val="center"/>
              <w:rPr>
                <w:rFonts w:ascii="Calibri" w:hAnsi="Calibri"/>
                <w:color w:val="000000"/>
                <w:sz w:val="24"/>
                <w:szCs w:val="24"/>
                <w:lang w:val="en-US"/>
              </w:rPr>
            </w:pPr>
            <w:r>
              <w:rPr>
                <w:rFonts w:ascii="Calibri" w:hAnsi="Calibri"/>
                <w:color w:val="000000"/>
                <w:sz w:val="24"/>
                <w:szCs w:val="24"/>
                <w:lang w:val="en-US"/>
              </w:rPr>
              <w:t>#2</w:t>
            </w:r>
          </w:p>
        </w:tc>
        <w:tc>
          <w:tcPr>
            <w:tcW w:w="8165" w:type="dxa"/>
            <w:tcBorders>
              <w:top w:val="nil"/>
              <w:left w:val="nil"/>
              <w:bottom w:val="nil"/>
              <w:right w:val="nil"/>
            </w:tcBorders>
            <w:shd w:val="clear" w:color="auto" w:fill="auto"/>
            <w:noWrap/>
            <w:vAlign w:val="bottom"/>
            <w:hideMark/>
          </w:tcPr>
          <w:p w14:paraId="7C138FD8" w14:textId="77777777" w:rsidR="00FE7ADB" w:rsidRPr="002B34E0" w:rsidRDefault="00FE7ADB" w:rsidP="00FE7ADB">
            <w:pPr>
              <w:rPr>
                <w:rFonts w:ascii="Calibri" w:hAnsi="Calibri"/>
                <w:color w:val="000000"/>
                <w:sz w:val="24"/>
                <w:szCs w:val="24"/>
                <w:lang w:val="en-US"/>
              </w:rPr>
            </w:pPr>
            <w:r w:rsidRPr="002B34E0">
              <w:rPr>
                <w:rFonts w:ascii="Calibri" w:hAnsi="Calibri"/>
                <w:color w:val="000000"/>
                <w:sz w:val="24"/>
                <w:szCs w:val="24"/>
                <w:lang w:val="en-US"/>
              </w:rPr>
              <w:t>Search (("Skilled Nursing Facilities"[Mesh]) AND "Residential Facilities"[Mesh]) AND "Nursing Homes"[Mesh]</w:t>
            </w:r>
          </w:p>
        </w:tc>
        <w:tc>
          <w:tcPr>
            <w:tcW w:w="1088" w:type="dxa"/>
            <w:tcBorders>
              <w:top w:val="nil"/>
              <w:left w:val="nil"/>
              <w:bottom w:val="nil"/>
              <w:right w:val="nil"/>
            </w:tcBorders>
            <w:shd w:val="clear" w:color="auto" w:fill="auto"/>
            <w:noWrap/>
            <w:vAlign w:val="bottom"/>
            <w:hideMark/>
          </w:tcPr>
          <w:p w14:paraId="15825C8A" w14:textId="77777777" w:rsidR="00FE7ADB" w:rsidRPr="002B34E0" w:rsidRDefault="00FE7ADB" w:rsidP="00FE7ADB">
            <w:pPr>
              <w:jc w:val="center"/>
              <w:rPr>
                <w:rFonts w:ascii="Calibri" w:hAnsi="Calibri"/>
                <w:color w:val="000000"/>
                <w:sz w:val="24"/>
                <w:szCs w:val="24"/>
                <w:lang w:val="en-US"/>
              </w:rPr>
            </w:pPr>
            <w:r w:rsidRPr="002B34E0">
              <w:rPr>
                <w:rFonts w:ascii="Calibri" w:hAnsi="Calibri"/>
                <w:color w:val="000000"/>
                <w:sz w:val="24"/>
                <w:szCs w:val="24"/>
                <w:lang w:val="en-US"/>
              </w:rPr>
              <w:t>3640</w:t>
            </w:r>
          </w:p>
        </w:tc>
      </w:tr>
      <w:tr w:rsidR="00FE7ADB" w:rsidRPr="002B34E0" w14:paraId="2BCFC6AD" w14:textId="77777777" w:rsidTr="00FE7ADB">
        <w:trPr>
          <w:trHeight w:val="287"/>
        </w:trPr>
        <w:tc>
          <w:tcPr>
            <w:tcW w:w="752" w:type="dxa"/>
            <w:tcBorders>
              <w:top w:val="nil"/>
              <w:left w:val="nil"/>
              <w:bottom w:val="nil"/>
              <w:right w:val="nil"/>
            </w:tcBorders>
            <w:shd w:val="clear" w:color="auto" w:fill="auto"/>
            <w:noWrap/>
            <w:vAlign w:val="bottom"/>
            <w:hideMark/>
          </w:tcPr>
          <w:p w14:paraId="30A8A311" w14:textId="77777777" w:rsidR="00FE7ADB" w:rsidRPr="002B34E0" w:rsidRDefault="00FE7ADB" w:rsidP="00FE7ADB">
            <w:pPr>
              <w:jc w:val="center"/>
              <w:rPr>
                <w:rFonts w:ascii="Calibri" w:hAnsi="Calibri"/>
                <w:color w:val="000000"/>
                <w:sz w:val="24"/>
                <w:szCs w:val="24"/>
                <w:lang w:val="en-US"/>
              </w:rPr>
            </w:pPr>
            <w:r w:rsidRPr="002B34E0">
              <w:rPr>
                <w:rFonts w:ascii="Calibri" w:hAnsi="Calibri"/>
                <w:color w:val="000000"/>
                <w:sz w:val="24"/>
                <w:szCs w:val="24"/>
                <w:lang w:val="en-US"/>
              </w:rPr>
              <w:t>#1</w:t>
            </w:r>
          </w:p>
        </w:tc>
        <w:tc>
          <w:tcPr>
            <w:tcW w:w="8165" w:type="dxa"/>
            <w:tcBorders>
              <w:top w:val="nil"/>
              <w:left w:val="nil"/>
              <w:bottom w:val="nil"/>
              <w:right w:val="nil"/>
            </w:tcBorders>
            <w:shd w:val="clear" w:color="auto" w:fill="auto"/>
            <w:noWrap/>
            <w:vAlign w:val="bottom"/>
            <w:hideMark/>
          </w:tcPr>
          <w:p w14:paraId="5084A15C" w14:textId="77777777" w:rsidR="00FE7ADB" w:rsidRPr="002B34E0" w:rsidRDefault="00FE7ADB" w:rsidP="00FE7ADB">
            <w:pPr>
              <w:rPr>
                <w:rFonts w:ascii="Calibri" w:hAnsi="Calibri"/>
                <w:color w:val="000000"/>
                <w:sz w:val="24"/>
                <w:szCs w:val="24"/>
                <w:lang w:val="en-US"/>
              </w:rPr>
            </w:pPr>
            <w:r w:rsidRPr="002B34E0">
              <w:rPr>
                <w:rFonts w:ascii="Calibri" w:hAnsi="Calibri"/>
                <w:color w:val="000000"/>
                <w:sz w:val="24"/>
                <w:szCs w:val="24"/>
                <w:lang w:val="en-US"/>
              </w:rPr>
              <w:t>Search (older adult* OR aging OR ageing OR elderly OR skilled nursing facility)</w:t>
            </w:r>
          </w:p>
        </w:tc>
        <w:tc>
          <w:tcPr>
            <w:tcW w:w="1088" w:type="dxa"/>
            <w:tcBorders>
              <w:top w:val="nil"/>
              <w:left w:val="nil"/>
              <w:bottom w:val="nil"/>
              <w:right w:val="nil"/>
            </w:tcBorders>
            <w:shd w:val="clear" w:color="auto" w:fill="auto"/>
            <w:noWrap/>
            <w:vAlign w:val="bottom"/>
            <w:hideMark/>
          </w:tcPr>
          <w:p w14:paraId="0B2F2CA1" w14:textId="77777777" w:rsidR="00FE7ADB" w:rsidRPr="002B34E0" w:rsidRDefault="00FE7ADB" w:rsidP="00FE7ADB">
            <w:pPr>
              <w:jc w:val="center"/>
              <w:rPr>
                <w:rFonts w:ascii="Calibri" w:hAnsi="Calibri"/>
                <w:color w:val="000000"/>
                <w:sz w:val="24"/>
                <w:szCs w:val="24"/>
                <w:lang w:val="en-US"/>
              </w:rPr>
            </w:pPr>
            <w:r w:rsidRPr="002B34E0">
              <w:rPr>
                <w:rFonts w:ascii="Calibri" w:hAnsi="Calibri"/>
                <w:color w:val="000000"/>
                <w:sz w:val="24"/>
                <w:szCs w:val="24"/>
                <w:lang w:val="en-US"/>
              </w:rPr>
              <w:t>4259675</w:t>
            </w:r>
          </w:p>
        </w:tc>
      </w:tr>
    </w:tbl>
    <w:p w14:paraId="5D059870" w14:textId="77777777" w:rsidR="00554FFC" w:rsidRDefault="00554FFC" w:rsidP="00554FFC">
      <w:pPr>
        <w:spacing w:before="120" w:after="120"/>
        <w:rPr>
          <w:sz w:val="18"/>
          <w:szCs w:val="18"/>
        </w:rPr>
      </w:pPr>
    </w:p>
    <w:p w14:paraId="3AB5E65E" w14:textId="77777777" w:rsidR="00554FFC" w:rsidRDefault="00554FFC" w:rsidP="00554FFC">
      <w:pPr>
        <w:spacing w:before="120" w:after="120"/>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8"/>
        <w:gridCol w:w="1530"/>
        <w:gridCol w:w="6893"/>
      </w:tblGrid>
      <w:tr w:rsidR="00C81781" w:rsidRPr="002F16E1" w14:paraId="0D5FD42A" w14:textId="77777777" w:rsidTr="00C81781">
        <w:tc>
          <w:tcPr>
            <w:tcW w:w="1998" w:type="dxa"/>
            <w:shd w:val="clear" w:color="auto" w:fill="E6E6E6"/>
          </w:tcPr>
          <w:p w14:paraId="6F536A47" w14:textId="77777777" w:rsidR="00554FFC" w:rsidRPr="002F16E1" w:rsidRDefault="00554FFC" w:rsidP="009E380F">
            <w:pPr>
              <w:spacing w:before="120" w:after="120"/>
              <w:jc w:val="center"/>
              <w:rPr>
                <w:b/>
                <w:sz w:val="18"/>
                <w:szCs w:val="18"/>
              </w:rPr>
            </w:pPr>
            <w:r w:rsidRPr="002F16E1">
              <w:rPr>
                <w:b/>
                <w:sz w:val="18"/>
                <w:szCs w:val="18"/>
              </w:rPr>
              <w:t>Databases and Sites Searched</w:t>
            </w:r>
          </w:p>
        </w:tc>
        <w:tc>
          <w:tcPr>
            <w:tcW w:w="1530" w:type="dxa"/>
            <w:shd w:val="clear" w:color="auto" w:fill="E6E6E6"/>
          </w:tcPr>
          <w:p w14:paraId="6E212698" w14:textId="77777777" w:rsidR="00554FFC" w:rsidRPr="002F16E1" w:rsidRDefault="00554FFC" w:rsidP="009E380F">
            <w:pPr>
              <w:spacing w:before="120" w:after="120"/>
              <w:jc w:val="center"/>
              <w:rPr>
                <w:b/>
                <w:sz w:val="18"/>
                <w:szCs w:val="18"/>
              </w:rPr>
            </w:pPr>
            <w:r>
              <w:rPr>
                <w:b/>
                <w:sz w:val="18"/>
                <w:szCs w:val="18"/>
              </w:rPr>
              <w:t>Number of results</w:t>
            </w:r>
          </w:p>
        </w:tc>
        <w:tc>
          <w:tcPr>
            <w:tcW w:w="6893" w:type="dxa"/>
            <w:shd w:val="clear" w:color="auto" w:fill="E6E6E6"/>
          </w:tcPr>
          <w:p w14:paraId="08D2785A" w14:textId="77777777" w:rsidR="00554FFC" w:rsidRPr="002F16E1" w:rsidRDefault="00554FFC" w:rsidP="009E380F">
            <w:pPr>
              <w:spacing w:before="120" w:after="120"/>
              <w:rPr>
                <w:b/>
                <w:sz w:val="18"/>
                <w:szCs w:val="18"/>
              </w:rPr>
            </w:pPr>
            <w:r>
              <w:rPr>
                <w:b/>
                <w:sz w:val="18"/>
                <w:szCs w:val="18"/>
              </w:rPr>
              <w:t>Limits applied, revised number of results (if applicable)</w:t>
            </w:r>
          </w:p>
        </w:tc>
      </w:tr>
      <w:tr w:rsidR="00C81781" w:rsidRPr="002F16E1" w14:paraId="2D332EE3" w14:textId="77777777" w:rsidTr="00C81781">
        <w:trPr>
          <w:trHeight w:val="3108"/>
        </w:trPr>
        <w:tc>
          <w:tcPr>
            <w:tcW w:w="1998" w:type="dxa"/>
            <w:shd w:val="clear" w:color="auto" w:fill="auto"/>
          </w:tcPr>
          <w:p w14:paraId="305AFCF7" w14:textId="77777777" w:rsidR="00C81781" w:rsidRPr="00C81781" w:rsidRDefault="00C81781" w:rsidP="00C81781">
            <w:pPr>
              <w:spacing w:before="120" w:after="120"/>
              <w:jc w:val="center"/>
              <w:rPr>
                <w:b/>
                <w:sz w:val="16"/>
                <w:szCs w:val="16"/>
              </w:rPr>
            </w:pPr>
            <w:r w:rsidRPr="00C81781">
              <w:rPr>
                <w:b/>
                <w:sz w:val="16"/>
                <w:szCs w:val="16"/>
              </w:rPr>
              <w:t>PubMed</w:t>
            </w:r>
          </w:p>
          <w:p w14:paraId="2DA761EE" w14:textId="77777777" w:rsidR="00C81781" w:rsidRPr="00C81781" w:rsidRDefault="00C81781" w:rsidP="00C81781">
            <w:pPr>
              <w:spacing w:before="120" w:after="120"/>
              <w:jc w:val="center"/>
              <w:rPr>
                <w:b/>
                <w:sz w:val="16"/>
                <w:szCs w:val="16"/>
              </w:rPr>
            </w:pPr>
            <w:r w:rsidRPr="00C81781">
              <w:rPr>
                <w:b/>
                <w:sz w:val="16"/>
                <w:szCs w:val="16"/>
              </w:rPr>
              <w:t>PubMed</w:t>
            </w:r>
          </w:p>
          <w:p w14:paraId="0964A4E8" w14:textId="77777777" w:rsidR="00C81781" w:rsidRPr="00C81781" w:rsidRDefault="00C81781" w:rsidP="00C81781">
            <w:pPr>
              <w:spacing w:before="120" w:after="120"/>
              <w:jc w:val="center"/>
              <w:rPr>
                <w:b/>
                <w:sz w:val="16"/>
                <w:szCs w:val="16"/>
              </w:rPr>
            </w:pPr>
            <w:r w:rsidRPr="00C81781">
              <w:rPr>
                <w:b/>
                <w:sz w:val="16"/>
                <w:szCs w:val="16"/>
              </w:rPr>
              <w:t>PubMed</w:t>
            </w:r>
          </w:p>
          <w:p w14:paraId="751709A8" w14:textId="77777777" w:rsidR="00C81781" w:rsidRPr="00C81781" w:rsidRDefault="00C81781" w:rsidP="00C81781">
            <w:pPr>
              <w:spacing w:before="120" w:after="120"/>
              <w:jc w:val="center"/>
              <w:rPr>
                <w:b/>
                <w:sz w:val="16"/>
                <w:szCs w:val="16"/>
              </w:rPr>
            </w:pPr>
            <w:r w:rsidRPr="00C81781">
              <w:rPr>
                <w:b/>
                <w:sz w:val="16"/>
                <w:szCs w:val="16"/>
              </w:rPr>
              <w:t>CINAHL</w:t>
            </w:r>
          </w:p>
          <w:p w14:paraId="0FDA66C6" w14:textId="77777777" w:rsidR="00C81781" w:rsidRPr="00C81781" w:rsidRDefault="00C81781" w:rsidP="00C81781">
            <w:pPr>
              <w:spacing w:before="120" w:after="120"/>
              <w:jc w:val="center"/>
              <w:rPr>
                <w:b/>
                <w:sz w:val="16"/>
                <w:szCs w:val="16"/>
              </w:rPr>
            </w:pPr>
            <w:r w:rsidRPr="00C81781">
              <w:rPr>
                <w:b/>
                <w:sz w:val="16"/>
                <w:szCs w:val="16"/>
              </w:rPr>
              <w:t>CINAHL</w:t>
            </w:r>
          </w:p>
          <w:p w14:paraId="48A56D68" w14:textId="77777777" w:rsidR="00C81781" w:rsidRPr="00C81781" w:rsidRDefault="00C81781" w:rsidP="00C81781">
            <w:pPr>
              <w:spacing w:before="120" w:after="120"/>
              <w:jc w:val="center"/>
              <w:rPr>
                <w:b/>
                <w:sz w:val="16"/>
                <w:szCs w:val="16"/>
              </w:rPr>
            </w:pPr>
            <w:r w:rsidRPr="00C81781">
              <w:rPr>
                <w:b/>
                <w:sz w:val="16"/>
                <w:szCs w:val="16"/>
              </w:rPr>
              <w:t>Cochrane</w:t>
            </w:r>
          </w:p>
          <w:p w14:paraId="0D630075" w14:textId="77777777" w:rsidR="00C81781" w:rsidRPr="00C81781" w:rsidRDefault="00C81781" w:rsidP="00C81781">
            <w:pPr>
              <w:spacing w:before="120" w:after="120"/>
              <w:jc w:val="center"/>
              <w:rPr>
                <w:b/>
                <w:sz w:val="16"/>
                <w:szCs w:val="16"/>
              </w:rPr>
            </w:pPr>
            <w:r w:rsidRPr="00C81781">
              <w:rPr>
                <w:b/>
                <w:sz w:val="16"/>
                <w:szCs w:val="16"/>
              </w:rPr>
              <w:t>Cochrane</w:t>
            </w:r>
          </w:p>
          <w:p w14:paraId="2A153B88" w14:textId="77777777" w:rsidR="00554FFC" w:rsidRPr="002F16E1" w:rsidRDefault="00554FFC" w:rsidP="00C81781">
            <w:pPr>
              <w:spacing w:before="120" w:after="120"/>
              <w:jc w:val="center"/>
              <w:rPr>
                <w:b/>
                <w:sz w:val="18"/>
                <w:szCs w:val="18"/>
              </w:rPr>
            </w:pPr>
          </w:p>
          <w:p w14:paraId="0B999EA3" w14:textId="77777777" w:rsidR="00554FFC" w:rsidRPr="002F16E1" w:rsidRDefault="00554FFC" w:rsidP="009E380F">
            <w:pPr>
              <w:spacing w:before="120" w:after="120"/>
              <w:rPr>
                <w:b/>
                <w:sz w:val="18"/>
                <w:szCs w:val="18"/>
              </w:rPr>
            </w:pPr>
          </w:p>
          <w:p w14:paraId="1F67789B" w14:textId="77777777" w:rsidR="00554FFC" w:rsidRPr="002F16E1" w:rsidRDefault="00554FFC" w:rsidP="009E380F">
            <w:pPr>
              <w:spacing w:before="120" w:after="120"/>
              <w:rPr>
                <w:b/>
                <w:sz w:val="18"/>
                <w:szCs w:val="18"/>
              </w:rPr>
            </w:pPr>
          </w:p>
          <w:p w14:paraId="5F8A9E49" w14:textId="77777777" w:rsidR="00554FFC" w:rsidRPr="002F16E1" w:rsidRDefault="00554FFC" w:rsidP="009E380F">
            <w:pPr>
              <w:spacing w:before="120" w:after="120"/>
              <w:rPr>
                <w:b/>
                <w:sz w:val="18"/>
                <w:szCs w:val="18"/>
              </w:rPr>
            </w:pPr>
          </w:p>
          <w:p w14:paraId="63E73766" w14:textId="77777777" w:rsidR="00554FFC" w:rsidRPr="002F16E1" w:rsidRDefault="00554FFC" w:rsidP="009E380F">
            <w:pPr>
              <w:spacing w:before="120" w:after="120"/>
              <w:rPr>
                <w:b/>
                <w:sz w:val="18"/>
                <w:szCs w:val="18"/>
              </w:rPr>
            </w:pPr>
          </w:p>
          <w:p w14:paraId="38453EF0" w14:textId="77777777" w:rsidR="00554FFC" w:rsidRPr="002F16E1" w:rsidRDefault="00554FFC" w:rsidP="009E380F">
            <w:pPr>
              <w:spacing w:before="120" w:after="120"/>
              <w:rPr>
                <w:b/>
                <w:sz w:val="18"/>
                <w:szCs w:val="18"/>
              </w:rPr>
            </w:pPr>
          </w:p>
          <w:p w14:paraId="538C52D4" w14:textId="77777777" w:rsidR="00554FFC" w:rsidRPr="002F16E1" w:rsidRDefault="00554FFC" w:rsidP="009E380F">
            <w:pPr>
              <w:spacing w:before="120" w:after="120"/>
              <w:rPr>
                <w:b/>
                <w:sz w:val="18"/>
                <w:szCs w:val="18"/>
              </w:rPr>
            </w:pPr>
          </w:p>
        </w:tc>
        <w:tc>
          <w:tcPr>
            <w:tcW w:w="1530" w:type="dxa"/>
            <w:shd w:val="clear" w:color="auto" w:fill="auto"/>
          </w:tcPr>
          <w:p w14:paraId="49528075" w14:textId="77777777" w:rsidR="00C81781" w:rsidRPr="00836460" w:rsidRDefault="00C81781" w:rsidP="00C81781">
            <w:pPr>
              <w:spacing w:before="120" w:after="120"/>
              <w:jc w:val="center"/>
              <w:rPr>
                <w:b/>
                <w:sz w:val="16"/>
                <w:szCs w:val="16"/>
              </w:rPr>
            </w:pPr>
            <w:r w:rsidRPr="00836460">
              <w:rPr>
                <w:b/>
                <w:sz w:val="16"/>
                <w:szCs w:val="16"/>
              </w:rPr>
              <w:t>114</w:t>
            </w:r>
          </w:p>
          <w:p w14:paraId="7D16E27D" w14:textId="77777777" w:rsidR="00C81781" w:rsidRDefault="00C81781" w:rsidP="00C81781">
            <w:pPr>
              <w:spacing w:before="120" w:after="120"/>
              <w:jc w:val="center"/>
              <w:rPr>
                <w:b/>
                <w:sz w:val="16"/>
                <w:szCs w:val="16"/>
              </w:rPr>
            </w:pPr>
            <w:r w:rsidRPr="00836460">
              <w:rPr>
                <w:b/>
                <w:sz w:val="16"/>
                <w:szCs w:val="16"/>
              </w:rPr>
              <w:t>67</w:t>
            </w:r>
          </w:p>
          <w:p w14:paraId="71FBDB61" w14:textId="77777777" w:rsidR="00C81781" w:rsidRPr="00836460" w:rsidRDefault="00C81781" w:rsidP="00C81781">
            <w:pPr>
              <w:spacing w:before="120" w:after="120"/>
              <w:jc w:val="center"/>
              <w:rPr>
                <w:b/>
                <w:sz w:val="16"/>
                <w:szCs w:val="16"/>
              </w:rPr>
            </w:pPr>
            <w:r>
              <w:rPr>
                <w:b/>
                <w:sz w:val="16"/>
                <w:szCs w:val="16"/>
              </w:rPr>
              <w:t>39</w:t>
            </w:r>
          </w:p>
          <w:p w14:paraId="661C0FBF" w14:textId="77777777" w:rsidR="00C81781" w:rsidRDefault="00C81781" w:rsidP="00C81781">
            <w:pPr>
              <w:spacing w:before="120" w:after="120"/>
              <w:jc w:val="center"/>
              <w:rPr>
                <w:b/>
                <w:sz w:val="16"/>
                <w:szCs w:val="16"/>
              </w:rPr>
            </w:pPr>
            <w:r w:rsidRPr="00836460">
              <w:rPr>
                <w:b/>
                <w:sz w:val="16"/>
                <w:szCs w:val="16"/>
              </w:rPr>
              <w:t>30</w:t>
            </w:r>
          </w:p>
          <w:p w14:paraId="5D9507CC" w14:textId="77777777" w:rsidR="00C81781" w:rsidRPr="00836460" w:rsidRDefault="00C81781" w:rsidP="00C81781">
            <w:pPr>
              <w:spacing w:before="120" w:after="120"/>
              <w:jc w:val="center"/>
              <w:rPr>
                <w:b/>
                <w:sz w:val="16"/>
                <w:szCs w:val="16"/>
              </w:rPr>
            </w:pPr>
            <w:r w:rsidRPr="00836460">
              <w:rPr>
                <w:b/>
                <w:sz w:val="16"/>
                <w:szCs w:val="16"/>
              </w:rPr>
              <w:t>27</w:t>
            </w:r>
          </w:p>
          <w:p w14:paraId="39590F27" w14:textId="77777777" w:rsidR="00C81781" w:rsidRPr="00836460" w:rsidRDefault="00C81781" w:rsidP="00C81781">
            <w:pPr>
              <w:spacing w:before="120" w:after="120"/>
              <w:jc w:val="center"/>
              <w:rPr>
                <w:b/>
                <w:sz w:val="16"/>
                <w:szCs w:val="16"/>
              </w:rPr>
            </w:pPr>
            <w:r w:rsidRPr="00836460">
              <w:rPr>
                <w:b/>
                <w:sz w:val="16"/>
                <w:szCs w:val="16"/>
              </w:rPr>
              <w:t>523</w:t>
            </w:r>
          </w:p>
          <w:p w14:paraId="28A7102E" w14:textId="77777777" w:rsidR="00554FFC" w:rsidRPr="002F16E1" w:rsidRDefault="00C81781" w:rsidP="00C81781">
            <w:pPr>
              <w:spacing w:before="120" w:after="120"/>
              <w:jc w:val="center"/>
              <w:rPr>
                <w:b/>
                <w:sz w:val="18"/>
                <w:szCs w:val="18"/>
              </w:rPr>
            </w:pPr>
            <w:r w:rsidRPr="00836460">
              <w:rPr>
                <w:b/>
                <w:sz w:val="16"/>
                <w:szCs w:val="16"/>
              </w:rPr>
              <w:t>37</w:t>
            </w:r>
          </w:p>
        </w:tc>
        <w:tc>
          <w:tcPr>
            <w:tcW w:w="6893" w:type="dxa"/>
            <w:shd w:val="clear" w:color="auto" w:fill="auto"/>
          </w:tcPr>
          <w:p w14:paraId="2C24735A" w14:textId="77777777" w:rsidR="00C81781" w:rsidRPr="00836460" w:rsidRDefault="00C81781" w:rsidP="00C81781">
            <w:pPr>
              <w:spacing w:before="120" w:after="120"/>
              <w:rPr>
                <w:b/>
                <w:sz w:val="16"/>
                <w:szCs w:val="16"/>
              </w:rPr>
            </w:pPr>
            <w:r w:rsidRPr="00836460">
              <w:rPr>
                <w:b/>
                <w:sz w:val="16"/>
                <w:szCs w:val="16"/>
              </w:rPr>
              <w:t>English &amp; Humans, full text, clinical trial, review, Published with 10 years</w:t>
            </w:r>
          </w:p>
          <w:p w14:paraId="0D6A17D8" w14:textId="77777777" w:rsidR="00C81781" w:rsidRDefault="00C81781" w:rsidP="00C81781">
            <w:pPr>
              <w:spacing w:before="120" w:after="120"/>
              <w:rPr>
                <w:b/>
                <w:sz w:val="16"/>
                <w:szCs w:val="16"/>
              </w:rPr>
            </w:pPr>
            <w:r w:rsidRPr="00836460">
              <w:rPr>
                <w:b/>
                <w:sz w:val="16"/>
                <w:szCs w:val="16"/>
              </w:rPr>
              <w:t>English &amp; Humans, full text, clinical trial, review, Published within 5 years</w:t>
            </w:r>
          </w:p>
          <w:p w14:paraId="3A216C45" w14:textId="77777777" w:rsidR="00C81781" w:rsidRDefault="00C81781" w:rsidP="00C81781">
            <w:pPr>
              <w:spacing w:before="120" w:after="120"/>
              <w:rPr>
                <w:b/>
                <w:sz w:val="16"/>
                <w:szCs w:val="16"/>
              </w:rPr>
            </w:pPr>
            <w:r w:rsidRPr="00836460">
              <w:rPr>
                <w:b/>
                <w:sz w:val="16"/>
                <w:szCs w:val="16"/>
              </w:rPr>
              <w:t>English &amp; Humans, full text, clinical trial, Published within 5 years</w:t>
            </w:r>
          </w:p>
          <w:p w14:paraId="2F4372C0" w14:textId="77777777" w:rsidR="00C81781" w:rsidRPr="00836460" w:rsidRDefault="00C81781" w:rsidP="00C81781">
            <w:pPr>
              <w:spacing w:before="120" w:after="120"/>
              <w:rPr>
                <w:b/>
                <w:sz w:val="16"/>
                <w:szCs w:val="16"/>
              </w:rPr>
            </w:pPr>
            <w:r w:rsidRPr="00836460">
              <w:rPr>
                <w:b/>
                <w:sz w:val="16"/>
                <w:szCs w:val="16"/>
              </w:rPr>
              <w:t>Full Text, English language</w:t>
            </w:r>
          </w:p>
          <w:p w14:paraId="499607DE" w14:textId="77777777" w:rsidR="00C81781" w:rsidRPr="00836460" w:rsidRDefault="00C81781" w:rsidP="00C81781">
            <w:pPr>
              <w:spacing w:before="120" w:after="120"/>
              <w:rPr>
                <w:b/>
                <w:sz w:val="16"/>
                <w:szCs w:val="16"/>
              </w:rPr>
            </w:pPr>
            <w:r w:rsidRPr="00836460">
              <w:rPr>
                <w:b/>
                <w:sz w:val="16"/>
                <w:szCs w:val="16"/>
              </w:rPr>
              <w:t>Published within past 10 years, Full text</w:t>
            </w:r>
          </w:p>
          <w:p w14:paraId="1BB89A81" w14:textId="77777777" w:rsidR="00C81781" w:rsidRPr="00836460" w:rsidRDefault="00C81781" w:rsidP="00C81781">
            <w:pPr>
              <w:spacing w:before="120" w:after="120"/>
              <w:rPr>
                <w:b/>
                <w:sz w:val="16"/>
                <w:szCs w:val="16"/>
              </w:rPr>
            </w:pPr>
            <w:r w:rsidRPr="00836460">
              <w:rPr>
                <w:b/>
                <w:sz w:val="16"/>
                <w:szCs w:val="16"/>
              </w:rPr>
              <w:t>Trials</w:t>
            </w:r>
          </w:p>
          <w:p w14:paraId="140C0BF3" w14:textId="77777777" w:rsidR="00554FFC" w:rsidRPr="002F16E1" w:rsidRDefault="00C81781" w:rsidP="00C81781">
            <w:pPr>
              <w:spacing w:before="120" w:after="120"/>
              <w:rPr>
                <w:b/>
                <w:sz w:val="18"/>
                <w:szCs w:val="18"/>
              </w:rPr>
            </w:pPr>
            <w:r w:rsidRPr="00836460">
              <w:rPr>
                <w:b/>
                <w:sz w:val="16"/>
                <w:szCs w:val="16"/>
              </w:rPr>
              <w:t>Trials, published within the last 5 years</w:t>
            </w:r>
          </w:p>
        </w:tc>
      </w:tr>
    </w:tbl>
    <w:p w14:paraId="1F9A8A7E" w14:textId="77777777" w:rsidR="00554FFC" w:rsidRDefault="00554FFC" w:rsidP="00554FFC">
      <w:pPr>
        <w:spacing w:before="120" w:after="120"/>
        <w:rPr>
          <w:b/>
          <w:sz w:val="18"/>
          <w:szCs w:val="18"/>
        </w:rPr>
      </w:pPr>
    </w:p>
    <w:p w14:paraId="06BFB6F4" w14:textId="77777777" w:rsidR="00554FFC" w:rsidRDefault="00554FFC" w:rsidP="00554FFC">
      <w:pPr>
        <w:pStyle w:val="Heading2"/>
        <w:spacing w:before="120" w:after="120" w:line="240" w:lineRule="auto"/>
        <w:rPr>
          <w:rFonts w:ascii="Verdana" w:hAnsi="Verdana"/>
          <w:sz w:val="18"/>
          <w:szCs w:val="18"/>
        </w:rPr>
      </w:pPr>
      <w:r w:rsidRPr="00B75AAB">
        <w:rPr>
          <w:rFonts w:ascii="Verdana" w:hAnsi="Verdana"/>
          <w:sz w:val="18"/>
          <w:szCs w:val="18"/>
        </w:rPr>
        <w:t xml:space="preserve">INCLUSION and EXCLUSION CRITERIA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1"/>
      </w:tblGrid>
      <w:tr w:rsidR="00554FFC" w:rsidRPr="002F16E1" w14:paraId="6C4C068F" w14:textId="77777777" w:rsidTr="009E380F">
        <w:tc>
          <w:tcPr>
            <w:tcW w:w="10421" w:type="dxa"/>
            <w:shd w:val="clear" w:color="auto" w:fill="E6E6E6"/>
          </w:tcPr>
          <w:p w14:paraId="03DA6471" w14:textId="77777777" w:rsidR="00554FFC" w:rsidRPr="002F16E1" w:rsidRDefault="00554FFC" w:rsidP="009E380F">
            <w:pPr>
              <w:spacing w:before="120" w:after="120"/>
              <w:rPr>
                <w:b/>
              </w:rPr>
            </w:pPr>
            <w:r w:rsidRPr="002F16E1">
              <w:rPr>
                <w:b/>
              </w:rPr>
              <w:t>Inclusion Criteria</w:t>
            </w:r>
          </w:p>
        </w:tc>
      </w:tr>
      <w:tr w:rsidR="00554FFC" w14:paraId="4ED99D06" w14:textId="77777777" w:rsidTr="009E380F">
        <w:tc>
          <w:tcPr>
            <w:tcW w:w="10421" w:type="dxa"/>
            <w:tcBorders>
              <w:bottom w:val="single" w:sz="4" w:space="0" w:color="auto"/>
            </w:tcBorders>
            <w:shd w:val="clear" w:color="auto" w:fill="auto"/>
          </w:tcPr>
          <w:p w14:paraId="3BA48F0A" w14:textId="77777777" w:rsidR="00554FFC" w:rsidRDefault="00C81781" w:rsidP="00C81781">
            <w:pPr>
              <w:pStyle w:val="ListParagraph"/>
              <w:numPr>
                <w:ilvl w:val="0"/>
                <w:numId w:val="13"/>
              </w:numPr>
              <w:spacing w:before="120" w:after="120"/>
            </w:pPr>
            <w:r>
              <w:t xml:space="preserve">Studies that included older adults (at least 60 years old) who were institutionalized </w:t>
            </w:r>
          </w:p>
          <w:p w14:paraId="33104C79" w14:textId="77777777" w:rsidR="00C81781" w:rsidRDefault="00C81781" w:rsidP="00C81781">
            <w:pPr>
              <w:pStyle w:val="ListParagraph"/>
              <w:numPr>
                <w:ilvl w:val="0"/>
                <w:numId w:val="13"/>
              </w:numPr>
              <w:spacing w:before="120" w:after="120"/>
            </w:pPr>
            <w:r>
              <w:t>Studies published in English</w:t>
            </w:r>
          </w:p>
          <w:p w14:paraId="13528FA2" w14:textId="77777777" w:rsidR="00C81781" w:rsidRDefault="00C81781" w:rsidP="00C81781">
            <w:pPr>
              <w:pStyle w:val="ListParagraph"/>
              <w:numPr>
                <w:ilvl w:val="0"/>
                <w:numId w:val="13"/>
              </w:numPr>
              <w:spacing w:before="120" w:after="120"/>
            </w:pPr>
            <w:r>
              <w:t>Studies that measure fall risk</w:t>
            </w:r>
          </w:p>
          <w:p w14:paraId="615CECE0" w14:textId="77777777" w:rsidR="00C81781" w:rsidRDefault="00786673" w:rsidP="00C81781">
            <w:pPr>
              <w:pStyle w:val="ListParagraph"/>
              <w:numPr>
                <w:ilvl w:val="0"/>
                <w:numId w:val="13"/>
              </w:numPr>
              <w:spacing w:before="120" w:after="120"/>
            </w:pPr>
            <w:r>
              <w:t>Studies that included moderate</w:t>
            </w:r>
            <w:r w:rsidR="002C29DD">
              <w:t>-high</w:t>
            </w:r>
            <w:r>
              <w:t xml:space="preserve"> intensity exercise as an intervention</w:t>
            </w:r>
          </w:p>
          <w:p w14:paraId="44F841F7" w14:textId="77777777" w:rsidR="00786673" w:rsidRDefault="00786673" w:rsidP="00C81781">
            <w:pPr>
              <w:pStyle w:val="ListParagraph"/>
              <w:numPr>
                <w:ilvl w:val="0"/>
                <w:numId w:val="13"/>
              </w:numPr>
              <w:spacing w:before="120" w:after="120"/>
            </w:pPr>
            <w:r>
              <w:t>Studies that are randomized controlled trials, uncontrolled trials, controlled trials, or systematic reviews</w:t>
            </w:r>
          </w:p>
          <w:p w14:paraId="03076C7D" w14:textId="77777777" w:rsidR="00554FFC" w:rsidRDefault="00554FFC" w:rsidP="009E380F">
            <w:pPr>
              <w:spacing w:before="120" w:after="120"/>
            </w:pPr>
          </w:p>
        </w:tc>
      </w:tr>
      <w:tr w:rsidR="00554FFC" w:rsidRPr="002F16E1" w14:paraId="2F5FE156" w14:textId="77777777" w:rsidTr="009E380F">
        <w:tc>
          <w:tcPr>
            <w:tcW w:w="10421" w:type="dxa"/>
            <w:shd w:val="clear" w:color="auto" w:fill="E6E6E6"/>
          </w:tcPr>
          <w:p w14:paraId="0D69D011" w14:textId="77777777" w:rsidR="00554FFC" w:rsidRPr="002F16E1" w:rsidRDefault="00554FFC" w:rsidP="009E380F">
            <w:pPr>
              <w:spacing w:before="120" w:after="120"/>
              <w:rPr>
                <w:b/>
              </w:rPr>
            </w:pPr>
            <w:r w:rsidRPr="002F16E1">
              <w:rPr>
                <w:b/>
              </w:rPr>
              <w:t>Exclusion Criteria</w:t>
            </w:r>
          </w:p>
        </w:tc>
      </w:tr>
      <w:tr w:rsidR="00554FFC" w14:paraId="66BF921E" w14:textId="77777777" w:rsidTr="009E380F">
        <w:tc>
          <w:tcPr>
            <w:tcW w:w="10421" w:type="dxa"/>
            <w:shd w:val="clear" w:color="auto" w:fill="auto"/>
          </w:tcPr>
          <w:p w14:paraId="0C546CD3" w14:textId="77777777" w:rsidR="00554FFC" w:rsidRDefault="00786673" w:rsidP="00786673">
            <w:pPr>
              <w:pStyle w:val="ListParagraph"/>
              <w:numPr>
                <w:ilvl w:val="0"/>
                <w:numId w:val="14"/>
              </w:numPr>
              <w:spacing w:before="120" w:after="120"/>
            </w:pPr>
            <w:r>
              <w:t>Studies published before 2000</w:t>
            </w:r>
          </w:p>
          <w:p w14:paraId="1DDF8032" w14:textId="77777777" w:rsidR="00786673" w:rsidRDefault="00786673" w:rsidP="00786673">
            <w:pPr>
              <w:pStyle w:val="ListParagraph"/>
              <w:numPr>
                <w:ilvl w:val="0"/>
                <w:numId w:val="14"/>
              </w:numPr>
              <w:spacing w:before="120" w:after="120"/>
            </w:pPr>
            <w:r>
              <w:lastRenderedPageBreak/>
              <w:t>Studies that did not include physical activity or balance activities as an intervention</w:t>
            </w:r>
          </w:p>
          <w:p w14:paraId="2245B1B8" w14:textId="77777777" w:rsidR="00554FFC" w:rsidRDefault="00786673" w:rsidP="009E380F">
            <w:pPr>
              <w:pStyle w:val="ListParagraph"/>
              <w:numPr>
                <w:ilvl w:val="0"/>
                <w:numId w:val="14"/>
              </w:numPr>
              <w:spacing w:before="120" w:after="120"/>
            </w:pPr>
            <w:r>
              <w:t>Studies that include older adults who are community dwellers who are not institutionalized</w:t>
            </w:r>
          </w:p>
        </w:tc>
      </w:tr>
    </w:tbl>
    <w:p w14:paraId="5E558487" w14:textId="77777777" w:rsidR="00554FFC" w:rsidRDefault="00554FFC" w:rsidP="00554FFC">
      <w:pPr>
        <w:spacing w:before="120" w:after="120"/>
        <w:rPr>
          <w:b/>
          <w:sz w:val="18"/>
          <w:szCs w:val="18"/>
        </w:rPr>
      </w:pPr>
    </w:p>
    <w:p w14:paraId="11CA2402" w14:textId="77777777" w:rsidR="00554FFC" w:rsidRDefault="00554FFC" w:rsidP="00554FFC">
      <w:pPr>
        <w:spacing w:before="120" w:after="120"/>
        <w:rPr>
          <w:b/>
          <w:sz w:val="18"/>
          <w:szCs w:val="18"/>
        </w:rPr>
      </w:pPr>
      <w:r w:rsidRPr="00B75AAB">
        <w:rPr>
          <w:b/>
          <w:sz w:val="18"/>
          <w:szCs w:val="18"/>
        </w:rPr>
        <w:t>RESULTS OF SEARCH</w:t>
      </w:r>
    </w:p>
    <w:tbl>
      <w:tblPr>
        <w:tblW w:w="0" w:type="auto"/>
        <w:tblBorders>
          <w:insideH w:val="single" w:sz="4" w:space="0" w:color="auto"/>
        </w:tblBorders>
        <w:tblLook w:val="01E0" w:firstRow="1" w:lastRow="1" w:firstColumn="1" w:lastColumn="1" w:noHBand="0" w:noVBand="0"/>
      </w:tblPr>
      <w:tblGrid>
        <w:gridCol w:w="1103"/>
        <w:gridCol w:w="674"/>
        <w:gridCol w:w="8644"/>
      </w:tblGrid>
      <w:tr w:rsidR="0028187A" w:rsidRPr="002F16E1" w14:paraId="0C8908EF" w14:textId="77777777" w:rsidTr="0028187A">
        <w:trPr>
          <w:trHeight w:val="832"/>
        </w:trPr>
        <w:tc>
          <w:tcPr>
            <w:tcW w:w="1108" w:type="dxa"/>
            <w:shd w:val="clear" w:color="auto" w:fill="auto"/>
          </w:tcPr>
          <w:p w14:paraId="12D428F6" w14:textId="77777777" w:rsidR="0028187A" w:rsidRPr="002F16E1" w:rsidRDefault="0028187A" w:rsidP="009E380F">
            <w:pPr>
              <w:spacing w:before="120" w:after="120"/>
              <w:rPr>
                <w:sz w:val="18"/>
                <w:szCs w:val="18"/>
              </w:rPr>
            </w:pPr>
            <w:r w:rsidRPr="002F16E1">
              <w:rPr>
                <w:sz w:val="18"/>
                <w:szCs w:val="18"/>
              </w:rPr>
              <w:t xml:space="preserve">A total of </w:t>
            </w:r>
          </w:p>
        </w:tc>
        <w:tc>
          <w:tcPr>
            <w:tcW w:w="600" w:type="dxa"/>
            <w:shd w:val="clear" w:color="auto" w:fill="auto"/>
          </w:tcPr>
          <w:p w14:paraId="70341CBD" w14:textId="77777777" w:rsidR="0028187A" w:rsidRPr="002F16E1" w:rsidRDefault="0028187A" w:rsidP="009E380F">
            <w:pPr>
              <w:spacing w:before="120" w:after="120"/>
              <w:rPr>
                <w:sz w:val="18"/>
                <w:szCs w:val="18"/>
              </w:rPr>
            </w:pPr>
            <w:r w:rsidRPr="002F16E1">
              <w:rPr>
                <w:sz w:val="18"/>
                <w:szCs w:val="18"/>
              </w:rPr>
              <w:t>_</w:t>
            </w:r>
            <w:r w:rsidR="00A34DD6">
              <w:rPr>
                <w:sz w:val="18"/>
                <w:szCs w:val="18"/>
              </w:rPr>
              <w:t>7</w:t>
            </w:r>
            <w:r w:rsidRPr="002F16E1">
              <w:rPr>
                <w:sz w:val="18"/>
                <w:szCs w:val="18"/>
              </w:rPr>
              <w:t>__</w:t>
            </w:r>
          </w:p>
        </w:tc>
        <w:tc>
          <w:tcPr>
            <w:tcW w:w="8713" w:type="dxa"/>
            <w:shd w:val="clear" w:color="auto" w:fill="auto"/>
          </w:tcPr>
          <w:p w14:paraId="1A3F616B" w14:textId="77777777" w:rsidR="0028187A" w:rsidRPr="002F16E1" w:rsidRDefault="0028187A" w:rsidP="00A34DD6">
            <w:pPr>
              <w:spacing w:before="120"/>
              <w:rPr>
                <w:sz w:val="18"/>
                <w:szCs w:val="18"/>
              </w:rPr>
            </w:pPr>
            <w:proofErr w:type="gramStart"/>
            <w:r w:rsidRPr="002F16E1">
              <w:rPr>
                <w:sz w:val="18"/>
                <w:szCs w:val="18"/>
              </w:rPr>
              <w:t>relevant</w:t>
            </w:r>
            <w:proofErr w:type="gramEnd"/>
            <w:r w:rsidRPr="002F16E1">
              <w:rPr>
                <w:sz w:val="18"/>
                <w:szCs w:val="18"/>
              </w:rPr>
              <w:t xml:space="preserve"> studies were located and categorised as shown in </w:t>
            </w:r>
            <w:r>
              <w:rPr>
                <w:sz w:val="18"/>
                <w:szCs w:val="18"/>
              </w:rPr>
              <w:t>the following table</w:t>
            </w:r>
            <w:r w:rsidRPr="002F16E1">
              <w:rPr>
                <w:sz w:val="18"/>
                <w:szCs w:val="18"/>
              </w:rPr>
              <w:t xml:space="preserve"> (based on Levels of Evidence, Centre for Evidence Based Medicine, 2011)</w:t>
            </w:r>
            <w:r>
              <w:rPr>
                <w:sz w:val="18"/>
                <w:szCs w:val="18"/>
              </w:rPr>
              <w:t xml:space="preserve"> and </w:t>
            </w:r>
            <w:proofErr w:type="spellStart"/>
            <w:r w:rsidR="00A34DD6">
              <w:rPr>
                <w:b/>
                <w:sz w:val="18"/>
                <w:szCs w:val="18"/>
              </w:rPr>
              <w:t>PEDro</w:t>
            </w:r>
            <w:proofErr w:type="spellEnd"/>
            <w:r w:rsidR="00A34DD6">
              <w:rPr>
                <w:b/>
                <w:sz w:val="18"/>
                <w:szCs w:val="18"/>
              </w:rPr>
              <w:t xml:space="preserve"> Scale</w:t>
            </w:r>
            <w:r w:rsidR="00A34DD6">
              <w:rPr>
                <w:sz w:val="18"/>
                <w:szCs w:val="18"/>
              </w:rPr>
              <w:t xml:space="preserve"> </w:t>
            </w:r>
            <w:r>
              <w:rPr>
                <w:sz w:val="18"/>
                <w:szCs w:val="18"/>
              </w:rPr>
              <w:t>quality assessment rating scale</w:t>
            </w:r>
          </w:p>
        </w:tc>
      </w:tr>
    </w:tbl>
    <w:p w14:paraId="0028821C" w14:textId="77777777" w:rsidR="00554FFC" w:rsidRDefault="00554FFC" w:rsidP="00554FFC">
      <w:pPr>
        <w:spacing w:before="120" w:after="120"/>
        <w:rPr>
          <w:b/>
          <w:sz w:val="18"/>
          <w:szCs w:val="18"/>
        </w:rPr>
      </w:pPr>
      <w:r>
        <w:rPr>
          <w:b/>
          <w:sz w:val="18"/>
          <w:szCs w:val="18"/>
        </w:rPr>
        <w:t>Summary of articles retrieved that met inclusion and exclusion criteria</w:t>
      </w:r>
    </w:p>
    <w:p w14:paraId="2D141203" w14:textId="77777777" w:rsidR="00554FFC" w:rsidRPr="00554FFC" w:rsidRDefault="00554FFC" w:rsidP="00554FFC">
      <w:pPr>
        <w:spacing w:before="120" w:after="120"/>
        <w:rPr>
          <w:i/>
          <w:color w:val="365F91"/>
        </w:rPr>
      </w:pPr>
      <w:r w:rsidRPr="00554FFC">
        <w:rPr>
          <w:i/>
          <w:color w:val="365F91"/>
        </w:rPr>
        <w:t>Note that this table is arranged differently from the example CAT on Sakai.  For each article that meets your inclusion and exclusion criteria, score for methodological quality on an appropriate scale, categorize the level of evidence, and note the study design (e.g., RCT, systematic review, case study).  Add more rows as necessary.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87"/>
        <w:gridCol w:w="1733"/>
        <w:gridCol w:w="2042"/>
        <w:gridCol w:w="2659"/>
      </w:tblGrid>
      <w:tr w:rsidR="00554FFC" w:rsidRPr="002F16E1" w14:paraId="77DE29AE" w14:textId="77777777" w:rsidTr="00A34DD6">
        <w:tc>
          <w:tcPr>
            <w:tcW w:w="3987" w:type="dxa"/>
            <w:tcBorders>
              <w:right w:val="single" w:sz="8" w:space="0" w:color="auto"/>
            </w:tcBorders>
            <w:shd w:val="clear" w:color="auto" w:fill="E6E6E6"/>
          </w:tcPr>
          <w:p w14:paraId="7603CC83" w14:textId="77777777" w:rsidR="00554FFC" w:rsidRPr="002F16E1" w:rsidRDefault="00554FFC" w:rsidP="009E380F">
            <w:pPr>
              <w:spacing w:before="120" w:after="120"/>
              <w:jc w:val="center"/>
              <w:rPr>
                <w:b/>
                <w:sz w:val="18"/>
                <w:szCs w:val="18"/>
              </w:rPr>
            </w:pPr>
            <w:r>
              <w:rPr>
                <w:b/>
                <w:sz w:val="18"/>
                <w:szCs w:val="18"/>
              </w:rPr>
              <w:t>Author (Year)</w:t>
            </w:r>
          </w:p>
        </w:tc>
        <w:tc>
          <w:tcPr>
            <w:tcW w:w="1733" w:type="dxa"/>
            <w:tcBorders>
              <w:left w:val="single" w:sz="8" w:space="0" w:color="auto"/>
            </w:tcBorders>
            <w:shd w:val="clear" w:color="auto" w:fill="E6E6E6"/>
          </w:tcPr>
          <w:p w14:paraId="0AC9BA80" w14:textId="77777777" w:rsidR="00554FFC" w:rsidRPr="002F16E1" w:rsidRDefault="00554FFC" w:rsidP="009E380F">
            <w:pPr>
              <w:spacing w:before="120" w:after="120"/>
              <w:jc w:val="center"/>
              <w:rPr>
                <w:b/>
                <w:sz w:val="18"/>
                <w:szCs w:val="18"/>
              </w:rPr>
            </w:pPr>
            <w:r>
              <w:rPr>
                <w:b/>
                <w:sz w:val="18"/>
                <w:szCs w:val="18"/>
              </w:rPr>
              <w:t>Study quality score</w:t>
            </w:r>
          </w:p>
        </w:tc>
        <w:tc>
          <w:tcPr>
            <w:tcW w:w="2042" w:type="dxa"/>
            <w:shd w:val="clear" w:color="auto" w:fill="E6E6E6"/>
          </w:tcPr>
          <w:p w14:paraId="78046C2E" w14:textId="77777777" w:rsidR="00554FFC" w:rsidRPr="002F16E1" w:rsidRDefault="00554FFC" w:rsidP="009E380F">
            <w:pPr>
              <w:spacing w:before="120" w:after="120"/>
              <w:jc w:val="center"/>
              <w:rPr>
                <w:b/>
                <w:sz w:val="18"/>
                <w:szCs w:val="18"/>
              </w:rPr>
            </w:pPr>
            <w:r>
              <w:rPr>
                <w:b/>
                <w:sz w:val="18"/>
                <w:szCs w:val="18"/>
              </w:rPr>
              <w:t>Level of Evidence</w:t>
            </w:r>
          </w:p>
        </w:tc>
        <w:tc>
          <w:tcPr>
            <w:tcW w:w="2659" w:type="dxa"/>
            <w:shd w:val="clear" w:color="auto" w:fill="E6E6E6"/>
          </w:tcPr>
          <w:p w14:paraId="5CB71CF1" w14:textId="77777777" w:rsidR="00554FFC" w:rsidRPr="002F16E1" w:rsidRDefault="00554FFC" w:rsidP="009E380F">
            <w:pPr>
              <w:spacing w:before="120" w:after="120"/>
              <w:jc w:val="center"/>
              <w:rPr>
                <w:b/>
                <w:sz w:val="18"/>
                <w:szCs w:val="18"/>
              </w:rPr>
            </w:pPr>
            <w:r>
              <w:rPr>
                <w:b/>
                <w:sz w:val="18"/>
                <w:szCs w:val="18"/>
              </w:rPr>
              <w:t>Study design</w:t>
            </w:r>
          </w:p>
        </w:tc>
      </w:tr>
      <w:tr w:rsidR="00A34DD6" w:rsidRPr="002F16E1" w14:paraId="32247CDF" w14:textId="77777777" w:rsidTr="00A34DD6">
        <w:tc>
          <w:tcPr>
            <w:tcW w:w="3987" w:type="dxa"/>
            <w:tcBorders>
              <w:right w:val="single" w:sz="8" w:space="0" w:color="auto"/>
            </w:tcBorders>
            <w:shd w:val="clear" w:color="auto" w:fill="auto"/>
          </w:tcPr>
          <w:p w14:paraId="20F1FA24" w14:textId="77777777" w:rsidR="00A34DD6" w:rsidRPr="00A34DD6" w:rsidRDefault="00A34DD6" w:rsidP="00A34DD6">
            <w:pPr>
              <w:spacing w:before="120" w:after="120"/>
              <w:rPr>
                <w:b/>
                <w:sz w:val="18"/>
                <w:szCs w:val="18"/>
              </w:rPr>
            </w:pPr>
            <w:r w:rsidRPr="00A34DD6">
              <w:rPr>
                <w:b/>
                <w:sz w:val="18"/>
                <w:szCs w:val="18"/>
              </w:rPr>
              <w:t>Jensen et al (2002)</w:t>
            </w:r>
          </w:p>
        </w:tc>
        <w:tc>
          <w:tcPr>
            <w:tcW w:w="1733" w:type="dxa"/>
            <w:tcBorders>
              <w:left w:val="single" w:sz="8" w:space="0" w:color="auto"/>
            </w:tcBorders>
            <w:shd w:val="clear" w:color="auto" w:fill="auto"/>
          </w:tcPr>
          <w:p w14:paraId="7E15E95A" w14:textId="77777777" w:rsidR="00A34DD6" w:rsidRPr="00A34DD6" w:rsidRDefault="009915B7" w:rsidP="00A34DD6">
            <w:pPr>
              <w:spacing w:before="120" w:after="120"/>
              <w:rPr>
                <w:b/>
                <w:sz w:val="18"/>
                <w:szCs w:val="18"/>
              </w:rPr>
            </w:pPr>
            <w:r>
              <w:rPr>
                <w:b/>
                <w:sz w:val="18"/>
                <w:szCs w:val="18"/>
              </w:rPr>
              <w:t>6/10</w:t>
            </w:r>
          </w:p>
        </w:tc>
        <w:tc>
          <w:tcPr>
            <w:tcW w:w="2042" w:type="dxa"/>
            <w:shd w:val="clear" w:color="auto" w:fill="auto"/>
          </w:tcPr>
          <w:p w14:paraId="29A61D54" w14:textId="77777777" w:rsidR="00A34DD6" w:rsidRPr="00A34DD6" w:rsidRDefault="00A34DD6" w:rsidP="00A34DD6">
            <w:pPr>
              <w:spacing w:before="120" w:after="120"/>
              <w:jc w:val="center"/>
              <w:rPr>
                <w:b/>
                <w:sz w:val="18"/>
                <w:szCs w:val="18"/>
              </w:rPr>
            </w:pPr>
            <w:r w:rsidRPr="00A34DD6">
              <w:rPr>
                <w:b/>
                <w:sz w:val="18"/>
                <w:szCs w:val="18"/>
              </w:rPr>
              <w:t>2b</w:t>
            </w:r>
          </w:p>
        </w:tc>
        <w:tc>
          <w:tcPr>
            <w:tcW w:w="2659" w:type="dxa"/>
            <w:shd w:val="clear" w:color="auto" w:fill="auto"/>
          </w:tcPr>
          <w:p w14:paraId="64BFEE43" w14:textId="77777777" w:rsidR="00A34DD6" w:rsidRPr="00A34DD6" w:rsidRDefault="00A34DD6" w:rsidP="00A34DD6">
            <w:pPr>
              <w:spacing w:before="120" w:after="120"/>
              <w:rPr>
                <w:b/>
                <w:sz w:val="18"/>
                <w:szCs w:val="18"/>
              </w:rPr>
            </w:pPr>
            <w:r w:rsidRPr="00A34DD6">
              <w:rPr>
                <w:b/>
                <w:sz w:val="18"/>
                <w:szCs w:val="18"/>
              </w:rPr>
              <w:t>Randomized Controlled Trial</w:t>
            </w:r>
          </w:p>
        </w:tc>
      </w:tr>
      <w:tr w:rsidR="00A34DD6" w:rsidRPr="002F16E1" w14:paraId="65743B45" w14:textId="77777777" w:rsidTr="00A34DD6">
        <w:tc>
          <w:tcPr>
            <w:tcW w:w="3987" w:type="dxa"/>
            <w:tcBorders>
              <w:right w:val="single" w:sz="8" w:space="0" w:color="auto"/>
            </w:tcBorders>
            <w:shd w:val="clear" w:color="auto" w:fill="auto"/>
          </w:tcPr>
          <w:p w14:paraId="3CD74C81" w14:textId="77777777" w:rsidR="00A34DD6" w:rsidRPr="00A34DD6" w:rsidRDefault="00A34DD6" w:rsidP="00A34DD6">
            <w:pPr>
              <w:spacing w:before="120" w:after="120"/>
              <w:rPr>
                <w:b/>
                <w:sz w:val="18"/>
                <w:szCs w:val="18"/>
              </w:rPr>
            </w:pPr>
            <w:r w:rsidRPr="00A34DD6">
              <w:rPr>
                <w:b/>
                <w:sz w:val="18"/>
                <w:szCs w:val="18"/>
              </w:rPr>
              <w:t>Dyer et al (2004)</w:t>
            </w:r>
          </w:p>
        </w:tc>
        <w:tc>
          <w:tcPr>
            <w:tcW w:w="1733" w:type="dxa"/>
            <w:tcBorders>
              <w:left w:val="single" w:sz="8" w:space="0" w:color="auto"/>
            </w:tcBorders>
            <w:shd w:val="clear" w:color="auto" w:fill="auto"/>
          </w:tcPr>
          <w:p w14:paraId="2A9ED45F" w14:textId="77777777" w:rsidR="00A34DD6" w:rsidRPr="00A34DD6" w:rsidRDefault="009915B7" w:rsidP="00A34DD6">
            <w:pPr>
              <w:spacing w:before="120" w:after="120"/>
              <w:rPr>
                <w:b/>
                <w:sz w:val="18"/>
                <w:szCs w:val="18"/>
              </w:rPr>
            </w:pPr>
            <w:r>
              <w:rPr>
                <w:b/>
                <w:sz w:val="18"/>
                <w:szCs w:val="18"/>
              </w:rPr>
              <w:t>7/10</w:t>
            </w:r>
          </w:p>
        </w:tc>
        <w:tc>
          <w:tcPr>
            <w:tcW w:w="2042" w:type="dxa"/>
            <w:shd w:val="clear" w:color="auto" w:fill="auto"/>
          </w:tcPr>
          <w:p w14:paraId="2A45FC62" w14:textId="77777777" w:rsidR="00A34DD6" w:rsidRPr="00A34DD6" w:rsidRDefault="00A34DD6" w:rsidP="00A34DD6">
            <w:pPr>
              <w:spacing w:before="120" w:after="120"/>
              <w:jc w:val="center"/>
              <w:rPr>
                <w:b/>
                <w:sz w:val="18"/>
                <w:szCs w:val="18"/>
              </w:rPr>
            </w:pPr>
            <w:r w:rsidRPr="00A34DD6">
              <w:rPr>
                <w:b/>
                <w:sz w:val="18"/>
                <w:szCs w:val="18"/>
              </w:rPr>
              <w:t>1b</w:t>
            </w:r>
          </w:p>
        </w:tc>
        <w:tc>
          <w:tcPr>
            <w:tcW w:w="2659" w:type="dxa"/>
            <w:shd w:val="clear" w:color="auto" w:fill="auto"/>
          </w:tcPr>
          <w:p w14:paraId="59EFF419" w14:textId="77777777" w:rsidR="00A34DD6" w:rsidRPr="00A34DD6" w:rsidRDefault="00A34DD6" w:rsidP="00A34DD6">
            <w:pPr>
              <w:spacing w:before="120" w:after="120"/>
              <w:rPr>
                <w:b/>
                <w:sz w:val="18"/>
                <w:szCs w:val="18"/>
              </w:rPr>
            </w:pPr>
            <w:r w:rsidRPr="00A34DD6">
              <w:rPr>
                <w:b/>
                <w:sz w:val="18"/>
                <w:szCs w:val="18"/>
              </w:rPr>
              <w:t>Randomized Controlled Trial</w:t>
            </w:r>
          </w:p>
        </w:tc>
      </w:tr>
      <w:tr w:rsidR="00A34DD6" w:rsidRPr="002F16E1" w14:paraId="4253EB8C" w14:textId="77777777" w:rsidTr="00A34DD6">
        <w:tc>
          <w:tcPr>
            <w:tcW w:w="3987" w:type="dxa"/>
            <w:tcBorders>
              <w:right w:val="single" w:sz="8" w:space="0" w:color="auto"/>
            </w:tcBorders>
            <w:shd w:val="clear" w:color="auto" w:fill="auto"/>
          </w:tcPr>
          <w:p w14:paraId="3712BE41" w14:textId="77777777" w:rsidR="00A34DD6" w:rsidRPr="00A34DD6" w:rsidRDefault="00A34DD6" w:rsidP="00A34DD6">
            <w:pPr>
              <w:spacing w:before="120" w:after="120"/>
              <w:rPr>
                <w:b/>
                <w:sz w:val="18"/>
                <w:szCs w:val="18"/>
              </w:rPr>
            </w:pPr>
            <w:proofErr w:type="spellStart"/>
            <w:r w:rsidRPr="00A34DD6">
              <w:rPr>
                <w:b/>
                <w:sz w:val="18"/>
                <w:szCs w:val="18"/>
              </w:rPr>
              <w:t>Rosendahl</w:t>
            </w:r>
            <w:proofErr w:type="spellEnd"/>
            <w:r w:rsidRPr="00A34DD6">
              <w:rPr>
                <w:b/>
                <w:sz w:val="18"/>
                <w:szCs w:val="18"/>
              </w:rPr>
              <w:t xml:space="preserve"> et al (2008)</w:t>
            </w:r>
          </w:p>
        </w:tc>
        <w:tc>
          <w:tcPr>
            <w:tcW w:w="1733" w:type="dxa"/>
            <w:tcBorders>
              <w:left w:val="single" w:sz="8" w:space="0" w:color="auto"/>
            </w:tcBorders>
            <w:shd w:val="clear" w:color="auto" w:fill="auto"/>
          </w:tcPr>
          <w:p w14:paraId="65198493" w14:textId="77777777" w:rsidR="00A34DD6" w:rsidRPr="00A34DD6" w:rsidRDefault="00E2270F" w:rsidP="00A34DD6">
            <w:pPr>
              <w:spacing w:before="120" w:after="120"/>
              <w:rPr>
                <w:b/>
                <w:sz w:val="18"/>
                <w:szCs w:val="18"/>
              </w:rPr>
            </w:pPr>
            <w:r>
              <w:rPr>
                <w:b/>
                <w:sz w:val="18"/>
                <w:szCs w:val="18"/>
              </w:rPr>
              <w:t>7</w:t>
            </w:r>
            <w:r w:rsidR="009915B7">
              <w:rPr>
                <w:b/>
                <w:sz w:val="18"/>
                <w:szCs w:val="18"/>
              </w:rPr>
              <w:t>/10</w:t>
            </w:r>
          </w:p>
        </w:tc>
        <w:tc>
          <w:tcPr>
            <w:tcW w:w="2042" w:type="dxa"/>
            <w:shd w:val="clear" w:color="auto" w:fill="auto"/>
          </w:tcPr>
          <w:p w14:paraId="1EFFE7C0" w14:textId="77777777" w:rsidR="00A34DD6" w:rsidRPr="00A34DD6" w:rsidRDefault="00A34DD6" w:rsidP="00A34DD6">
            <w:pPr>
              <w:spacing w:before="120" w:after="120"/>
              <w:jc w:val="center"/>
              <w:rPr>
                <w:b/>
                <w:sz w:val="18"/>
                <w:szCs w:val="18"/>
              </w:rPr>
            </w:pPr>
            <w:r w:rsidRPr="00A34DD6">
              <w:rPr>
                <w:b/>
                <w:sz w:val="18"/>
                <w:szCs w:val="18"/>
              </w:rPr>
              <w:t>2b</w:t>
            </w:r>
          </w:p>
        </w:tc>
        <w:tc>
          <w:tcPr>
            <w:tcW w:w="2659" w:type="dxa"/>
            <w:shd w:val="clear" w:color="auto" w:fill="auto"/>
          </w:tcPr>
          <w:p w14:paraId="5A6A7D40" w14:textId="77777777" w:rsidR="00A34DD6" w:rsidRPr="00A34DD6" w:rsidRDefault="00A34DD6" w:rsidP="00A34DD6">
            <w:pPr>
              <w:spacing w:before="120" w:after="120"/>
              <w:rPr>
                <w:b/>
                <w:sz w:val="18"/>
                <w:szCs w:val="18"/>
              </w:rPr>
            </w:pPr>
            <w:r w:rsidRPr="00A34DD6">
              <w:rPr>
                <w:b/>
                <w:sz w:val="18"/>
                <w:szCs w:val="18"/>
              </w:rPr>
              <w:t>Randomized Controlled Trial</w:t>
            </w:r>
          </w:p>
        </w:tc>
      </w:tr>
      <w:tr w:rsidR="00A34DD6" w:rsidRPr="002F16E1" w14:paraId="50DAA57F" w14:textId="77777777" w:rsidTr="00A34DD6">
        <w:tc>
          <w:tcPr>
            <w:tcW w:w="3987" w:type="dxa"/>
            <w:tcBorders>
              <w:right w:val="single" w:sz="8" w:space="0" w:color="auto"/>
            </w:tcBorders>
            <w:shd w:val="clear" w:color="auto" w:fill="auto"/>
          </w:tcPr>
          <w:p w14:paraId="288037E5" w14:textId="77777777" w:rsidR="00A34DD6" w:rsidRPr="00A34DD6" w:rsidRDefault="00A34DD6" w:rsidP="00A34DD6">
            <w:pPr>
              <w:spacing w:before="120" w:after="120"/>
              <w:rPr>
                <w:b/>
                <w:sz w:val="18"/>
                <w:szCs w:val="18"/>
              </w:rPr>
            </w:pPr>
            <w:proofErr w:type="spellStart"/>
            <w:r w:rsidRPr="00A34DD6">
              <w:rPr>
                <w:b/>
                <w:sz w:val="18"/>
                <w:szCs w:val="18"/>
              </w:rPr>
              <w:t>Rugelj</w:t>
            </w:r>
            <w:proofErr w:type="spellEnd"/>
            <w:r w:rsidRPr="00A34DD6">
              <w:rPr>
                <w:b/>
                <w:sz w:val="18"/>
                <w:szCs w:val="18"/>
              </w:rPr>
              <w:t xml:space="preserve"> (2010)</w:t>
            </w:r>
          </w:p>
        </w:tc>
        <w:tc>
          <w:tcPr>
            <w:tcW w:w="1733" w:type="dxa"/>
            <w:tcBorders>
              <w:left w:val="single" w:sz="8" w:space="0" w:color="auto"/>
            </w:tcBorders>
            <w:shd w:val="clear" w:color="auto" w:fill="auto"/>
          </w:tcPr>
          <w:p w14:paraId="59ED2475" w14:textId="77777777" w:rsidR="00A34DD6" w:rsidRPr="00A34DD6" w:rsidRDefault="00B1729A" w:rsidP="00A34DD6">
            <w:pPr>
              <w:spacing w:before="120" w:after="120"/>
              <w:rPr>
                <w:b/>
                <w:sz w:val="18"/>
                <w:szCs w:val="18"/>
              </w:rPr>
            </w:pPr>
            <w:r>
              <w:rPr>
                <w:b/>
                <w:sz w:val="18"/>
                <w:szCs w:val="18"/>
              </w:rPr>
              <w:t>5</w:t>
            </w:r>
            <w:r w:rsidR="009915B7">
              <w:rPr>
                <w:b/>
                <w:sz w:val="18"/>
                <w:szCs w:val="18"/>
              </w:rPr>
              <w:t>/10</w:t>
            </w:r>
          </w:p>
        </w:tc>
        <w:tc>
          <w:tcPr>
            <w:tcW w:w="2042" w:type="dxa"/>
            <w:shd w:val="clear" w:color="auto" w:fill="auto"/>
          </w:tcPr>
          <w:p w14:paraId="799C754A" w14:textId="77777777" w:rsidR="00A34DD6" w:rsidRPr="00A34DD6" w:rsidRDefault="00B1729A" w:rsidP="00A34DD6">
            <w:pPr>
              <w:spacing w:before="120" w:after="120"/>
              <w:jc w:val="center"/>
              <w:rPr>
                <w:b/>
                <w:sz w:val="18"/>
                <w:szCs w:val="18"/>
              </w:rPr>
            </w:pPr>
            <w:r>
              <w:rPr>
                <w:b/>
                <w:sz w:val="18"/>
                <w:szCs w:val="18"/>
              </w:rPr>
              <w:t>2</w:t>
            </w:r>
            <w:r w:rsidR="00A34DD6" w:rsidRPr="00A34DD6">
              <w:rPr>
                <w:b/>
                <w:sz w:val="18"/>
                <w:szCs w:val="18"/>
              </w:rPr>
              <w:t>b</w:t>
            </w:r>
          </w:p>
        </w:tc>
        <w:tc>
          <w:tcPr>
            <w:tcW w:w="2659" w:type="dxa"/>
            <w:shd w:val="clear" w:color="auto" w:fill="auto"/>
          </w:tcPr>
          <w:p w14:paraId="024CA175" w14:textId="77777777" w:rsidR="00A34DD6" w:rsidRPr="00A34DD6" w:rsidRDefault="00A34DD6" w:rsidP="00A34DD6">
            <w:pPr>
              <w:spacing w:before="120" w:after="120"/>
              <w:rPr>
                <w:b/>
                <w:sz w:val="18"/>
                <w:szCs w:val="18"/>
              </w:rPr>
            </w:pPr>
            <w:r w:rsidRPr="00A34DD6">
              <w:rPr>
                <w:b/>
                <w:sz w:val="18"/>
                <w:szCs w:val="18"/>
              </w:rPr>
              <w:t>Randomized Controlled Trial</w:t>
            </w:r>
          </w:p>
        </w:tc>
      </w:tr>
      <w:tr w:rsidR="00A34DD6" w:rsidRPr="002F16E1" w14:paraId="39F3C3F3" w14:textId="77777777" w:rsidTr="00A34DD6">
        <w:tc>
          <w:tcPr>
            <w:tcW w:w="3987" w:type="dxa"/>
            <w:tcBorders>
              <w:right w:val="single" w:sz="8" w:space="0" w:color="auto"/>
            </w:tcBorders>
            <w:shd w:val="clear" w:color="auto" w:fill="auto"/>
          </w:tcPr>
          <w:p w14:paraId="6F0BE87B" w14:textId="77777777" w:rsidR="00A34DD6" w:rsidRPr="002F16E1" w:rsidRDefault="00A34DD6" w:rsidP="00A34DD6">
            <w:pPr>
              <w:spacing w:before="120" w:after="120"/>
              <w:rPr>
                <w:b/>
                <w:sz w:val="18"/>
                <w:szCs w:val="18"/>
              </w:rPr>
            </w:pPr>
            <w:r>
              <w:rPr>
                <w:b/>
                <w:sz w:val="18"/>
                <w:szCs w:val="18"/>
              </w:rPr>
              <w:t>Dal Bello et al (2012)</w:t>
            </w:r>
          </w:p>
        </w:tc>
        <w:tc>
          <w:tcPr>
            <w:tcW w:w="1733" w:type="dxa"/>
            <w:tcBorders>
              <w:left w:val="single" w:sz="8" w:space="0" w:color="auto"/>
            </w:tcBorders>
            <w:shd w:val="clear" w:color="auto" w:fill="auto"/>
          </w:tcPr>
          <w:p w14:paraId="36E2A461" w14:textId="77777777" w:rsidR="00A34DD6" w:rsidRPr="002F16E1" w:rsidRDefault="00A34DD6" w:rsidP="00A34DD6">
            <w:pPr>
              <w:spacing w:before="120" w:after="120"/>
              <w:rPr>
                <w:b/>
                <w:sz w:val="18"/>
                <w:szCs w:val="18"/>
              </w:rPr>
            </w:pPr>
            <w:r>
              <w:rPr>
                <w:b/>
                <w:sz w:val="18"/>
                <w:szCs w:val="18"/>
              </w:rPr>
              <w:t>6/1</w:t>
            </w:r>
            <w:r w:rsidR="009915B7">
              <w:rPr>
                <w:b/>
                <w:sz w:val="18"/>
                <w:szCs w:val="18"/>
              </w:rPr>
              <w:t>0</w:t>
            </w:r>
          </w:p>
        </w:tc>
        <w:tc>
          <w:tcPr>
            <w:tcW w:w="2042" w:type="dxa"/>
            <w:shd w:val="clear" w:color="auto" w:fill="auto"/>
          </w:tcPr>
          <w:p w14:paraId="2FC8F415" w14:textId="77777777" w:rsidR="00A34DD6" w:rsidRPr="002F16E1" w:rsidRDefault="00A34DD6" w:rsidP="00A34DD6">
            <w:pPr>
              <w:spacing w:before="120" w:after="120"/>
              <w:jc w:val="center"/>
              <w:rPr>
                <w:b/>
                <w:sz w:val="18"/>
                <w:szCs w:val="18"/>
              </w:rPr>
            </w:pPr>
            <w:r>
              <w:rPr>
                <w:b/>
                <w:sz w:val="18"/>
                <w:szCs w:val="18"/>
              </w:rPr>
              <w:t>2b</w:t>
            </w:r>
          </w:p>
        </w:tc>
        <w:tc>
          <w:tcPr>
            <w:tcW w:w="2659" w:type="dxa"/>
            <w:shd w:val="clear" w:color="auto" w:fill="auto"/>
          </w:tcPr>
          <w:p w14:paraId="4B48911C" w14:textId="77777777" w:rsidR="00A34DD6" w:rsidRPr="002F16E1" w:rsidRDefault="00A34DD6" w:rsidP="00A34DD6">
            <w:pPr>
              <w:spacing w:before="120" w:after="120"/>
              <w:rPr>
                <w:b/>
                <w:sz w:val="18"/>
                <w:szCs w:val="18"/>
              </w:rPr>
            </w:pPr>
            <w:r>
              <w:rPr>
                <w:b/>
                <w:sz w:val="18"/>
                <w:szCs w:val="18"/>
              </w:rPr>
              <w:t>Randomized Controlled Trial (prospective)</w:t>
            </w:r>
          </w:p>
        </w:tc>
      </w:tr>
      <w:tr w:rsidR="00A34DD6" w:rsidRPr="002F16E1" w14:paraId="4D38991F" w14:textId="77777777" w:rsidTr="00A34DD6">
        <w:tc>
          <w:tcPr>
            <w:tcW w:w="3987" w:type="dxa"/>
            <w:tcBorders>
              <w:right w:val="single" w:sz="8" w:space="0" w:color="auto"/>
            </w:tcBorders>
            <w:shd w:val="clear" w:color="auto" w:fill="auto"/>
          </w:tcPr>
          <w:p w14:paraId="57B126E1" w14:textId="77777777" w:rsidR="00A34DD6" w:rsidRPr="00B8147C" w:rsidRDefault="00A34DD6" w:rsidP="00A34DD6">
            <w:pPr>
              <w:spacing w:before="120" w:after="120"/>
              <w:rPr>
                <w:b/>
                <w:sz w:val="18"/>
                <w:szCs w:val="18"/>
              </w:rPr>
            </w:pPr>
            <w:proofErr w:type="spellStart"/>
            <w:r w:rsidRPr="00B8147C">
              <w:rPr>
                <w:b/>
                <w:sz w:val="18"/>
                <w:szCs w:val="18"/>
              </w:rPr>
              <w:t>Tsaih</w:t>
            </w:r>
            <w:proofErr w:type="spellEnd"/>
            <w:r w:rsidRPr="00B8147C">
              <w:rPr>
                <w:b/>
                <w:sz w:val="18"/>
                <w:szCs w:val="18"/>
              </w:rPr>
              <w:t xml:space="preserve"> et al (2012)</w:t>
            </w:r>
          </w:p>
        </w:tc>
        <w:tc>
          <w:tcPr>
            <w:tcW w:w="1733" w:type="dxa"/>
            <w:tcBorders>
              <w:left w:val="single" w:sz="8" w:space="0" w:color="auto"/>
            </w:tcBorders>
            <w:shd w:val="clear" w:color="auto" w:fill="auto"/>
          </w:tcPr>
          <w:p w14:paraId="422D6B44" w14:textId="77777777" w:rsidR="00A34DD6" w:rsidRPr="00B8147C" w:rsidRDefault="009915B7" w:rsidP="00A34DD6">
            <w:pPr>
              <w:spacing w:before="120" w:after="120"/>
              <w:rPr>
                <w:b/>
                <w:sz w:val="18"/>
                <w:szCs w:val="18"/>
              </w:rPr>
            </w:pPr>
            <w:r>
              <w:rPr>
                <w:b/>
                <w:sz w:val="18"/>
                <w:szCs w:val="18"/>
              </w:rPr>
              <w:t>5/10</w:t>
            </w:r>
          </w:p>
        </w:tc>
        <w:tc>
          <w:tcPr>
            <w:tcW w:w="2042" w:type="dxa"/>
            <w:shd w:val="clear" w:color="auto" w:fill="auto"/>
          </w:tcPr>
          <w:p w14:paraId="6378EE43" w14:textId="77777777" w:rsidR="00A34DD6" w:rsidRPr="00B8147C" w:rsidRDefault="00A34DD6" w:rsidP="00A34DD6">
            <w:pPr>
              <w:spacing w:before="120" w:after="120"/>
              <w:jc w:val="center"/>
              <w:rPr>
                <w:b/>
                <w:sz w:val="18"/>
                <w:szCs w:val="18"/>
              </w:rPr>
            </w:pPr>
            <w:r w:rsidRPr="00B8147C">
              <w:rPr>
                <w:b/>
                <w:sz w:val="18"/>
                <w:szCs w:val="18"/>
              </w:rPr>
              <w:t>4</w:t>
            </w:r>
          </w:p>
        </w:tc>
        <w:tc>
          <w:tcPr>
            <w:tcW w:w="2659" w:type="dxa"/>
            <w:shd w:val="clear" w:color="auto" w:fill="auto"/>
          </w:tcPr>
          <w:p w14:paraId="31596306" w14:textId="77777777" w:rsidR="00A34DD6" w:rsidRPr="00B8147C" w:rsidRDefault="00A34DD6" w:rsidP="00A34DD6">
            <w:pPr>
              <w:spacing w:before="120" w:after="120"/>
              <w:rPr>
                <w:b/>
                <w:sz w:val="18"/>
                <w:szCs w:val="18"/>
              </w:rPr>
            </w:pPr>
            <w:r w:rsidRPr="00B8147C">
              <w:rPr>
                <w:b/>
                <w:sz w:val="18"/>
                <w:szCs w:val="18"/>
              </w:rPr>
              <w:t>Randomized Controlled Trial</w:t>
            </w:r>
          </w:p>
        </w:tc>
      </w:tr>
      <w:tr w:rsidR="00A34DD6" w:rsidRPr="002F16E1" w14:paraId="5448C8F6" w14:textId="77777777" w:rsidTr="00A34DD6">
        <w:tc>
          <w:tcPr>
            <w:tcW w:w="3987" w:type="dxa"/>
            <w:tcBorders>
              <w:right w:val="single" w:sz="8" w:space="0" w:color="auto"/>
            </w:tcBorders>
            <w:shd w:val="clear" w:color="auto" w:fill="auto"/>
          </w:tcPr>
          <w:p w14:paraId="0F572018" w14:textId="77777777" w:rsidR="00A34DD6" w:rsidRPr="002F16E1" w:rsidRDefault="00A34DD6" w:rsidP="00A34DD6">
            <w:pPr>
              <w:spacing w:before="120" w:after="120"/>
              <w:rPr>
                <w:b/>
                <w:sz w:val="18"/>
                <w:szCs w:val="18"/>
              </w:rPr>
            </w:pPr>
            <w:r>
              <w:rPr>
                <w:b/>
                <w:sz w:val="18"/>
                <w:szCs w:val="18"/>
              </w:rPr>
              <w:t>Gronstedt et al (2013)</w:t>
            </w:r>
          </w:p>
        </w:tc>
        <w:tc>
          <w:tcPr>
            <w:tcW w:w="1733" w:type="dxa"/>
            <w:tcBorders>
              <w:left w:val="single" w:sz="8" w:space="0" w:color="auto"/>
            </w:tcBorders>
            <w:shd w:val="clear" w:color="auto" w:fill="auto"/>
          </w:tcPr>
          <w:p w14:paraId="1C76E66D" w14:textId="77777777" w:rsidR="00A34DD6" w:rsidRPr="002F16E1" w:rsidRDefault="00A34DD6" w:rsidP="00A34DD6">
            <w:pPr>
              <w:spacing w:before="120" w:after="120"/>
              <w:rPr>
                <w:b/>
                <w:sz w:val="18"/>
                <w:szCs w:val="18"/>
              </w:rPr>
            </w:pPr>
            <w:r>
              <w:rPr>
                <w:b/>
                <w:sz w:val="18"/>
                <w:szCs w:val="18"/>
              </w:rPr>
              <w:t>6/1</w:t>
            </w:r>
            <w:r w:rsidR="009915B7">
              <w:rPr>
                <w:b/>
                <w:sz w:val="18"/>
                <w:szCs w:val="18"/>
              </w:rPr>
              <w:t>0</w:t>
            </w:r>
          </w:p>
        </w:tc>
        <w:tc>
          <w:tcPr>
            <w:tcW w:w="2042" w:type="dxa"/>
            <w:shd w:val="clear" w:color="auto" w:fill="auto"/>
          </w:tcPr>
          <w:p w14:paraId="1872B5CC" w14:textId="77777777" w:rsidR="00A34DD6" w:rsidRPr="002F16E1" w:rsidRDefault="00A34DD6" w:rsidP="00A34DD6">
            <w:pPr>
              <w:spacing w:before="120" w:after="120"/>
              <w:jc w:val="center"/>
              <w:rPr>
                <w:b/>
                <w:sz w:val="18"/>
                <w:szCs w:val="18"/>
              </w:rPr>
            </w:pPr>
            <w:r>
              <w:rPr>
                <w:b/>
                <w:sz w:val="18"/>
                <w:szCs w:val="18"/>
              </w:rPr>
              <w:t>2b</w:t>
            </w:r>
          </w:p>
        </w:tc>
        <w:tc>
          <w:tcPr>
            <w:tcW w:w="2659" w:type="dxa"/>
            <w:shd w:val="clear" w:color="auto" w:fill="auto"/>
          </w:tcPr>
          <w:p w14:paraId="03B5108E" w14:textId="77777777" w:rsidR="00A34DD6" w:rsidRPr="002F16E1" w:rsidRDefault="00A34DD6" w:rsidP="00A34DD6">
            <w:pPr>
              <w:spacing w:before="120" w:after="120"/>
              <w:rPr>
                <w:b/>
                <w:sz w:val="18"/>
                <w:szCs w:val="18"/>
              </w:rPr>
            </w:pPr>
            <w:r>
              <w:rPr>
                <w:b/>
                <w:sz w:val="18"/>
                <w:szCs w:val="18"/>
                <w:lang w:val="en-US"/>
              </w:rPr>
              <w:t>Randomized Controlled Trial</w:t>
            </w:r>
          </w:p>
        </w:tc>
      </w:tr>
    </w:tbl>
    <w:p w14:paraId="07527A1C" w14:textId="77777777" w:rsidR="00554FFC" w:rsidRPr="00554FFC" w:rsidRDefault="00554FFC" w:rsidP="002975D0">
      <w:pPr>
        <w:spacing w:before="120" w:after="120"/>
        <w:rPr>
          <w:sz w:val="18"/>
          <w:szCs w:val="18"/>
        </w:rPr>
      </w:pPr>
    </w:p>
    <w:p w14:paraId="02233780" w14:textId="77777777" w:rsidR="001C5A94" w:rsidRDefault="001403EC" w:rsidP="001C5A94">
      <w:pPr>
        <w:spacing w:before="120" w:after="120"/>
        <w:rPr>
          <w:b/>
          <w:sz w:val="18"/>
          <w:szCs w:val="18"/>
        </w:rPr>
      </w:pPr>
      <w:r w:rsidRPr="00B75AAB">
        <w:rPr>
          <w:b/>
          <w:sz w:val="18"/>
          <w:szCs w:val="18"/>
        </w:rPr>
        <w:t>BEST EVIDENCE</w:t>
      </w:r>
    </w:p>
    <w:p w14:paraId="1C14ED3D" w14:textId="77777777" w:rsidR="001D4F60" w:rsidRDefault="001D4F60" w:rsidP="001D4F60">
      <w:pPr>
        <w:spacing w:before="120" w:after="120"/>
        <w:rPr>
          <w:sz w:val="18"/>
          <w:szCs w:val="18"/>
        </w:rPr>
      </w:pPr>
      <w:r w:rsidRPr="00B75AAB">
        <w:rPr>
          <w:sz w:val="18"/>
          <w:szCs w:val="18"/>
        </w:rPr>
        <w:t xml:space="preserve">The following </w:t>
      </w:r>
      <w:r>
        <w:rPr>
          <w:sz w:val="18"/>
          <w:szCs w:val="18"/>
        </w:rPr>
        <w:t>3 studies</w:t>
      </w:r>
      <w:r w:rsidRPr="00B75AAB">
        <w:rPr>
          <w:sz w:val="18"/>
          <w:szCs w:val="18"/>
        </w:rPr>
        <w:t xml:space="preserve"> w</w:t>
      </w:r>
      <w:r>
        <w:rPr>
          <w:sz w:val="18"/>
          <w:szCs w:val="18"/>
        </w:rPr>
        <w:t>ere</w:t>
      </w:r>
      <w:r w:rsidRPr="00B75AAB">
        <w:rPr>
          <w:sz w:val="18"/>
          <w:szCs w:val="18"/>
        </w:rPr>
        <w:t xml:space="preserve"> identified as the ‘best’ evidence and selected for critical appraisal.  Reasons for selecting </w:t>
      </w:r>
      <w:r>
        <w:rPr>
          <w:sz w:val="18"/>
          <w:szCs w:val="18"/>
        </w:rPr>
        <w:t>these studies</w:t>
      </w:r>
      <w:r w:rsidRPr="00B75AAB">
        <w:rPr>
          <w:sz w:val="18"/>
          <w:szCs w:val="18"/>
        </w:rPr>
        <w:t xml:space="preserve"> were:</w:t>
      </w:r>
      <w:r w:rsidR="000356BB" w:rsidRPr="000356BB">
        <w:rPr>
          <w:color w:val="FF0000"/>
          <w:sz w:val="18"/>
          <w:szCs w:val="18"/>
        </w:rPr>
        <w:t xml:space="preserve"> </w:t>
      </w:r>
      <w:r w:rsidR="000356BB" w:rsidRPr="0026754B">
        <w:rPr>
          <w:sz w:val="18"/>
          <w:szCs w:val="18"/>
        </w:rPr>
        <w:t xml:space="preserve">These 3 studies all were the closest to matching my PICO question and met my inclusion/exclusion criteria. </w:t>
      </w:r>
      <w:r w:rsidR="008D0BCE" w:rsidRPr="0026754B">
        <w:rPr>
          <w:sz w:val="18"/>
          <w:szCs w:val="18"/>
        </w:rPr>
        <w:t>The studies scored between 5</w:t>
      </w:r>
      <w:r w:rsidR="00F1346C" w:rsidRPr="0026754B">
        <w:rPr>
          <w:sz w:val="18"/>
          <w:szCs w:val="18"/>
        </w:rPr>
        <w:t>-7 out of 10</w:t>
      </w:r>
      <w:r w:rsidR="000356BB" w:rsidRPr="0026754B">
        <w:rPr>
          <w:sz w:val="18"/>
          <w:szCs w:val="18"/>
        </w:rPr>
        <w:t xml:space="preserve"> points of the </w:t>
      </w:r>
      <w:proofErr w:type="spellStart"/>
      <w:r w:rsidR="000356BB" w:rsidRPr="0026754B">
        <w:rPr>
          <w:sz w:val="18"/>
          <w:szCs w:val="18"/>
        </w:rPr>
        <w:t>PEDro</w:t>
      </w:r>
      <w:proofErr w:type="spellEnd"/>
      <w:r w:rsidR="000356BB" w:rsidRPr="0026754B">
        <w:rPr>
          <w:sz w:val="18"/>
          <w:szCs w:val="18"/>
        </w:rPr>
        <w:t xml:space="preserve"> scale</w:t>
      </w:r>
      <w:r w:rsidR="000356BB">
        <w:rPr>
          <w:color w:val="FF0000"/>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1"/>
      </w:tblGrid>
      <w:tr w:rsidR="005458B8" w:rsidRPr="002F16E1" w14:paraId="2E130566" w14:textId="77777777" w:rsidTr="002F16E1">
        <w:tc>
          <w:tcPr>
            <w:tcW w:w="10421" w:type="dxa"/>
            <w:shd w:val="clear" w:color="auto" w:fill="auto"/>
          </w:tcPr>
          <w:p w14:paraId="69DDF86E" w14:textId="77777777" w:rsidR="00A34DD6" w:rsidRPr="0026754B" w:rsidRDefault="00A34DD6" w:rsidP="00A34DD6">
            <w:pPr>
              <w:numPr>
                <w:ilvl w:val="0"/>
                <w:numId w:val="12"/>
              </w:numPr>
              <w:spacing w:before="120" w:after="120"/>
              <w:rPr>
                <w:b/>
                <w:sz w:val="18"/>
                <w:szCs w:val="18"/>
                <w:lang w:val="en-US"/>
              </w:rPr>
            </w:pPr>
            <w:r w:rsidRPr="0026754B">
              <w:rPr>
                <w:sz w:val="18"/>
                <w:szCs w:val="18"/>
                <w:lang w:val="en-US"/>
              </w:rPr>
              <w:t xml:space="preserve">Dyer, C. A. E., Taylor, G. J., Reed, M., Dyer, C. A., Robertson, D. R., &amp; Harrington, R. (2004). Falls prevention in residential care homes: a </w:t>
            </w:r>
            <w:proofErr w:type="spellStart"/>
            <w:r w:rsidRPr="0026754B">
              <w:rPr>
                <w:sz w:val="18"/>
                <w:szCs w:val="18"/>
                <w:lang w:val="en-US"/>
              </w:rPr>
              <w:t>randomised</w:t>
            </w:r>
            <w:proofErr w:type="spellEnd"/>
            <w:r w:rsidRPr="0026754B">
              <w:rPr>
                <w:sz w:val="18"/>
                <w:szCs w:val="18"/>
                <w:lang w:val="en-US"/>
              </w:rPr>
              <w:t xml:space="preserve"> controlled trial. </w:t>
            </w:r>
            <w:r w:rsidRPr="0026754B">
              <w:rPr>
                <w:i/>
                <w:iCs/>
                <w:sz w:val="18"/>
                <w:szCs w:val="18"/>
                <w:lang w:val="en-US"/>
              </w:rPr>
              <w:t>Age &amp; Ageing</w:t>
            </w:r>
            <w:r w:rsidRPr="0026754B">
              <w:rPr>
                <w:sz w:val="18"/>
                <w:szCs w:val="18"/>
                <w:lang w:val="en-US"/>
              </w:rPr>
              <w:t xml:space="preserve">, </w:t>
            </w:r>
            <w:r w:rsidRPr="0026754B">
              <w:rPr>
                <w:i/>
                <w:iCs/>
                <w:sz w:val="18"/>
                <w:szCs w:val="18"/>
                <w:lang w:val="en-US"/>
              </w:rPr>
              <w:t>33</w:t>
            </w:r>
            <w:r w:rsidRPr="0026754B">
              <w:rPr>
                <w:sz w:val="18"/>
                <w:szCs w:val="18"/>
                <w:lang w:val="en-US"/>
              </w:rPr>
              <w:t xml:space="preserve">(6), 596–602. – </w:t>
            </w:r>
          </w:p>
          <w:p w14:paraId="03907872" w14:textId="77777777" w:rsidR="00447E08" w:rsidRPr="0026754B" w:rsidRDefault="00A34DD6" w:rsidP="000356BB">
            <w:pPr>
              <w:numPr>
                <w:ilvl w:val="0"/>
                <w:numId w:val="12"/>
              </w:numPr>
              <w:spacing w:before="120" w:after="120"/>
              <w:rPr>
                <w:sz w:val="18"/>
                <w:szCs w:val="18"/>
                <w:lang w:val="en-US"/>
              </w:rPr>
            </w:pPr>
            <w:proofErr w:type="spellStart"/>
            <w:r w:rsidRPr="0026754B">
              <w:rPr>
                <w:sz w:val="18"/>
                <w:szCs w:val="18"/>
                <w:lang w:val="en-US"/>
              </w:rPr>
              <w:t>Rugelj</w:t>
            </w:r>
            <w:proofErr w:type="spellEnd"/>
            <w:r w:rsidRPr="0026754B">
              <w:rPr>
                <w:sz w:val="18"/>
                <w:szCs w:val="18"/>
                <w:lang w:val="en-US"/>
              </w:rPr>
              <w:t>, D. (</w:t>
            </w:r>
            <w:proofErr w:type="spellStart"/>
            <w:r w:rsidRPr="0026754B">
              <w:rPr>
                <w:sz w:val="18"/>
                <w:szCs w:val="18"/>
                <w:lang w:val="en-US"/>
              </w:rPr>
              <w:t>n.d.</w:t>
            </w:r>
            <w:proofErr w:type="spellEnd"/>
            <w:r w:rsidRPr="0026754B">
              <w:rPr>
                <w:sz w:val="18"/>
                <w:szCs w:val="18"/>
                <w:lang w:val="en-US"/>
              </w:rPr>
              <w:t xml:space="preserve">). The effect of functional balance training in frail nursing home residents. </w:t>
            </w:r>
            <w:r w:rsidRPr="0026754B">
              <w:rPr>
                <w:i/>
                <w:iCs/>
                <w:sz w:val="18"/>
                <w:szCs w:val="18"/>
                <w:lang w:val="en-US"/>
              </w:rPr>
              <w:t>Archives of Gerontology and Geriatrics</w:t>
            </w:r>
            <w:r w:rsidRPr="0026754B">
              <w:rPr>
                <w:sz w:val="18"/>
                <w:szCs w:val="18"/>
                <w:lang w:val="en-US"/>
              </w:rPr>
              <w:t xml:space="preserve">, </w:t>
            </w:r>
            <w:r w:rsidRPr="0026754B">
              <w:rPr>
                <w:i/>
                <w:iCs/>
                <w:sz w:val="18"/>
                <w:szCs w:val="18"/>
                <w:lang w:val="en-US"/>
              </w:rPr>
              <w:t>50</w:t>
            </w:r>
            <w:r w:rsidRPr="0026754B">
              <w:rPr>
                <w:sz w:val="18"/>
                <w:szCs w:val="18"/>
                <w:lang w:val="en-US"/>
              </w:rPr>
              <w:t xml:space="preserve">(2), 192–7. </w:t>
            </w:r>
            <w:proofErr w:type="gramStart"/>
            <w:r w:rsidRPr="0026754B">
              <w:rPr>
                <w:sz w:val="18"/>
                <w:szCs w:val="18"/>
                <w:lang w:val="en-US"/>
              </w:rPr>
              <w:t>doi:10.1016</w:t>
            </w:r>
            <w:proofErr w:type="gramEnd"/>
            <w:r w:rsidRPr="0026754B">
              <w:rPr>
                <w:sz w:val="18"/>
                <w:szCs w:val="18"/>
                <w:lang w:val="en-US"/>
              </w:rPr>
              <w:t xml:space="preserve">/j.archger.2009.03.009- </w:t>
            </w:r>
          </w:p>
          <w:p w14:paraId="586950C7" w14:textId="77777777" w:rsidR="00A34DD6" w:rsidRPr="0026754B" w:rsidRDefault="00447E08" w:rsidP="000356BB">
            <w:pPr>
              <w:numPr>
                <w:ilvl w:val="0"/>
                <w:numId w:val="12"/>
              </w:numPr>
              <w:spacing w:before="120" w:after="120"/>
              <w:rPr>
                <w:sz w:val="18"/>
                <w:szCs w:val="18"/>
                <w:lang w:val="en-US"/>
              </w:rPr>
            </w:pPr>
            <w:r w:rsidRPr="0026754B">
              <w:rPr>
                <w:sz w:val="18"/>
                <w:szCs w:val="18"/>
              </w:rPr>
              <w:t xml:space="preserve">Jensen J, </w:t>
            </w:r>
            <w:proofErr w:type="spellStart"/>
            <w:r w:rsidRPr="0026754B">
              <w:rPr>
                <w:sz w:val="18"/>
                <w:szCs w:val="18"/>
              </w:rPr>
              <w:t>Lundin</w:t>
            </w:r>
            <w:proofErr w:type="spellEnd"/>
            <w:r w:rsidRPr="0026754B">
              <w:rPr>
                <w:sz w:val="18"/>
                <w:szCs w:val="18"/>
              </w:rPr>
              <w:t xml:space="preserve">-Olsson L, Nyberg L, Gustafson Y. Fall and injury prevention in older people living in residential care facilities: A cluster randomized trial. </w:t>
            </w:r>
            <w:r w:rsidRPr="0026754B">
              <w:rPr>
                <w:i/>
                <w:iCs/>
                <w:sz w:val="18"/>
                <w:szCs w:val="18"/>
              </w:rPr>
              <w:t>Ann Intern Med</w:t>
            </w:r>
            <w:r w:rsidRPr="0026754B">
              <w:rPr>
                <w:sz w:val="18"/>
                <w:szCs w:val="18"/>
              </w:rPr>
              <w:t>. 2002</w:t>
            </w:r>
            <w:proofErr w:type="gramStart"/>
            <w:r w:rsidRPr="0026754B">
              <w:rPr>
                <w:sz w:val="18"/>
                <w:szCs w:val="18"/>
              </w:rPr>
              <w:t>;136</w:t>
            </w:r>
            <w:proofErr w:type="gramEnd"/>
            <w:r w:rsidRPr="0026754B">
              <w:rPr>
                <w:sz w:val="18"/>
                <w:szCs w:val="18"/>
              </w:rPr>
              <w:t xml:space="preserve">(10):733-741. </w:t>
            </w:r>
          </w:p>
          <w:p w14:paraId="5B4CD84E" w14:textId="77777777" w:rsidR="005458B8" w:rsidRPr="002F16E1" w:rsidRDefault="005458B8" w:rsidP="00A34DD6">
            <w:pPr>
              <w:spacing w:before="120" w:after="120"/>
              <w:ind w:left="360"/>
              <w:rPr>
                <w:b/>
                <w:sz w:val="18"/>
                <w:szCs w:val="18"/>
              </w:rPr>
            </w:pPr>
          </w:p>
        </w:tc>
      </w:tr>
    </w:tbl>
    <w:p w14:paraId="2AC2E476" w14:textId="77777777" w:rsidR="0026754B" w:rsidRDefault="0026754B" w:rsidP="0011199B">
      <w:pPr>
        <w:spacing w:before="120" w:after="120"/>
        <w:rPr>
          <w:b/>
          <w:sz w:val="18"/>
          <w:szCs w:val="18"/>
        </w:rPr>
      </w:pPr>
    </w:p>
    <w:p w14:paraId="11C34482" w14:textId="77777777" w:rsidR="0011199B" w:rsidRDefault="001403EC" w:rsidP="0011199B">
      <w:pPr>
        <w:spacing w:before="120" w:after="120"/>
        <w:rPr>
          <w:b/>
          <w:sz w:val="18"/>
          <w:szCs w:val="18"/>
        </w:rPr>
      </w:pPr>
      <w:r w:rsidRPr="00B75AAB">
        <w:rPr>
          <w:b/>
          <w:sz w:val="18"/>
          <w:szCs w:val="18"/>
        </w:rPr>
        <w:t>SUMMARY OF BEST EVIDENCE</w:t>
      </w:r>
    </w:p>
    <w:p w14:paraId="0B27E734" w14:textId="77777777" w:rsidR="00F64A21" w:rsidRPr="00167323" w:rsidRDefault="001D4F60" w:rsidP="00F64A21">
      <w:pPr>
        <w:spacing w:before="240" w:after="240"/>
        <w:rPr>
          <w:b/>
          <w:sz w:val="18"/>
          <w:szCs w:val="18"/>
        </w:rPr>
      </w:pPr>
      <w:r>
        <w:rPr>
          <w:b/>
          <w:sz w:val="18"/>
          <w:szCs w:val="18"/>
        </w:rPr>
        <w:t xml:space="preserve">(1) </w:t>
      </w:r>
      <w:r w:rsidR="00F64A21">
        <w:rPr>
          <w:b/>
          <w:sz w:val="18"/>
          <w:szCs w:val="18"/>
        </w:rPr>
        <w:t xml:space="preserve">Description and appraisal of </w:t>
      </w:r>
      <w:proofErr w:type="gramStart"/>
      <w:r w:rsidR="00F64A21" w:rsidRPr="00167323">
        <w:rPr>
          <w:b/>
          <w:sz w:val="18"/>
          <w:szCs w:val="18"/>
        </w:rPr>
        <w:t>Falls</w:t>
      </w:r>
      <w:proofErr w:type="gramEnd"/>
      <w:r w:rsidR="00F64A21" w:rsidRPr="00167323">
        <w:rPr>
          <w:b/>
          <w:sz w:val="18"/>
          <w:szCs w:val="18"/>
        </w:rPr>
        <w:t xml:space="preserve"> prevention in residential care homes: a randomised controlled trial by Dyer et al. (2004).</w:t>
      </w:r>
    </w:p>
    <w:p w14:paraId="14DD5D4E" w14:textId="77777777" w:rsidR="001403EC" w:rsidRDefault="001403EC" w:rsidP="001D4F60">
      <w:pPr>
        <w:spacing w:before="240" w:after="240"/>
        <w:rPr>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1"/>
      </w:tblGrid>
      <w:tr w:rsidR="001D4F60" w:rsidRPr="002F16E1" w14:paraId="47501548" w14:textId="77777777" w:rsidTr="001D4F60">
        <w:tc>
          <w:tcPr>
            <w:tcW w:w="10421" w:type="dxa"/>
            <w:shd w:val="clear" w:color="auto" w:fill="E6E6E6"/>
          </w:tcPr>
          <w:p w14:paraId="0B5141A5" w14:textId="77777777" w:rsidR="001D4F60" w:rsidRPr="002F16E1" w:rsidRDefault="001D4F60" w:rsidP="009E380F">
            <w:pPr>
              <w:spacing w:before="120" w:after="120"/>
              <w:rPr>
                <w:b/>
                <w:sz w:val="18"/>
                <w:szCs w:val="18"/>
              </w:rPr>
            </w:pPr>
            <w:r w:rsidRPr="002F16E1">
              <w:rPr>
                <w:b/>
                <w:sz w:val="18"/>
                <w:szCs w:val="18"/>
              </w:rPr>
              <w:lastRenderedPageBreak/>
              <w:t>Aim/Objective of the Study/Systematic Review:</w:t>
            </w:r>
          </w:p>
        </w:tc>
      </w:tr>
      <w:tr w:rsidR="001D4F60" w:rsidRPr="002F16E1" w14:paraId="3E14B408" w14:textId="77777777" w:rsidTr="00B959B8">
        <w:trPr>
          <w:trHeight w:val="1623"/>
        </w:trPr>
        <w:tc>
          <w:tcPr>
            <w:tcW w:w="10421" w:type="dxa"/>
            <w:tcBorders>
              <w:bottom w:val="single" w:sz="4" w:space="0" w:color="auto"/>
            </w:tcBorders>
            <w:shd w:val="clear" w:color="auto" w:fill="auto"/>
          </w:tcPr>
          <w:p w14:paraId="664D49CA" w14:textId="77777777" w:rsidR="001D4F60" w:rsidRPr="00B959B8" w:rsidRDefault="00F64A21" w:rsidP="00B959B8">
            <w:pPr>
              <w:numPr>
                <w:ilvl w:val="0"/>
                <w:numId w:val="15"/>
              </w:numPr>
              <w:spacing w:before="120" w:after="120"/>
              <w:contextualSpacing/>
              <w:rPr>
                <w:sz w:val="18"/>
                <w:szCs w:val="18"/>
              </w:rPr>
            </w:pPr>
            <w:r w:rsidRPr="00167323">
              <w:rPr>
                <w:sz w:val="18"/>
                <w:szCs w:val="18"/>
              </w:rPr>
              <w:t>The objective of this study was to “conduct a cluster randomized controlled trial to determine whether the number of falls/ recurrent falls in older adults in residential homes could be reduced through a comprehensive program of risk factor assessment and intervention, including progressive exercise.” (Dyer et al, 2004, p. 596)</w:t>
            </w:r>
          </w:p>
        </w:tc>
      </w:tr>
      <w:tr w:rsidR="001D4F60" w:rsidRPr="002F16E1" w14:paraId="0F72D318" w14:textId="77777777" w:rsidTr="001D4F60">
        <w:tc>
          <w:tcPr>
            <w:tcW w:w="10421" w:type="dxa"/>
            <w:shd w:val="clear" w:color="auto" w:fill="E6E6E6"/>
          </w:tcPr>
          <w:p w14:paraId="3B4B7517" w14:textId="77777777" w:rsidR="001D4F60" w:rsidRPr="002F16E1" w:rsidRDefault="001D4F60" w:rsidP="009E380F">
            <w:pPr>
              <w:spacing w:before="120" w:after="120"/>
              <w:jc w:val="both"/>
              <w:rPr>
                <w:b/>
                <w:sz w:val="18"/>
                <w:szCs w:val="18"/>
              </w:rPr>
            </w:pPr>
            <w:r w:rsidRPr="002F16E1">
              <w:rPr>
                <w:b/>
                <w:sz w:val="18"/>
                <w:szCs w:val="18"/>
              </w:rPr>
              <w:t>Study Design</w:t>
            </w:r>
          </w:p>
          <w:p w14:paraId="58D7D98E" w14:textId="77777777" w:rsidR="001D4F60" w:rsidRPr="002F16E1" w:rsidRDefault="001D4F60" w:rsidP="009E380F">
            <w:pPr>
              <w:spacing w:before="120" w:after="120"/>
              <w:jc w:val="both"/>
              <w:rPr>
                <w:sz w:val="18"/>
                <w:szCs w:val="18"/>
              </w:rPr>
            </w:pPr>
            <w:r w:rsidRPr="002F16E1">
              <w:rPr>
                <w:sz w:val="18"/>
                <w:szCs w:val="18"/>
              </w:rPr>
              <w:t>[</w:t>
            </w:r>
            <w:proofErr w:type="gramStart"/>
            <w:r w:rsidRPr="002F16E1">
              <w:rPr>
                <w:sz w:val="18"/>
                <w:szCs w:val="18"/>
              </w:rPr>
              <w:t>e</w:t>
            </w:r>
            <w:proofErr w:type="gramEnd"/>
            <w:r>
              <w:rPr>
                <w:sz w:val="18"/>
                <w:szCs w:val="18"/>
              </w:rPr>
              <w:t>.</w:t>
            </w:r>
            <w:r w:rsidRPr="002F16E1">
              <w:rPr>
                <w:sz w:val="18"/>
                <w:szCs w:val="18"/>
              </w:rPr>
              <w:t>g</w:t>
            </w:r>
            <w:r>
              <w:rPr>
                <w:sz w:val="18"/>
                <w:szCs w:val="18"/>
              </w:rPr>
              <w:t>.,</w:t>
            </w:r>
            <w:r w:rsidRPr="002F16E1">
              <w:rPr>
                <w:sz w:val="18"/>
                <w:szCs w:val="18"/>
              </w:rPr>
              <w:t xml:space="preserve"> systematic review, cohort, randomised controlled trial, qualitative study, grounded theory.  Includes information about study characteristics such as blinding and allocation concealment.  When were outcomes measured, if relevant]</w:t>
            </w:r>
          </w:p>
          <w:p w14:paraId="6BC2137F" w14:textId="77777777" w:rsidR="001D4F60" w:rsidRPr="002F16E1" w:rsidRDefault="001D4F60" w:rsidP="009E380F">
            <w:pPr>
              <w:spacing w:before="120" w:after="120"/>
              <w:jc w:val="both"/>
              <w:rPr>
                <w:sz w:val="18"/>
                <w:szCs w:val="18"/>
              </w:rPr>
            </w:pPr>
            <w:r w:rsidRPr="002F16E1">
              <w:rPr>
                <w:sz w:val="16"/>
                <w:szCs w:val="16"/>
              </w:rPr>
              <w:t>Note:</w:t>
            </w:r>
            <w:r>
              <w:rPr>
                <w:sz w:val="16"/>
                <w:szCs w:val="16"/>
              </w:rPr>
              <w:t xml:space="preserve"> </w:t>
            </w:r>
            <w:r w:rsidRPr="002F16E1">
              <w:rPr>
                <w:sz w:val="16"/>
                <w:szCs w:val="16"/>
              </w:rPr>
              <w:t>For systematic review, use headings ‘search strategy’, ‘selection criteria’, ‘methods’ etc.</w:t>
            </w:r>
            <w:r>
              <w:rPr>
                <w:sz w:val="16"/>
                <w:szCs w:val="16"/>
              </w:rPr>
              <w:t xml:space="preserve">  </w:t>
            </w:r>
            <w:r w:rsidRPr="002F16E1">
              <w:rPr>
                <w:sz w:val="16"/>
                <w:szCs w:val="16"/>
              </w:rPr>
              <w:t>For qualitative studies, identify data collection/analyses methods</w:t>
            </w:r>
            <w:r>
              <w:rPr>
                <w:sz w:val="16"/>
                <w:szCs w:val="16"/>
              </w:rPr>
              <w:t>.</w:t>
            </w:r>
          </w:p>
        </w:tc>
      </w:tr>
      <w:tr w:rsidR="001D4F60" w:rsidRPr="002F16E1" w14:paraId="0BF3A367" w14:textId="77777777" w:rsidTr="001D4F60">
        <w:tc>
          <w:tcPr>
            <w:tcW w:w="10421" w:type="dxa"/>
            <w:tcBorders>
              <w:bottom w:val="single" w:sz="4" w:space="0" w:color="auto"/>
            </w:tcBorders>
            <w:shd w:val="clear" w:color="auto" w:fill="auto"/>
          </w:tcPr>
          <w:p w14:paraId="4318FF2F" w14:textId="77777777" w:rsidR="00B959B8" w:rsidRPr="00167323" w:rsidRDefault="00B959B8" w:rsidP="00B959B8">
            <w:pPr>
              <w:numPr>
                <w:ilvl w:val="0"/>
                <w:numId w:val="16"/>
              </w:numPr>
              <w:spacing w:before="120" w:after="120"/>
              <w:contextualSpacing/>
              <w:rPr>
                <w:sz w:val="18"/>
                <w:szCs w:val="18"/>
              </w:rPr>
            </w:pPr>
            <w:r>
              <w:rPr>
                <w:sz w:val="18"/>
                <w:szCs w:val="18"/>
              </w:rPr>
              <w:t>A cluster randomiz</w:t>
            </w:r>
            <w:r w:rsidRPr="00167323">
              <w:rPr>
                <w:sz w:val="18"/>
                <w:szCs w:val="18"/>
              </w:rPr>
              <w:t xml:space="preserve">ed controlled trial was conducted with multifactorial fall prevention program including 3 months gait-balance training, medication review, environmental check, staff education, podiatry and optometry. </w:t>
            </w:r>
          </w:p>
          <w:p w14:paraId="31028225" w14:textId="77777777" w:rsidR="00B959B8" w:rsidRPr="00F71C81" w:rsidRDefault="00B959B8" w:rsidP="00B959B8">
            <w:pPr>
              <w:numPr>
                <w:ilvl w:val="0"/>
                <w:numId w:val="16"/>
              </w:numPr>
              <w:spacing w:before="120" w:after="120"/>
              <w:contextualSpacing/>
              <w:rPr>
                <w:sz w:val="18"/>
                <w:szCs w:val="18"/>
              </w:rPr>
            </w:pPr>
            <w:r w:rsidRPr="00167323">
              <w:rPr>
                <w:sz w:val="18"/>
                <w:szCs w:val="18"/>
              </w:rPr>
              <w:t xml:space="preserve">Written consent was received from the participants. Baseline assessments of all 196 participants were directed by a physical therapist, nurse, and occupational therapist </w:t>
            </w:r>
            <w:proofErr w:type="gramStart"/>
            <w:r w:rsidRPr="00167323">
              <w:rPr>
                <w:sz w:val="18"/>
                <w:szCs w:val="18"/>
              </w:rPr>
              <w:t>who</w:t>
            </w:r>
            <w:proofErr w:type="gramEnd"/>
            <w:r w:rsidRPr="00167323">
              <w:rPr>
                <w:sz w:val="18"/>
                <w:szCs w:val="18"/>
              </w:rPr>
              <w:t xml:space="preserve"> were masked to allocation. This was done prior to the participants being randomized into groups. The assessments were repeated 3 months later by the same team who also did not participate in the intervention portion of the study. </w:t>
            </w:r>
            <w:r w:rsidRPr="00F71C81">
              <w:rPr>
                <w:sz w:val="18"/>
                <w:szCs w:val="18"/>
              </w:rPr>
              <w:t>The falls data was collected until 1 year after the first assessment date</w:t>
            </w:r>
            <w:r>
              <w:rPr>
                <w:sz w:val="18"/>
                <w:szCs w:val="18"/>
              </w:rPr>
              <w:t>.</w:t>
            </w:r>
          </w:p>
          <w:p w14:paraId="484797A3" w14:textId="77777777" w:rsidR="00B959B8" w:rsidRDefault="00B959B8" w:rsidP="00B959B8">
            <w:pPr>
              <w:numPr>
                <w:ilvl w:val="0"/>
                <w:numId w:val="16"/>
              </w:numPr>
              <w:spacing w:before="120" w:after="120"/>
              <w:contextualSpacing/>
              <w:rPr>
                <w:sz w:val="18"/>
                <w:szCs w:val="18"/>
              </w:rPr>
            </w:pPr>
            <w:r w:rsidRPr="00167323">
              <w:rPr>
                <w:sz w:val="18"/>
                <w:szCs w:val="18"/>
              </w:rPr>
              <w:t xml:space="preserve">The assessment consisted of a determination of overall functional mobility that included personal details of the residents, a </w:t>
            </w:r>
            <w:proofErr w:type="spellStart"/>
            <w:r w:rsidRPr="00167323">
              <w:rPr>
                <w:sz w:val="18"/>
                <w:szCs w:val="18"/>
              </w:rPr>
              <w:t>Barthel</w:t>
            </w:r>
            <w:proofErr w:type="spellEnd"/>
            <w:r w:rsidRPr="00167323">
              <w:rPr>
                <w:sz w:val="18"/>
                <w:szCs w:val="18"/>
              </w:rPr>
              <w:t xml:space="preserve"> ADL Index, and an Abbreviated Mental Test Score. It also included more specific fall risk factors and tests such as </w:t>
            </w:r>
            <w:proofErr w:type="spellStart"/>
            <w:r w:rsidRPr="00167323">
              <w:rPr>
                <w:sz w:val="18"/>
                <w:szCs w:val="18"/>
              </w:rPr>
              <w:t>polypharmacy</w:t>
            </w:r>
            <w:proofErr w:type="spellEnd"/>
            <w:r w:rsidRPr="00167323">
              <w:rPr>
                <w:sz w:val="18"/>
                <w:szCs w:val="18"/>
              </w:rPr>
              <w:t>, orthostatic hypotension, the Timed Get Up and Go Test</w:t>
            </w:r>
            <w:r w:rsidR="00890F22">
              <w:rPr>
                <w:sz w:val="18"/>
                <w:szCs w:val="18"/>
              </w:rPr>
              <w:t xml:space="preserve"> (TUG)</w:t>
            </w:r>
            <w:r w:rsidRPr="00167323">
              <w:rPr>
                <w:sz w:val="18"/>
                <w:szCs w:val="18"/>
              </w:rPr>
              <w:t xml:space="preserve">, </w:t>
            </w:r>
            <w:proofErr w:type="spellStart"/>
            <w:r w:rsidRPr="00167323">
              <w:rPr>
                <w:sz w:val="18"/>
                <w:szCs w:val="18"/>
              </w:rPr>
              <w:t>Tinetti</w:t>
            </w:r>
            <w:proofErr w:type="spellEnd"/>
            <w:r w:rsidRPr="00167323">
              <w:rPr>
                <w:sz w:val="18"/>
                <w:szCs w:val="18"/>
              </w:rPr>
              <w:t xml:space="preserve"> gait balance score, observation of the condition of the resident’s feet and footwear and visual acuity. </w:t>
            </w:r>
          </w:p>
          <w:p w14:paraId="7D912C04" w14:textId="77777777" w:rsidR="001D4F60" w:rsidRPr="00B959B8" w:rsidRDefault="00B959B8" w:rsidP="00B959B8">
            <w:pPr>
              <w:numPr>
                <w:ilvl w:val="0"/>
                <w:numId w:val="16"/>
              </w:numPr>
              <w:spacing w:before="120" w:after="120"/>
              <w:contextualSpacing/>
              <w:rPr>
                <w:sz w:val="18"/>
                <w:szCs w:val="18"/>
              </w:rPr>
            </w:pPr>
            <w:r w:rsidRPr="00B959B8">
              <w:rPr>
                <w:sz w:val="18"/>
                <w:szCs w:val="18"/>
              </w:rPr>
              <w:t>A researcher independent of the study completed a computer-generated allocation sequence of the participants’ homes which were developed into number tables with the homes ordered alphabetically into odd and even numbers and according the home size. The independent researcher was also blinded to the baseline assessment results.</w:t>
            </w:r>
          </w:p>
          <w:p w14:paraId="4552938F" w14:textId="77777777" w:rsidR="001D4F60" w:rsidRPr="002F16E1" w:rsidRDefault="001D4F60" w:rsidP="00B959B8">
            <w:pPr>
              <w:spacing w:before="120" w:after="120"/>
              <w:rPr>
                <w:sz w:val="18"/>
                <w:szCs w:val="18"/>
              </w:rPr>
            </w:pPr>
          </w:p>
        </w:tc>
      </w:tr>
      <w:tr w:rsidR="001D4F60" w:rsidRPr="002F16E1" w14:paraId="05ABD6BB" w14:textId="77777777" w:rsidTr="001D4F60">
        <w:tc>
          <w:tcPr>
            <w:tcW w:w="10421" w:type="dxa"/>
            <w:shd w:val="clear" w:color="auto" w:fill="E6E6E6"/>
          </w:tcPr>
          <w:p w14:paraId="1CD060B7" w14:textId="77777777" w:rsidR="001D4F60" w:rsidRPr="002F16E1" w:rsidRDefault="001D4F60" w:rsidP="009E380F">
            <w:pPr>
              <w:spacing w:before="120" w:after="120"/>
              <w:rPr>
                <w:b/>
                <w:sz w:val="18"/>
                <w:szCs w:val="18"/>
              </w:rPr>
            </w:pPr>
            <w:r w:rsidRPr="002F16E1">
              <w:rPr>
                <w:b/>
                <w:sz w:val="18"/>
                <w:szCs w:val="18"/>
              </w:rPr>
              <w:t>Setting</w:t>
            </w:r>
          </w:p>
          <w:p w14:paraId="011B0C19" w14:textId="77777777" w:rsidR="001D4F60" w:rsidRPr="002F16E1" w:rsidRDefault="001D4F60" w:rsidP="009E380F">
            <w:pPr>
              <w:spacing w:after="120"/>
              <w:rPr>
                <w:sz w:val="18"/>
                <w:szCs w:val="18"/>
              </w:rPr>
            </w:pPr>
            <w:r w:rsidRPr="002F16E1">
              <w:rPr>
                <w:sz w:val="18"/>
                <w:szCs w:val="18"/>
              </w:rPr>
              <w:t>[</w:t>
            </w:r>
            <w:proofErr w:type="gramStart"/>
            <w:r w:rsidRPr="002F16E1">
              <w:rPr>
                <w:sz w:val="18"/>
                <w:szCs w:val="18"/>
              </w:rPr>
              <w:t>e</w:t>
            </w:r>
            <w:proofErr w:type="gramEnd"/>
            <w:r>
              <w:rPr>
                <w:sz w:val="18"/>
                <w:szCs w:val="18"/>
              </w:rPr>
              <w:t>.</w:t>
            </w:r>
            <w:r w:rsidRPr="002F16E1">
              <w:rPr>
                <w:sz w:val="18"/>
                <w:szCs w:val="18"/>
              </w:rPr>
              <w:t>g</w:t>
            </w:r>
            <w:r>
              <w:rPr>
                <w:sz w:val="18"/>
                <w:szCs w:val="18"/>
              </w:rPr>
              <w:t>.,</w:t>
            </w:r>
            <w:r w:rsidRPr="002F16E1">
              <w:rPr>
                <w:sz w:val="18"/>
                <w:szCs w:val="18"/>
              </w:rPr>
              <w:t xml:space="preserve"> locations such as hospital, community; rural; metropolitan; country]</w:t>
            </w:r>
          </w:p>
        </w:tc>
      </w:tr>
      <w:tr w:rsidR="001D4F60" w:rsidRPr="002F16E1" w14:paraId="7CE56FBA" w14:textId="77777777" w:rsidTr="001D4F60">
        <w:tc>
          <w:tcPr>
            <w:tcW w:w="10421" w:type="dxa"/>
            <w:tcBorders>
              <w:bottom w:val="single" w:sz="4" w:space="0" w:color="auto"/>
            </w:tcBorders>
            <w:shd w:val="clear" w:color="auto" w:fill="auto"/>
          </w:tcPr>
          <w:p w14:paraId="2C596787" w14:textId="77777777" w:rsidR="001D4F60" w:rsidRPr="002F16E1" w:rsidRDefault="00B959B8" w:rsidP="00B959B8">
            <w:pPr>
              <w:spacing w:before="120" w:after="120"/>
              <w:rPr>
                <w:sz w:val="18"/>
                <w:szCs w:val="18"/>
              </w:rPr>
            </w:pPr>
            <w:r w:rsidRPr="00167323">
              <w:rPr>
                <w:sz w:val="18"/>
                <w:szCs w:val="18"/>
              </w:rPr>
              <w:t xml:space="preserve">Participants were recruited from 20 residential care homes in Western Wiltshire. Services from the physical therapists, an occupational therapist assistant, geriatricians, </w:t>
            </w:r>
            <w:r>
              <w:rPr>
                <w:sz w:val="18"/>
                <w:szCs w:val="18"/>
              </w:rPr>
              <w:t>optometrist</w:t>
            </w:r>
            <w:r w:rsidRPr="00167323">
              <w:rPr>
                <w:sz w:val="18"/>
                <w:szCs w:val="18"/>
              </w:rPr>
              <w:t>, and podiatrist were administered at the residential care homes.</w:t>
            </w:r>
          </w:p>
        </w:tc>
      </w:tr>
      <w:tr w:rsidR="001D4F60" w:rsidRPr="002F16E1" w14:paraId="33619A87" w14:textId="77777777" w:rsidTr="001D4F60">
        <w:tc>
          <w:tcPr>
            <w:tcW w:w="10421" w:type="dxa"/>
            <w:shd w:val="clear" w:color="auto" w:fill="E6E6E6"/>
          </w:tcPr>
          <w:p w14:paraId="08FC30A4" w14:textId="77777777" w:rsidR="001D4F60" w:rsidRPr="002F16E1" w:rsidRDefault="001D4F60" w:rsidP="009E380F">
            <w:pPr>
              <w:spacing w:before="120" w:after="120"/>
              <w:rPr>
                <w:b/>
                <w:sz w:val="18"/>
                <w:szCs w:val="18"/>
              </w:rPr>
            </w:pPr>
            <w:r w:rsidRPr="002F16E1">
              <w:rPr>
                <w:b/>
                <w:sz w:val="18"/>
                <w:szCs w:val="18"/>
              </w:rPr>
              <w:t>Participants</w:t>
            </w:r>
          </w:p>
          <w:p w14:paraId="4DE2BB66" w14:textId="77777777" w:rsidR="001D4F60" w:rsidRDefault="001D4F60" w:rsidP="009E380F">
            <w:pPr>
              <w:spacing w:before="120" w:after="120"/>
              <w:rPr>
                <w:sz w:val="18"/>
                <w:szCs w:val="18"/>
              </w:rPr>
            </w:pPr>
            <w:r w:rsidRPr="002F16E1">
              <w:rPr>
                <w:sz w:val="18"/>
                <w:szCs w:val="18"/>
              </w:rPr>
              <w:t>[N, diagnosis, eligibility criteria, how recruited, type of sample (e</w:t>
            </w:r>
            <w:r>
              <w:rPr>
                <w:sz w:val="18"/>
                <w:szCs w:val="18"/>
              </w:rPr>
              <w:t>.</w:t>
            </w:r>
            <w:r w:rsidRPr="002F16E1">
              <w:rPr>
                <w:sz w:val="18"/>
                <w:szCs w:val="18"/>
              </w:rPr>
              <w:t>g</w:t>
            </w:r>
            <w:r>
              <w:rPr>
                <w:sz w:val="18"/>
                <w:szCs w:val="18"/>
              </w:rPr>
              <w:t>.,</w:t>
            </w:r>
            <w:r w:rsidRPr="002F16E1">
              <w:rPr>
                <w:sz w:val="18"/>
                <w:szCs w:val="18"/>
              </w:rPr>
              <w:t xml:space="preserve"> purposive, random), key demographics such as mean age, gender, duration of illness/disease, and if groups in an RCT were comparable at baseline on key demographic variables; number of dropouts if relevant, number available for follow-up]</w:t>
            </w:r>
          </w:p>
          <w:p w14:paraId="0E3C1E43" w14:textId="77777777" w:rsidR="001D4F60" w:rsidRPr="002F16E1" w:rsidRDefault="001D4F60" w:rsidP="009E380F">
            <w:pPr>
              <w:spacing w:before="120" w:after="120"/>
              <w:rPr>
                <w:sz w:val="18"/>
                <w:szCs w:val="18"/>
              </w:rPr>
            </w:pPr>
            <w:r w:rsidRPr="002F16E1">
              <w:rPr>
                <w:sz w:val="16"/>
                <w:szCs w:val="16"/>
              </w:rPr>
              <w:t>Note:</w:t>
            </w:r>
            <w:r>
              <w:rPr>
                <w:sz w:val="16"/>
                <w:szCs w:val="16"/>
              </w:rPr>
              <w:t xml:space="preserve"> This is not a list of the inclusion and exclusion criteria.  This is a description of the actual sample that participated in the study.  You can find this descriptive information in the text and tables in the article.</w:t>
            </w:r>
          </w:p>
        </w:tc>
      </w:tr>
      <w:tr w:rsidR="001D4F60" w:rsidRPr="002F16E1" w14:paraId="7A93B117" w14:textId="77777777" w:rsidTr="001D4F60">
        <w:tc>
          <w:tcPr>
            <w:tcW w:w="10421" w:type="dxa"/>
            <w:tcBorders>
              <w:bottom w:val="single" w:sz="4" w:space="0" w:color="auto"/>
            </w:tcBorders>
            <w:shd w:val="clear" w:color="auto" w:fill="auto"/>
          </w:tcPr>
          <w:p w14:paraId="4271EAA2" w14:textId="77777777" w:rsidR="00B959B8" w:rsidRPr="00167323" w:rsidRDefault="00B959B8" w:rsidP="00B959B8">
            <w:pPr>
              <w:numPr>
                <w:ilvl w:val="0"/>
                <w:numId w:val="17"/>
              </w:numPr>
              <w:spacing w:before="120" w:after="120"/>
              <w:contextualSpacing/>
              <w:rPr>
                <w:sz w:val="18"/>
                <w:szCs w:val="18"/>
              </w:rPr>
            </w:pPr>
            <w:r w:rsidRPr="00167323">
              <w:rPr>
                <w:sz w:val="18"/>
                <w:szCs w:val="18"/>
              </w:rPr>
              <w:t>196 residents were randomly allocated into the intervention (n=102; 81 females and 21 males) and control group (n=94; 72 females and 22 ma</w:t>
            </w:r>
            <w:r>
              <w:rPr>
                <w:sz w:val="18"/>
                <w:szCs w:val="18"/>
              </w:rPr>
              <w:t xml:space="preserve">les) both with a mean age of 87.4 </w:t>
            </w:r>
            <w:r w:rsidRPr="00167323">
              <w:rPr>
                <w:sz w:val="18"/>
                <w:szCs w:val="18"/>
              </w:rPr>
              <w:t xml:space="preserve">years old. </w:t>
            </w:r>
          </w:p>
          <w:p w14:paraId="27432E88" w14:textId="77777777" w:rsidR="00B959B8" w:rsidRPr="00167323" w:rsidRDefault="00B959B8" w:rsidP="00B959B8">
            <w:pPr>
              <w:numPr>
                <w:ilvl w:val="0"/>
                <w:numId w:val="17"/>
              </w:numPr>
              <w:spacing w:before="120" w:after="120"/>
              <w:contextualSpacing/>
              <w:rPr>
                <w:sz w:val="18"/>
                <w:szCs w:val="18"/>
              </w:rPr>
            </w:pPr>
            <w:r w:rsidRPr="00167323">
              <w:rPr>
                <w:sz w:val="18"/>
                <w:szCs w:val="18"/>
              </w:rPr>
              <w:t>In the intervention group, 13 were lost to follow-up resulting in 89 participants who completed the study. In the control group, 11 were lost to follow-up</w:t>
            </w:r>
            <w:r>
              <w:rPr>
                <w:sz w:val="18"/>
                <w:szCs w:val="18"/>
              </w:rPr>
              <w:t xml:space="preserve"> resulting in 83 actual participants</w:t>
            </w:r>
            <w:r w:rsidRPr="00167323">
              <w:rPr>
                <w:sz w:val="18"/>
                <w:szCs w:val="18"/>
              </w:rPr>
              <w:t xml:space="preserve">. </w:t>
            </w:r>
          </w:p>
          <w:p w14:paraId="575CDD8A" w14:textId="77777777" w:rsidR="00B959B8" w:rsidRPr="00167323" w:rsidRDefault="00B959B8" w:rsidP="00B959B8">
            <w:pPr>
              <w:numPr>
                <w:ilvl w:val="0"/>
                <w:numId w:val="17"/>
              </w:numPr>
              <w:spacing w:before="120" w:after="120"/>
              <w:contextualSpacing/>
              <w:rPr>
                <w:sz w:val="18"/>
                <w:szCs w:val="18"/>
              </w:rPr>
            </w:pPr>
            <w:r w:rsidRPr="00167323">
              <w:rPr>
                <w:sz w:val="18"/>
                <w:szCs w:val="18"/>
              </w:rPr>
              <w:t>All residents were mostly independent with functional mobility however, meals were provided and care assistants were available to assist with ADLs and miscellaneous activities as needed. They also lived in their own private rooms but shared communal areas.</w:t>
            </w:r>
          </w:p>
          <w:p w14:paraId="20ABD193" w14:textId="77777777" w:rsidR="001D4F60" w:rsidRPr="00B959B8" w:rsidRDefault="00B959B8" w:rsidP="00B959B8">
            <w:pPr>
              <w:numPr>
                <w:ilvl w:val="0"/>
                <w:numId w:val="17"/>
              </w:numPr>
              <w:spacing w:before="120" w:after="120"/>
              <w:contextualSpacing/>
              <w:rPr>
                <w:sz w:val="18"/>
                <w:szCs w:val="18"/>
              </w:rPr>
            </w:pPr>
            <w:r w:rsidRPr="00167323">
              <w:rPr>
                <w:sz w:val="18"/>
                <w:szCs w:val="18"/>
              </w:rPr>
              <w:t xml:space="preserve">Participants had to be at least 60 year olds residing in single registered residential care homes in Western Wiltshire that had a minimum of five residents (median size of 20 residents per home) that was not considered a nursing facility or did not provide care to the mentally ill. Short-term residents and those suffering from terminal illnesses were also excluded from the study. </w:t>
            </w:r>
          </w:p>
        </w:tc>
      </w:tr>
      <w:tr w:rsidR="001D4F60" w:rsidRPr="002F16E1" w14:paraId="1657B3CF" w14:textId="77777777" w:rsidTr="001D4F60">
        <w:tc>
          <w:tcPr>
            <w:tcW w:w="10421" w:type="dxa"/>
            <w:shd w:val="clear" w:color="auto" w:fill="E6E6E6"/>
          </w:tcPr>
          <w:p w14:paraId="0EFDC482" w14:textId="77777777" w:rsidR="001D4F60" w:rsidRPr="002F16E1" w:rsidRDefault="001D4F60" w:rsidP="009E380F">
            <w:pPr>
              <w:spacing w:before="120" w:after="120"/>
              <w:rPr>
                <w:b/>
                <w:sz w:val="18"/>
                <w:szCs w:val="18"/>
              </w:rPr>
            </w:pPr>
            <w:r w:rsidRPr="002F16E1">
              <w:rPr>
                <w:b/>
                <w:sz w:val="18"/>
                <w:szCs w:val="18"/>
              </w:rPr>
              <w:t>Intervention Investigated</w:t>
            </w:r>
          </w:p>
          <w:p w14:paraId="38685A29" w14:textId="77777777" w:rsidR="001D4F60" w:rsidRPr="002F16E1" w:rsidRDefault="001D4F60" w:rsidP="009E380F">
            <w:pPr>
              <w:spacing w:before="120" w:after="120"/>
              <w:rPr>
                <w:sz w:val="18"/>
                <w:szCs w:val="18"/>
              </w:rPr>
            </w:pPr>
            <w:r w:rsidRPr="002F16E1">
              <w:rPr>
                <w:sz w:val="18"/>
                <w:szCs w:val="18"/>
              </w:rPr>
              <w:t>[Provide details of methods, who provided treatment, when and where, how many hours of treatment provided]</w:t>
            </w:r>
          </w:p>
        </w:tc>
      </w:tr>
      <w:tr w:rsidR="001D4F60" w:rsidRPr="002F16E1" w14:paraId="4FB41200" w14:textId="77777777" w:rsidTr="001D4F60">
        <w:tc>
          <w:tcPr>
            <w:tcW w:w="10421" w:type="dxa"/>
            <w:shd w:val="clear" w:color="auto" w:fill="auto"/>
          </w:tcPr>
          <w:p w14:paraId="3D99C8AB" w14:textId="77777777" w:rsidR="001D4F60" w:rsidRPr="002F16E1" w:rsidRDefault="001D4F60" w:rsidP="009E380F">
            <w:pPr>
              <w:spacing w:before="120" w:after="120"/>
              <w:rPr>
                <w:i/>
                <w:sz w:val="18"/>
                <w:szCs w:val="18"/>
              </w:rPr>
            </w:pPr>
            <w:r w:rsidRPr="002F16E1">
              <w:rPr>
                <w:i/>
                <w:sz w:val="18"/>
                <w:szCs w:val="18"/>
              </w:rPr>
              <w:t>Control</w:t>
            </w:r>
          </w:p>
        </w:tc>
      </w:tr>
      <w:tr w:rsidR="001D4F60" w:rsidRPr="002F16E1" w14:paraId="4B49BA50" w14:textId="77777777" w:rsidTr="001D4F60">
        <w:tc>
          <w:tcPr>
            <w:tcW w:w="10421" w:type="dxa"/>
            <w:shd w:val="clear" w:color="auto" w:fill="auto"/>
          </w:tcPr>
          <w:p w14:paraId="4A236796" w14:textId="77777777" w:rsidR="001D4F60" w:rsidRPr="002F16E1" w:rsidRDefault="00B959B8" w:rsidP="009E380F">
            <w:pPr>
              <w:spacing w:before="120" w:after="120"/>
              <w:rPr>
                <w:sz w:val="18"/>
                <w:szCs w:val="18"/>
              </w:rPr>
            </w:pPr>
            <w:r w:rsidRPr="005D677E">
              <w:rPr>
                <w:sz w:val="18"/>
                <w:szCs w:val="18"/>
              </w:rPr>
              <w:t xml:space="preserve">Residents in the control group received no intervention throughout </w:t>
            </w:r>
            <w:r>
              <w:rPr>
                <w:sz w:val="18"/>
                <w:szCs w:val="18"/>
              </w:rPr>
              <w:t xml:space="preserve">the duration of the study. The </w:t>
            </w:r>
            <w:proofErr w:type="gramStart"/>
            <w:r>
              <w:rPr>
                <w:sz w:val="18"/>
                <w:szCs w:val="18"/>
              </w:rPr>
              <w:t xml:space="preserve">participants </w:t>
            </w:r>
            <w:r w:rsidRPr="005D677E">
              <w:rPr>
                <w:sz w:val="18"/>
                <w:szCs w:val="18"/>
              </w:rPr>
              <w:lastRenderedPageBreak/>
              <w:t>were followed by the research assistant</w:t>
            </w:r>
            <w:proofErr w:type="gramEnd"/>
            <w:r w:rsidRPr="005D677E">
              <w:rPr>
                <w:sz w:val="18"/>
                <w:szCs w:val="18"/>
              </w:rPr>
              <w:t xml:space="preserve"> every 3 weeks to ensure that the participants were compliant about documenting any falls in their fall record diaries and accident books</w:t>
            </w:r>
            <w:r>
              <w:rPr>
                <w:rFonts w:ascii="Times New Roman" w:hAnsi="Times New Roman"/>
                <w:sz w:val="21"/>
                <w:szCs w:val="21"/>
              </w:rPr>
              <w:t>.</w:t>
            </w:r>
          </w:p>
        </w:tc>
      </w:tr>
      <w:tr w:rsidR="001D4F60" w:rsidRPr="002F16E1" w14:paraId="71FAD0EF" w14:textId="77777777" w:rsidTr="001D4F60">
        <w:tc>
          <w:tcPr>
            <w:tcW w:w="10421" w:type="dxa"/>
            <w:shd w:val="clear" w:color="auto" w:fill="auto"/>
          </w:tcPr>
          <w:p w14:paraId="667D5A37" w14:textId="77777777" w:rsidR="001D4F60" w:rsidRPr="002F16E1" w:rsidRDefault="001D4F60" w:rsidP="009E380F">
            <w:pPr>
              <w:spacing w:before="120" w:after="120"/>
              <w:rPr>
                <w:i/>
                <w:sz w:val="18"/>
                <w:szCs w:val="18"/>
              </w:rPr>
            </w:pPr>
            <w:r w:rsidRPr="002F16E1">
              <w:rPr>
                <w:i/>
                <w:sz w:val="18"/>
                <w:szCs w:val="18"/>
              </w:rPr>
              <w:lastRenderedPageBreak/>
              <w:t>Experimental</w:t>
            </w:r>
          </w:p>
        </w:tc>
      </w:tr>
      <w:tr w:rsidR="001D4F60" w:rsidRPr="002F16E1" w14:paraId="4601F84F" w14:textId="77777777" w:rsidTr="001D4F60">
        <w:tc>
          <w:tcPr>
            <w:tcW w:w="10421" w:type="dxa"/>
            <w:tcBorders>
              <w:bottom w:val="single" w:sz="4" w:space="0" w:color="auto"/>
            </w:tcBorders>
            <w:shd w:val="clear" w:color="auto" w:fill="auto"/>
          </w:tcPr>
          <w:p w14:paraId="3E2E62AD" w14:textId="77777777" w:rsidR="00B959B8" w:rsidRPr="00167323" w:rsidRDefault="00B959B8" w:rsidP="00B959B8">
            <w:pPr>
              <w:numPr>
                <w:ilvl w:val="0"/>
                <w:numId w:val="18"/>
              </w:numPr>
              <w:spacing w:before="120" w:after="120"/>
              <w:contextualSpacing/>
              <w:rPr>
                <w:sz w:val="18"/>
                <w:szCs w:val="18"/>
              </w:rPr>
            </w:pPr>
            <w:r w:rsidRPr="00167323">
              <w:rPr>
                <w:sz w:val="18"/>
                <w:szCs w:val="18"/>
              </w:rPr>
              <w:t xml:space="preserve">The intervention group received a multifactorial risk factor modification program by physical therapists and exercise assistants for 12–14 weeks. The programs consisted of: an exercise program, staff education, medical reviews, environmental modification and </w:t>
            </w:r>
            <w:r>
              <w:rPr>
                <w:sz w:val="18"/>
                <w:szCs w:val="18"/>
              </w:rPr>
              <w:t>optometry</w:t>
            </w:r>
            <w:r w:rsidRPr="00167323">
              <w:rPr>
                <w:sz w:val="18"/>
                <w:szCs w:val="18"/>
              </w:rPr>
              <w:t xml:space="preserve"> and podiatry assessments 3x/week. </w:t>
            </w:r>
          </w:p>
          <w:p w14:paraId="148C5873" w14:textId="77777777" w:rsidR="00B959B8" w:rsidRPr="00167323" w:rsidRDefault="00B959B8" w:rsidP="00B959B8">
            <w:pPr>
              <w:numPr>
                <w:ilvl w:val="0"/>
                <w:numId w:val="18"/>
              </w:numPr>
              <w:spacing w:before="120" w:after="120"/>
              <w:contextualSpacing/>
              <w:rPr>
                <w:sz w:val="18"/>
                <w:szCs w:val="18"/>
              </w:rPr>
            </w:pPr>
            <w:r w:rsidRPr="00167323">
              <w:rPr>
                <w:sz w:val="18"/>
                <w:szCs w:val="18"/>
              </w:rPr>
              <w:t xml:space="preserve">Exercise Program: The physical therapist conducted the circuit exercise program by household groups for 40 minutes each session. The program often consisted of dancing, games that encouraged volitional to automatic action and movement, and resistive exercises with </w:t>
            </w:r>
            <w:proofErr w:type="spellStart"/>
            <w:r w:rsidRPr="00167323">
              <w:rPr>
                <w:sz w:val="18"/>
                <w:szCs w:val="18"/>
              </w:rPr>
              <w:t>thera</w:t>
            </w:r>
            <w:proofErr w:type="spellEnd"/>
            <w:r w:rsidRPr="00167323">
              <w:rPr>
                <w:sz w:val="18"/>
                <w:szCs w:val="18"/>
              </w:rPr>
              <w:t xml:space="preserve">-bands or small weights. </w:t>
            </w:r>
          </w:p>
          <w:p w14:paraId="6729DFD5" w14:textId="77777777" w:rsidR="00B959B8" w:rsidRPr="00167323" w:rsidRDefault="00B959B8" w:rsidP="00B959B8">
            <w:pPr>
              <w:numPr>
                <w:ilvl w:val="0"/>
                <w:numId w:val="18"/>
              </w:numPr>
              <w:spacing w:before="120" w:after="120"/>
              <w:contextualSpacing/>
              <w:rPr>
                <w:sz w:val="18"/>
                <w:szCs w:val="18"/>
              </w:rPr>
            </w:pPr>
            <w:r w:rsidRPr="00167323">
              <w:rPr>
                <w:sz w:val="18"/>
                <w:szCs w:val="18"/>
              </w:rPr>
              <w:t xml:space="preserve">Staff Education: Written information about the study goals/objectives were issued to each care home manager that encouraged staff involvement in the intervention. Each home also received a home information packet detailing the exercise program and fall prevention strategies. </w:t>
            </w:r>
          </w:p>
          <w:p w14:paraId="4C7CE717" w14:textId="77777777" w:rsidR="00B959B8" w:rsidRPr="00167323" w:rsidRDefault="00B959B8" w:rsidP="00B959B8">
            <w:pPr>
              <w:numPr>
                <w:ilvl w:val="0"/>
                <w:numId w:val="18"/>
              </w:numPr>
              <w:spacing w:before="120" w:after="120"/>
              <w:contextualSpacing/>
              <w:rPr>
                <w:sz w:val="18"/>
                <w:szCs w:val="18"/>
              </w:rPr>
            </w:pPr>
            <w:r w:rsidRPr="00167323">
              <w:rPr>
                <w:sz w:val="18"/>
                <w:szCs w:val="18"/>
              </w:rPr>
              <w:t xml:space="preserve">Medical Review: two geriatricians reviewed the baseline assessment records of each resident screening for those with suspected medical risk factors. The geriatricians examined the at-risk residents reported their medical recommendations to the participants’ primary physicians. </w:t>
            </w:r>
          </w:p>
          <w:p w14:paraId="6EBA28BB" w14:textId="77777777" w:rsidR="00B959B8" w:rsidRDefault="00B959B8" w:rsidP="00B959B8">
            <w:pPr>
              <w:numPr>
                <w:ilvl w:val="0"/>
                <w:numId w:val="18"/>
              </w:numPr>
              <w:spacing w:before="120" w:after="120"/>
              <w:contextualSpacing/>
              <w:rPr>
                <w:sz w:val="18"/>
                <w:szCs w:val="18"/>
              </w:rPr>
            </w:pPr>
            <w:r w:rsidRPr="00167323">
              <w:rPr>
                <w:sz w:val="18"/>
                <w:szCs w:val="18"/>
              </w:rPr>
              <w:t>Environmental Modifications: An occupational therapy assistant visited each home and provided a written assessment and intervention of each home with specific risk factors that could lead to falls in the home.</w:t>
            </w:r>
          </w:p>
          <w:p w14:paraId="76B983CB" w14:textId="77777777" w:rsidR="001D4F60" w:rsidRPr="00B959B8" w:rsidRDefault="00B959B8" w:rsidP="00B959B8">
            <w:pPr>
              <w:numPr>
                <w:ilvl w:val="0"/>
                <w:numId w:val="18"/>
              </w:numPr>
              <w:spacing w:before="120" w:after="120"/>
              <w:contextualSpacing/>
              <w:rPr>
                <w:sz w:val="18"/>
                <w:szCs w:val="18"/>
              </w:rPr>
            </w:pPr>
            <w:r w:rsidRPr="00B959B8">
              <w:rPr>
                <w:sz w:val="18"/>
                <w:szCs w:val="18"/>
              </w:rPr>
              <w:t>Optometry and Podiatry: The study team scheduled an optometrist to visit residents who had not seen an optometrist within a year or those with a visual acuity of 6/12 or less. A podiatrist was prearranged for those who had baseline foot conditions during the initial assessments</w:t>
            </w:r>
            <w:r w:rsidRPr="00B959B8">
              <w:rPr>
                <w:sz w:val="18"/>
                <w:szCs w:val="18"/>
              </w:rPr>
              <w:br/>
            </w:r>
          </w:p>
        </w:tc>
      </w:tr>
      <w:tr w:rsidR="001D4F60" w:rsidRPr="002F16E1" w14:paraId="32C00F72" w14:textId="77777777" w:rsidTr="001D4F60">
        <w:tc>
          <w:tcPr>
            <w:tcW w:w="10421" w:type="dxa"/>
            <w:shd w:val="clear" w:color="auto" w:fill="E6E6E6"/>
          </w:tcPr>
          <w:p w14:paraId="549FC863" w14:textId="77777777" w:rsidR="001D4F60" w:rsidRPr="002F16E1" w:rsidRDefault="001D4F60" w:rsidP="009E380F">
            <w:pPr>
              <w:spacing w:before="120" w:after="120"/>
              <w:rPr>
                <w:sz w:val="18"/>
                <w:szCs w:val="18"/>
              </w:rPr>
            </w:pPr>
            <w:r w:rsidRPr="002F16E1">
              <w:rPr>
                <w:b/>
                <w:sz w:val="18"/>
                <w:szCs w:val="18"/>
              </w:rPr>
              <w:t>Outcome Measures</w:t>
            </w:r>
            <w:r w:rsidRPr="002F16E1">
              <w:rPr>
                <w:sz w:val="18"/>
                <w:szCs w:val="18"/>
              </w:rPr>
              <w:t xml:space="preserve"> (Primary and Secondary)</w:t>
            </w:r>
          </w:p>
          <w:p w14:paraId="10D76811" w14:textId="77777777" w:rsidR="001D4F60" w:rsidRPr="002F16E1" w:rsidRDefault="001D4F60" w:rsidP="009E380F">
            <w:pPr>
              <w:spacing w:before="120" w:after="120"/>
              <w:rPr>
                <w:sz w:val="18"/>
                <w:szCs w:val="18"/>
              </w:rPr>
            </w:pPr>
            <w:r>
              <w:rPr>
                <w:sz w:val="18"/>
                <w:szCs w:val="18"/>
              </w:rPr>
              <w:t>[</w:t>
            </w:r>
            <w:r w:rsidRPr="002F16E1">
              <w:rPr>
                <w:sz w:val="18"/>
                <w:szCs w:val="18"/>
              </w:rPr>
              <w:t xml:space="preserve">Give details of each measure, maximum </w:t>
            </w:r>
            <w:r>
              <w:rPr>
                <w:sz w:val="18"/>
                <w:szCs w:val="18"/>
              </w:rPr>
              <w:t xml:space="preserve">possible </w:t>
            </w:r>
            <w:r w:rsidRPr="002F16E1">
              <w:rPr>
                <w:sz w:val="18"/>
                <w:szCs w:val="18"/>
              </w:rPr>
              <w:t>score and range for each measure, administered by whom, where</w:t>
            </w:r>
            <w:r>
              <w:rPr>
                <w:sz w:val="18"/>
                <w:szCs w:val="18"/>
              </w:rPr>
              <w:t>]</w:t>
            </w:r>
          </w:p>
        </w:tc>
      </w:tr>
      <w:tr w:rsidR="001D4F60" w:rsidRPr="002F16E1" w14:paraId="73E63D69" w14:textId="77777777" w:rsidTr="001D4F60">
        <w:tc>
          <w:tcPr>
            <w:tcW w:w="10421" w:type="dxa"/>
            <w:tcBorders>
              <w:bottom w:val="single" w:sz="4" w:space="0" w:color="auto"/>
            </w:tcBorders>
            <w:shd w:val="clear" w:color="auto" w:fill="auto"/>
          </w:tcPr>
          <w:p w14:paraId="0D1D55E5" w14:textId="77777777" w:rsidR="00B959B8" w:rsidRDefault="00B959B8" w:rsidP="00A56CFF">
            <w:pPr>
              <w:pStyle w:val="ListParagraph"/>
              <w:numPr>
                <w:ilvl w:val="0"/>
                <w:numId w:val="19"/>
              </w:numPr>
              <w:rPr>
                <w:sz w:val="18"/>
                <w:szCs w:val="18"/>
              </w:rPr>
            </w:pPr>
            <w:r w:rsidRPr="00A56CFF">
              <w:rPr>
                <w:i/>
                <w:sz w:val="18"/>
                <w:szCs w:val="18"/>
              </w:rPr>
              <w:t>Primary outcome</w:t>
            </w:r>
            <w:r w:rsidRPr="00A56CFF">
              <w:rPr>
                <w:sz w:val="18"/>
                <w:szCs w:val="18"/>
              </w:rPr>
              <w:t xml:space="preserve"> measures were the </w:t>
            </w:r>
            <w:r w:rsidR="00A56CFF" w:rsidRPr="00A56CFF">
              <w:rPr>
                <w:sz w:val="18"/>
                <w:szCs w:val="18"/>
              </w:rPr>
              <w:t xml:space="preserve">total </w:t>
            </w:r>
            <w:r w:rsidRPr="00A56CFF">
              <w:rPr>
                <w:sz w:val="18"/>
                <w:szCs w:val="18"/>
              </w:rPr>
              <w:t xml:space="preserve">number of falls and </w:t>
            </w:r>
            <w:r w:rsidR="00A56CFF" w:rsidRPr="00A56CFF">
              <w:rPr>
                <w:sz w:val="18"/>
                <w:szCs w:val="18"/>
              </w:rPr>
              <w:t>frequent</w:t>
            </w:r>
            <w:r w:rsidRPr="00A56CFF">
              <w:rPr>
                <w:sz w:val="18"/>
                <w:szCs w:val="18"/>
              </w:rPr>
              <w:t xml:space="preserve"> falls </w:t>
            </w:r>
            <w:r w:rsidR="00A56CFF" w:rsidRPr="00A56CFF">
              <w:rPr>
                <w:sz w:val="18"/>
                <w:szCs w:val="18"/>
              </w:rPr>
              <w:t xml:space="preserve">of at least three </w:t>
            </w:r>
            <w:r w:rsidR="003900C3">
              <w:rPr>
                <w:sz w:val="18"/>
                <w:szCs w:val="18"/>
              </w:rPr>
              <w:t xml:space="preserve">or more </w:t>
            </w:r>
            <w:r w:rsidRPr="00A56CFF">
              <w:rPr>
                <w:sz w:val="18"/>
                <w:szCs w:val="18"/>
              </w:rPr>
              <w:t xml:space="preserve">per resident </w:t>
            </w:r>
            <w:r w:rsidR="003900C3">
              <w:rPr>
                <w:sz w:val="18"/>
                <w:szCs w:val="18"/>
              </w:rPr>
              <w:t xml:space="preserve">that occurred </w:t>
            </w:r>
            <w:r w:rsidRPr="00A56CFF">
              <w:rPr>
                <w:sz w:val="18"/>
                <w:szCs w:val="18"/>
              </w:rPr>
              <w:t xml:space="preserve">in the year after the baseline assessment. </w:t>
            </w:r>
            <w:r w:rsidRPr="00A56CFF">
              <w:rPr>
                <w:i/>
                <w:sz w:val="18"/>
                <w:szCs w:val="18"/>
              </w:rPr>
              <w:t>Secondary outcomes</w:t>
            </w:r>
            <w:r w:rsidR="00AA5698">
              <w:rPr>
                <w:sz w:val="18"/>
                <w:szCs w:val="18"/>
              </w:rPr>
              <w:t xml:space="preserve"> included medical factors such as the</w:t>
            </w:r>
            <w:r w:rsidRPr="00A56CFF">
              <w:rPr>
                <w:sz w:val="18"/>
                <w:szCs w:val="18"/>
              </w:rPr>
              <w:t xml:space="preserve"> </w:t>
            </w:r>
            <w:r w:rsidR="00A56CFF" w:rsidRPr="00A56CFF">
              <w:rPr>
                <w:sz w:val="18"/>
                <w:szCs w:val="18"/>
              </w:rPr>
              <w:t>amount of oral medications taken per resident,</w:t>
            </w:r>
            <w:r w:rsidR="00AA5698">
              <w:rPr>
                <w:sz w:val="18"/>
                <w:szCs w:val="18"/>
              </w:rPr>
              <w:t xml:space="preserve"> visual acuity, </w:t>
            </w:r>
            <w:r w:rsidR="00890F22">
              <w:rPr>
                <w:sz w:val="18"/>
                <w:szCs w:val="18"/>
              </w:rPr>
              <w:t>and the conditions of the residents’ feet/footwear.</w:t>
            </w:r>
            <w:r w:rsidR="00A56CFF" w:rsidRPr="00A56CFF">
              <w:rPr>
                <w:sz w:val="18"/>
                <w:szCs w:val="18"/>
              </w:rPr>
              <w:t xml:space="preserve"> </w:t>
            </w:r>
            <w:r w:rsidR="00890F22">
              <w:rPr>
                <w:sz w:val="18"/>
                <w:szCs w:val="18"/>
              </w:rPr>
              <w:t>Gait and balance results were additional secondary outcomes that included</w:t>
            </w:r>
            <w:r w:rsidR="00D64E22">
              <w:rPr>
                <w:sz w:val="18"/>
                <w:szCs w:val="18"/>
              </w:rPr>
              <w:t>:</w:t>
            </w:r>
            <w:r w:rsidR="00890F22">
              <w:rPr>
                <w:sz w:val="18"/>
                <w:szCs w:val="18"/>
              </w:rPr>
              <w:t xml:space="preserve"> </w:t>
            </w:r>
            <w:r w:rsidR="00A56CFF" w:rsidRPr="00A56CFF">
              <w:rPr>
                <w:sz w:val="18"/>
                <w:szCs w:val="18"/>
              </w:rPr>
              <w:t xml:space="preserve">an overall change in the </w:t>
            </w:r>
            <w:proofErr w:type="spellStart"/>
            <w:r w:rsidR="00A56CFF" w:rsidRPr="00A56CFF">
              <w:rPr>
                <w:sz w:val="18"/>
                <w:szCs w:val="18"/>
              </w:rPr>
              <w:t>Tinetti</w:t>
            </w:r>
            <w:proofErr w:type="spellEnd"/>
            <w:r w:rsidR="00A56CFF" w:rsidRPr="00A56CFF">
              <w:rPr>
                <w:sz w:val="18"/>
                <w:szCs w:val="18"/>
              </w:rPr>
              <w:t xml:space="preserve"> gait and balance score, </w:t>
            </w:r>
            <w:r w:rsidR="00450EC9">
              <w:rPr>
                <w:sz w:val="18"/>
                <w:szCs w:val="18"/>
              </w:rPr>
              <w:t>TUG score, Timed Unsupported Stand score</w:t>
            </w:r>
            <w:r w:rsidR="00BB3C4A">
              <w:rPr>
                <w:sz w:val="18"/>
                <w:szCs w:val="18"/>
              </w:rPr>
              <w:t xml:space="preserve"> (TUSS)</w:t>
            </w:r>
            <w:r w:rsidR="00450EC9">
              <w:rPr>
                <w:sz w:val="18"/>
                <w:szCs w:val="18"/>
              </w:rPr>
              <w:t>, right</w:t>
            </w:r>
            <w:r w:rsidR="00414C9E">
              <w:rPr>
                <w:sz w:val="18"/>
                <w:szCs w:val="18"/>
              </w:rPr>
              <w:t>/left</w:t>
            </w:r>
            <w:r w:rsidR="00450EC9">
              <w:rPr>
                <w:sz w:val="18"/>
                <w:szCs w:val="18"/>
              </w:rPr>
              <w:t xml:space="preserve"> leg stand</w:t>
            </w:r>
            <w:r w:rsidR="00414C9E">
              <w:rPr>
                <w:sz w:val="18"/>
                <w:szCs w:val="18"/>
              </w:rPr>
              <w:t>, 180 degree turn, and the number of falls that</w:t>
            </w:r>
            <w:r w:rsidR="00A56CFF" w:rsidRPr="00A56CFF">
              <w:rPr>
                <w:sz w:val="18"/>
                <w:szCs w:val="18"/>
              </w:rPr>
              <w:t xml:space="preserve"> resulted in injury. </w:t>
            </w:r>
            <w:r w:rsidRPr="00A56CFF">
              <w:rPr>
                <w:sz w:val="18"/>
                <w:szCs w:val="18"/>
              </w:rPr>
              <w:t>(Dyer et al, 2004, p. 597)</w:t>
            </w:r>
          </w:p>
          <w:p w14:paraId="3974DEA0" w14:textId="77777777" w:rsidR="00A56CFF" w:rsidRPr="00A56CFF" w:rsidRDefault="003900C3" w:rsidP="00A56CFF">
            <w:pPr>
              <w:pStyle w:val="ListParagraph"/>
              <w:numPr>
                <w:ilvl w:val="0"/>
                <w:numId w:val="19"/>
              </w:numPr>
              <w:rPr>
                <w:sz w:val="18"/>
                <w:szCs w:val="18"/>
              </w:rPr>
            </w:pPr>
            <w:r>
              <w:rPr>
                <w:sz w:val="18"/>
                <w:szCs w:val="18"/>
              </w:rPr>
              <w:t xml:space="preserve">Each resident recorded their falls in a fall diary, which they began documenting in 3 months prior to the baseline assessment. A research assistant visited the residents’ homes every 3 weeks to obtain information from their individual fall diaries for up to one year after the initial assessment date. </w:t>
            </w:r>
          </w:p>
          <w:p w14:paraId="538D6EF3" w14:textId="77777777" w:rsidR="001D4F60" w:rsidRPr="00414C9E" w:rsidRDefault="001D4F60" w:rsidP="00410C5E">
            <w:pPr>
              <w:rPr>
                <w:color w:val="FF0000"/>
                <w:sz w:val="18"/>
                <w:szCs w:val="18"/>
              </w:rPr>
            </w:pPr>
          </w:p>
        </w:tc>
      </w:tr>
      <w:tr w:rsidR="001D4F60" w:rsidRPr="002F16E1" w14:paraId="56F156D9" w14:textId="77777777" w:rsidTr="001D4F60">
        <w:tc>
          <w:tcPr>
            <w:tcW w:w="10421" w:type="dxa"/>
            <w:tcBorders>
              <w:bottom w:val="single" w:sz="4" w:space="0" w:color="auto"/>
            </w:tcBorders>
            <w:shd w:val="clear" w:color="auto" w:fill="E6E6E6"/>
          </w:tcPr>
          <w:p w14:paraId="62CEDCE1" w14:textId="77777777" w:rsidR="001D4F60" w:rsidRPr="002F16E1" w:rsidRDefault="001D4F60" w:rsidP="009E380F">
            <w:pPr>
              <w:spacing w:before="120" w:after="120"/>
              <w:rPr>
                <w:b/>
                <w:sz w:val="18"/>
                <w:szCs w:val="18"/>
              </w:rPr>
            </w:pPr>
            <w:r w:rsidRPr="002F16E1">
              <w:rPr>
                <w:b/>
                <w:sz w:val="18"/>
                <w:szCs w:val="18"/>
              </w:rPr>
              <w:t>Main Findings</w:t>
            </w:r>
          </w:p>
          <w:p w14:paraId="34FC87C5" w14:textId="77777777" w:rsidR="001D4F60" w:rsidRPr="002F16E1" w:rsidRDefault="001D4F60" w:rsidP="009E380F">
            <w:pPr>
              <w:spacing w:before="120" w:after="120"/>
              <w:rPr>
                <w:sz w:val="18"/>
                <w:szCs w:val="18"/>
              </w:rPr>
            </w:pPr>
            <w:r w:rsidRPr="002F16E1">
              <w:rPr>
                <w:sz w:val="18"/>
                <w:szCs w:val="18"/>
              </w:rPr>
              <w:t>[</w:t>
            </w:r>
            <w:r>
              <w:rPr>
                <w:sz w:val="18"/>
                <w:szCs w:val="18"/>
              </w:rPr>
              <w:t>Provide summary of</w:t>
            </w:r>
            <w:r w:rsidRPr="002F16E1">
              <w:rPr>
                <w:sz w:val="18"/>
                <w:szCs w:val="18"/>
              </w:rPr>
              <w:t xml:space="preserve"> mean scores/mean differences/treatment effect, 95% confidence intervals and p-values etc.</w:t>
            </w:r>
            <w:r>
              <w:rPr>
                <w:sz w:val="18"/>
                <w:szCs w:val="18"/>
              </w:rPr>
              <w:t>,</w:t>
            </w:r>
            <w:r w:rsidRPr="002F16E1">
              <w:rPr>
                <w:sz w:val="18"/>
                <w:szCs w:val="18"/>
              </w:rPr>
              <w:t xml:space="preserve"> where provided – if you need to calculate these data yourself</w:t>
            </w:r>
            <w:r>
              <w:rPr>
                <w:sz w:val="18"/>
                <w:szCs w:val="18"/>
              </w:rPr>
              <w:t>,</w:t>
            </w:r>
            <w:r w:rsidRPr="002F16E1">
              <w:rPr>
                <w:sz w:val="18"/>
                <w:szCs w:val="18"/>
              </w:rPr>
              <w:t xml:space="preserve"> put calculations here and add interpretation later, under ‘critical appraisal’ on next page]</w:t>
            </w:r>
          </w:p>
        </w:tc>
      </w:tr>
      <w:tr w:rsidR="001D4F60" w:rsidRPr="002F16E1" w14:paraId="2A5552C8" w14:textId="77777777" w:rsidTr="001D4F60">
        <w:tc>
          <w:tcPr>
            <w:tcW w:w="10421" w:type="dxa"/>
            <w:tcBorders>
              <w:bottom w:val="single" w:sz="4" w:space="0" w:color="auto"/>
            </w:tcBorders>
            <w:shd w:val="clear" w:color="auto" w:fill="auto"/>
          </w:tcPr>
          <w:p w14:paraId="039DAB36" w14:textId="77777777" w:rsidR="00414C9E" w:rsidRPr="005D677E" w:rsidRDefault="00414C9E" w:rsidP="00414C9E">
            <w:pPr>
              <w:pStyle w:val="ListParagraph"/>
              <w:numPr>
                <w:ilvl w:val="0"/>
                <w:numId w:val="20"/>
              </w:numPr>
              <w:spacing w:before="120" w:after="120"/>
              <w:rPr>
                <w:sz w:val="18"/>
                <w:szCs w:val="18"/>
              </w:rPr>
            </w:pPr>
            <w:r w:rsidRPr="005D677E">
              <w:rPr>
                <w:sz w:val="18"/>
                <w:szCs w:val="18"/>
              </w:rPr>
              <w:t xml:space="preserve">The intervention group, as a whole, had no reduction in the number of residents falling after 1 year </w:t>
            </w:r>
          </w:p>
          <w:p w14:paraId="52BDEB11" w14:textId="77777777" w:rsidR="00414C9E" w:rsidRPr="005D677E" w:rsidRDefault="0092419B" w:rsidP="00414C9E">
            <w:pPr>
              <w:pStyle w:val="ListParagraph"/>
              <w:numPr>
                <w:ilvl w:val="1"/>
                <w:numId w:val="20"/>
              </w:numPr>
              <w:spacing w:before="120" w:after="120"/>
              <w:rPr>
                <w:sz w:val="18"/>
                <w:szCs w:val="18"/>
              </w:rPr>
            </w:pPr>
            <w:r>
              <w:rPr>
                <w:sz w:val="18"/>
                <w:szCs w:val="18"/>
              </w:rPr>
              <w:t>56 of the 102 residents (54.9</w:t>
            </w:r>
            <w:r w:rsidR="00414C9E" w:rsidRPr="005D677E">
              <w:rPr>
                <w:sz w:val="18"/>
                <w:szCs w:val="18"/>
              </w:rPr>
              <w:t xml:space="preserve">%) in the intervention group fell </w:t>
            </w:r>
            <w:r>
              <w:rPr>
                <w:sz w:val="18"/>
                <w:szCs w:val="18"/>
              </w:rPr>
              <w:t>compared with 51 of the 94 (54.3</w:t>
            </w:r>
            <w:r w:rsidR="00414C9E" w:rsidRPr="005D677E">
              <w:rPr>
                <w:sz w:val="18"/>
                <w:szCs w:val="18"/>
              </w:rPr>
              <w:t>%) residents in the control group [OR 1.03; 95% confidence intervals (CI) 0.59–1.80]. (Dyer et al. 2004, 598)</w:t>
            </w:r>
          </w:p>
          <w:p w14:paraId="5AEFCAB5" w14:textId="77777777" w:rsidR="00414C9E" w:rsidRDefault="00414C9E" w:rsidP="00414C9E">
            <w:pPr>
              <w:pStyle w:val="ListParagraph"/>
              <w:numPr>
                <w:ilvl w:val="1"/>
                <w:numId w:val="20"/>
              </w:numPr>
              <w:spacing w:before="120" w:after="120"/>
              <w:rPr>
                <w:sz w:val="18"/>
                <w:szCs w:val="18"/>
              </w:rPr>
            </w:pPr>
            <w:r w:rsidRPr="005D677E">
              <w:rPr>
                <w:sz w:val="18"/>
                <w:szCs w:val="18"/>
              </w:rPr>
              <w:t>There were 194 falls in the intervention group and 266 in the control group. The rate of falls was reduced at 2.2 (1.3, 3.0) in the intervention group compared with 4.1 (2.3, 5.7) falls per person per year in the control group, but this difference failed to reach statistical significance (ICC 0.10; P =0.27). (Dyer et al. 2004, 598)</w:t>
            </w:r>
          </w:p>
          <w:p w14:paraId="3C40724C" w14:textId="77777777" w:rsidR="008F38B2" w:rsidRDefault="008F38B2" w:rsidP="008F38B2">
            <w:pPr>
              <w:pStyle w:val="ListParagraph"/>
              <w:numPr>
                <w:ilvl w:val="0"/>
                <w:numId w:val="20"/>
              </w:numPr>
              <w:spacing w:before="120" w:after="120"/>
              <w:rPr>
                <w:sz w:val="18"/>
                <w:szCs w:val="18"/>
              </w:rPr>
            </w:pPr>
            <w:r>
              <w:rPr>
                <w:sz w:val="18"/>
                <w:szCs w:val="18"/>
              </w:rPr>
              <w:t xml:space="preserve">The residents in the </w:t>
            </w:r>
            <w:r w:rsidR="00B81101">
              <w:rPr>
                <w:sz w:val="18"/>
                <w:szCs w:val="18"/>
              </w:rPr>
              <w:t>control</w:t>
            </w:r>
            <w:r>
              <w:rPr>
                <w:sz w:val="18"/>
                <w:szCs w:val="18"/>
              </w:rPr>
              <w:t xml:space="preserve"> group had more recurrent falls (</w:t>
            </w:r>
            <w:r w:rsidR="00B81101">
              <w:rPr>
                <w:sz w:val="18"/>
                <w:szCs w:val="18"/>
              </w:rPr>
              <w:t>26.6%) than the intervention group (25.5%) [OR 0.94; CI 0.50-1.79]. However, the intervention group reported more injurious falls (3.9%) than the control group (3.2%) [OR 1.23; CI 0.27-5.63]</w:t>
            </w:r>
          </w:p>
          <w:p w14:paraId="0F6DA0B5" w14:textId="77777777" w:rsidR="00414C9E" w:rsidRDefault="00414C9E" w:rsidP="00414C9E">
            <w:pPr>
              <w:pStyle w:val="ListParagraph"/>
              <w:numPr>
                <w:ilvl w:val="0"/>
                <w:numId w:val="20"/>
              </w:numPr>
              <w:spacing w:before="120" w:after="120" w:line="276" w:lineRule="auto"/>
              <w:rPr>
                <w:sz w:val="18"/>
                <w:szCs w:val="18"/>
              </w:rPr>
            </w:pPr>
            <w:r w:rsidRPr="005D677E">
              <w:rPr>
                <w:sz w:val="18"/>
                <w:szCs w:val="18"/>
              </w:rPr>
              <w:t>At 1 year, 80 residents in the intervention group had seen an optometrist compared with 48 controls (</w:t>
            </w:r>
            <w:r w:rsidRPr="005D677E">
              <w:rPr>
                <w:bCs/>
                <w:sz w:val="18"/>
                <w:szCs w:val="18"/>
              </w:rPr>
              <w:t>P</w:t>
            </w:r>
            <w:r w:rsidRPr="005D677E">
              <w:rPr>
                <w:sz w:val="18"/>
                <w:szCs w:val="18"/>
              </w:rPr>
              <w:t>&lt;0.001, Chi squared test), and 60 residents</w:t>
            </w:r>
            <w:r w:rsidR="001D2428">
              <w:rPr>
                <w:sz w:val="18"/>
                <w:szCs w:val="18"/>
              </w:rPr>
              <w:t xml:space="preserve"> in the intervention group</w:t>
            </w:r>
            <w:r w:rsidRPr="005D677E">
              <w:rPr>
                <w:sz w:val="18"/>
                <w:szCs w:val="18"/>
              </w:rPr>
              <w:t xml:space="preserve"> had seen a podiatrist compared with 33 controls (</w:t>
            </w:r>
            <w:r w:rsidRPr="005D677E">
              <w:rPr>
                <w:bCs/>
                <w:sz w:val="18"/>
                <w:szCs w:val="18"/>
              </w:rPr>
              <w:t>P</w:t>
            </w:r>
            <w:r w:rsidRPr="005D677E">
              <w:rPr>
                <w:sz w:val="18"/>
                <w:szCs w:val="18"/>
              </w:rPr>
              <w:t xml:space="preserve">&lt;0.001). (Dyer et al. 2004, 598) </w:t>
            </w:r>
            <w:r w:rsidR="001D2428">
              <w:rPr>
                <w:sz w:val="18"/>
                <w:szCs w:val="18"/>
              </w:rPr>
              <w:t xml:space="preserve">However, this did not result in improved vision (p=0.118) or </w:t>
            </w:r>
            <w:r w:rsidR="008D184F">
              <w:rPr>
                <w:sz w:val="18"/>
                <w:szCs w:val="18"/>
              </w:rPr>
              <w:t>improved feet condition</w:t>
            </w:r>
            <w:r w:rsidR="00B81101">
              <w:rPr>
                <w:sz w:val="18"/>
                <w:szCs w:val="18"/>
              </w:rPr>
              <w:t>s</w:t>
            </w:r>
            <w:r w:rsidR="008D184F">
              <w:rPr>
                <w:sz w:val="18"/>
                <w:szCs w:val="18"/>
              </w:rPr>
              <w:t xml:space="preserve"> (p=0.123). </w:t>
            </w:r>
          </w:p>
          <w:p w14:paraId="7BBB0416" w14:textId="77777777" w:rsidR="00CE151C" w:rsidRPr="005D677E" w:rsidRDefault="00CE151C" w:rsidP="00CE151C">
            <w:pPr>
              <w:pStyle w:val="ListParagraph"/>
              <w:spacing w:before="120" w:after="120" w:line="276" w:lineRule="auto"/>
              <w:rPr>
                <w:sz w:val="18"/>
                <w:szCs w:val="18"/>
              </w:rPr>
            </w:pPr>
          </w:p>
          <w:p w14:paraId="5098B302" w14:textId="77777777" w:rsidR="004941A2" w:rsidRDefault="00414C9E" w:rsidP="004941A2">
            <w:pPr>
              <w:pStyle w:val="ListParagraph"/>
              <w:numPr>
                <w:ilvl w:val="0"/>
                <w:numId w:val="20"/>
              </w:numPr>
              <w:spacing w:before="120" w:after="120" w:line="276" w:lineRule="auto"/>
              <w:rPr>
                <w:sz w:val="18"/>
                <w:szCs w:val="18"/>
              </w:rPr>
            </w:pPr>
            <w:r w:rsidRPr="003439D0">
              <w:rPr>
                <w:sz w:val="18"/>
                <w:szCs w:val="18"/>
              </w:rPr>
              <w:t xml:space="preserve">The intervention group did have a significant improvement </w:t>
            </w:r>
            <w:r w:rsidR="003439D0" w:rsidRPr="003439D0">
              <w:rPr>
                <w:sz w:val="18"/>
                <w:szCs w:val="18"/>
              </w:rPr>
              <w:t xml:space="preserve">(p&lt;0.05) </w:t>
            </w:r>
            <w:r w:rsidRPr="003439D0">
              <w:rPr>
                <w:sz w:val="18"/>
                <w:szCs w:val="18"/>
              </w:rPr>
              <w:t>in</w:t>
            </w:r>
            <w:r w:rsidR="005B0336" w:rsidRPr="003439D0">
              <w:rPr>
                <w:sz w:val="18"/>
                <w:szCs w:val="18"/>
              </w:rPr>
              <w:t xml:space="preserve"> secondary outcomes</w:t>
            </w:r>
            <w:r w:rsidR="003439D0">
              <w:rPr>
                <w:sz w:val="18"/>
                <w:szCs w:val="18"/>
              </w:rPr>
              <w:t xml:space="preserve"> of gait and balance results from baseline </w:t>
            </w:r>
            <w:r w:rsidR="005B0336" w:rsidRPr="003439D0">
              <w:rPr>
                <w:sz w:val="18"/>
                <w:szCs w:val="18"/>
              </w:rPr>
              <w:t xml:space="preserve">to </w:t>
            </w:r>
            <w:r w:rsidR="000660AC" w:rsidRPr="003439D0">
              <w:rPr>
                <w:sz w:val="18"/>
                <w:szCs w:val="18"/>
              </w:rPr>
              <w:t>3 months for the</w:t>
            </w:r>
            <w:r w:rsidRPr="003439D0">
              <w:rPr>
                <w:sz w:val="18"/>
                <w:szCs w:val="18"/>
              </w:rPr>
              <w:t xml:space="preserve"> </w:t>
            </w:r>
            <w:r w:rsidR="003439D0" w:rsidRPr="003439D0">
              <w:rPr>
                <w:sz w:val="18"/>
                <w:szCs w:val="18"/>
              </w:rPr>
              <w:t xml:space="preserve">following: </w:t>
            </w:r>
            <w:r w:rsidR="003439D0">
              <w:rPr>
                <w:sz w:val="18"/>
                <w:szCs w:val="18"/>
              </w:rPr>
              <w:t xml:space="preserve">180 degree turn (p=0.006), Right leg stand (p=0.025), Left leg stand (p=0.011), </w:t>
            </w:r>
            <w:proofErr w:type="spellStart"/>
            <w:r w:rsidR="003439D0">
              <w:rPr>
                <w:sz w:val="18"/>
                <w:szCs w:val="18"/>
              </w:rPr>
              <w:t>Tinetti</w:t>
            </w:r>
            <w:proofErr w:type="spellEnd"/>
            <w:r w:rsidR="003439D0">
              <w:rPr>
                <w:sz w:val="18"/>
                <w:szCs w:val="18"/>
              </w:rPr>
              <w:t xml:space="preserve"> gait score (p=0.044), </w:t>
            </w:r>
            <w:proofErr w:type="spellStart"/>
            <w:r w:rsidR="003439D0">
              <w:rPr>
                <w:sz w:val="18"/>
                <w:szCs w:val="18"/>
              </w:rPr>
              <w:t>Tinetti</w:t>
            </w:r>
            <w:proofErr w:type="spellEnd"/>
            <w:r w:rsidR="003439D0">
              <w:rPr>
                <w:sz w:val="18"/>
                <w:szCs w:val="18"/>
              </w:rPr>
              <w:t xml:space="preserve"> balance score (p=0.003), and </w:t>
            </w:r>
            <w:proofErr w:type="spellStart"/>
            <w:r w:rsidR="003439D0">
              <w:rPr>
                <w:sz w:val="18"/>
                <w:szCs w:val="18"/>
              </w:rPr>
              <w:t>Tinetti</w:t>
            </w:r>
            <w:proofErr w:type="spellEnd"/>
            <w:r w:rsidR="003439D0">
              <w:rPr>
                <w:sz w:val="18"/>
                <w:szCs w:val="18"/>
              </w:rPr>
              <w:t xml:space="preserve"> total score (p=</w:t>
            </w:r>
            <w:r w:rsidR="002D69F5">
              <w:rPr>
                <w:sz w:val="18"/>
                <w:szCs w:val="18"/>
              </w:rPr>
              <w:t xml:space="preserve">0.001). </w:t>
            </w:r>
            <w:r w:rsidR="00BB3C4A">
              <w:rPr>
                <w:sz w:val="18"/>
                <w:szCs w:val="18"/>
              </w:rPr>
              <w:t>The TUG score (p=0.187) and TUSS score (p=0.187) had a significant decline in improvement for gait and balance results.</w:t>
            </w:r>
          </w:p>
          <w:p w14:paraId="0D1826AD" w14:textId="77777777" w:rsidR="004941A2" w:rsidRPr="004941A2" w:rsidRDefault="004941A2" w:rsidP="004941A2">
            <w:pPr>
              <w:spacing w:before="120" w:after="120" w:line="276" w:lineRule="auto"/>
              <w:rPr>
                <w:sz w:val="18"/>
                <w:szCs w:val="18"/>
              </w:rPr>
            </w:pPr>
          </w:p>
          <w:p w14:paraId="7290713E" w14:textId="77777777" w:rsidR="001D4F60" w:rsidRPr="00410C5E" w:rsidRDefault="000436C5" w:rsidP="00410C5E">
            <w:pPr>
              <w:pStyle w:val="ListParagraph"/>
              <w:numPr>
                <w:ilvl w:val="0"/>
                <w:numId w:val="20"/>
              </w:numPr>
              <w:spacing w:before="120" w:after="120" w:line="276" w:lineRule="auto"/>
              <w:rPr>
                <w:sz w:val="18"/>
                <w:szCs w:val="18"/>
              </w:rPr>
            </w:pPr>
            <w:r w:rsidRPr="004941A2">
              <w:rPr>
                <w:sz w:val="18"/>
                <w:szCs w:val="18"/>
              </w:rPr>
              <w:t xml:space="preserve">The control group had risk factors that worsened or showed no improvement throughout the 3-month assessment were: 180 degree turn (p=0.205), TUG score (p=0.088), Right leg stand (p=0.445), Left leg stand (p=0.136), </w:t>
            </w:r>
            <w:proofErr w:type="spellStart"/>
            <w:r w:rsidRPr="004941A2">
              <w:rPr>
                <w:sz w:val="18"/>
                <w:szCs w:val="18"/>
              </w:rPr>
              <w:t>Tinetti</w:t>
            </w:r>
            <w:proofErr w:type="spellEnd"/>
            <w:r w:rsidRPr="004941A2">
              <w:rPr>
                <w:sz w:val="18"/>
                <w:szCs w:val="18"/>
              </w:rPr>
              <w:t xml:space="preserve"> Balance Score (p=0.824), and </w:t>
            </w:r>
            <w:proofErr w:type="spellStart"/>
            <w:r w:rsidRPr="004941A2">
              <w:rPr>
                <w:sz w:val="18"/>
                <w:szCs w:val="18"/>
              </w:rPr>
              <w:t>Tinetti</w:t>
            </w:r>
            <w:proofErr w:type="spellEnd"/>
            <w:r w:rsidRPr="004941A2">
              <w:rPr>
                <w:sz w:val="18"/>
                <w:szCs w:val="18"/>
              </w:rPr>
              <w:t xml:space="preserve"> total score (p=0.317)</w:t>
            </w:r>
          </w:p>
        </w:tc>
      </w:tr>
      <w:tr w:rsidR="001D4F60" w:rsidRPr="002F16E1" w14:paraId="7148FEBD" w14:textId="77777777" w:rsidTr="001D4F60">
        <w:tc>
          <w:tcPr>
            <w:tcW w:w="10421" w:type="dxa"/>
            <w:shd w:val="clear" w:color="auto" w:fill="E6E6E6"/>
          </w:tcPr>
          <w:p w14:paraId="265594DB" w14:textId="77777777" w:rsidR="001D4F60" w:rsidRPr="002F16E1" w:rsidRDefault="001D4F60" w:rsidP="009E380F">
            <w:pPr>
              <w:spacing w:before="120" w:after="120"/>
              <w:rPr>
                <w:b/>
                <w:sz w:val="18"/>
                <w:szCs w:val="18"/>
              </w:rPr>
            </w:pPr>
            <w:r w:rsidRPr="002F16E1">
              <w:rPr>
                <w:b/>
                <w:sz w:val="18"/>
                <w:szCs w:val="18"/>
              </w:rPr>
              <w:lastRenderedPageBreak/>
              <w:t>Original Authors’ Conclusions</w:t>
            </w:r>
          </w:p>
          <w:p w14:paraId="3C3C5300" w14:textId="77777777" w:rsidR="001D4F60" w:rsidRPr="002F16E1" w:rsidRDefault="001D4F60" w:rsidP="009E380F">
            <w:pPr>
              <w:spacing w:before="120" w:after="120"/>
              <w:rPr>
                <w:sz w:val="18"/>
                <w:szCs w:val="18"/>
              </w:rPr>
            </w:pPr>
            <w:r w:rsidRPr="002F16E1">
              <w:rPr>
                <w:sz w:val="18"/>
                <w:szCs w:val="18"/>
              </w:rPr>
              <w:t>[Paraphrase as required.  If providing a direct quote, add page number]</w:t>
            </w:r>
          </w:p>
        </w:tc>
      </w:tr>
      <w:tr w:rsidR="001D4F60" w:rsidRPr="002F16E1" w14:paraId="717A5BE4" w14:textId="77777777" w:rsidTr="001D4F60">
        <w:tc>
          <w:tcPr>
            <w:tcW w:w="10421" w:type="dxa"/>
            <w:tcBorders>
              <w:bottom w:val="single" w:sz="4" w:space="0" w:color="auto"/>
            </w:tcBorders>
            <w:shd w:val="clear" w:color="auto" w:fill="auto"/>
          </w:tcPr>
          <w:p w14:paraId="18618D67" w14:textId="77777777" w:rsidR="001D4F60" w:rsidRPr="002F16E1" w:rsidRDefault="008F38B2" w:rsidP="00410C5E">
            <w:pPr>
              <w:spacing w:before="120" w:after="120"/>
              <w:rPr>
                <w:sz w:val="18"/>
                <w:szCs w:val="18"/>
              </w:rPr>
            </w:pPr>
            <w:r>
              <w:rPr>
                <w:sz w:val="18"/>
                <w:szCs w:val="18"/>
              </w:rPr>
              <w:t>Risk factor modification and balance exer</w:t>
            </w:r>
            <w:r w:rsidR="00B81101">
              <w:rPr>
                <w:sz w:val="18"/>
                <w:szCs w:val="18"/>
              </w:rPr>
              <w:t>cises reduced the risk of falls</w:t>
            </w:r>
            <w:r>
              <w:rPr>
                <w:sz w:val="18"/>
                <w:szCs w:val="18"/>
              </w:rPr>
              <w:t xml:space="preserve"> for residents in residential care homes however, the results failed to reach statistical significance. </w:t>
            </w:r>
            <w:r w:rsidR="004411AE">
              <w:rPr>
                <w:sz w:val="18"/>
                <w:szCs w:val="18"/>
              </w:rPr>
              <w:t xml:space="preserve"> Undergoing a multi-factorial fall prevention program can improve risk factors related to gait, balance, and medical impacts such as </w:t>
            </w:r>
            <w:proofErr w:type="spellStart"/>
            <w:r w:rsidR="004411AE">
              <w:rPr>
                <w:sz w:val="18"/>
                <w:szCs w:val="18"/>
              </w:rPr>
              <w:t>polypharmacy</w:t>
            </w:r>
            <w:proofErr w:type="spellEnd"/>
            <w:r w:rsidR="004411AE">
              <w:rPr>
                <w:sz w:val="18"/>
                <w:szCs w:val="18"/>
              </w:rPr>
              <w:t xml:space="preserve">, orthostatic hypotension, </w:t>
            </w:r>
            <w:r w:rsidR="00D61F4E">
              <w:rPr>
                <w:sz w:val="18"/>
                <w:szCs w:val="18"/>
              </w:rPr>
              <w:t xml:space="preserve">vision, and </w:t>
            </w:r>
            <w:r w:rsidR="00147181">
              <w:rPr>
                <w:sz w:val="18"/>
                <w:szCs w:val="18"/>
              </w:rPr>
              <w:t xml:space="preserve">feet conditions. </w:t>
            </w:r>
          </w:p>
        </w:tc>
      </w:tr>
      <w:tr w:rsidR="001D4F60" w:rsidRPr="002F16E1" w14:paraId="4D99C4D3" w14:textId="77777777" w:rsidTr="001D4F60">
        <w:tc>
          <w:tcPr>
            <w:tcW w:w="10421" w:type="dxa"/>
            <w:shd w:val="clear" w:color="auto" w:fill="E6E6E6"/>
          </w:tcPr>
          <w:p w14:paraId="7E2431DC" w14:textId="77777777" w:rsidR="001D4F60" w:rsidRPr="002F16E1" w:rsidRDefault="001D4F60" w:rsidP="009E380F">
            <w:pPr>
              <w:spacing w:before="120" w:after="120"/>
              <w:rPr>
                <w:b/>
                <w:sz w:val="18"/>
                <w:szCs w:val="18"/>
              </w:rPr>
            </w:pPr>
            <w:r w:rsidRPr="002F16E1">
              <w:rPr>
                <w:b/>
                <w:sz w:val="18"/>
                <w:szCs w:val="18"/>
              </w:rPr>
              <w:t>Critical Appraisal</w:t>
            </w:r>
          </w:p>
        </w:tc>
      </w:tr>
      <w:tr w:rsidR="001D4F60" w:rsidRPr="002F16E1" w14:paraId="75F7108C" w14:textId="77777777" w:rsidTr="001D4F60">
        <w:tc>
          <w:tcPr>
            <w:tcW w:w="10421" w:type="dxa"/>
            <w:shd w:val="clear" w:color="auto" w:fill="auto"/>
          </w:tcPr>
          <w:p w14:paraId="1F20AEE4" w14:textId="77777777" w:rsidR="001D4F60" w:rsidRPr="002F16E1" w:rsidRDefault="001D4F60" w:rsidP="009E380F">
            <w:pPr>
              <w:spacing w:before="120" w:after="120"/>
              <w:rPr>
                <w:b/>
                <w:sz w:val="18"/>
                <w:szCs w:val="18"/>
              </w:rPr>
            </w:pPr>
            <w:r w:rsidRPr="002F16E1">
              <w:rPr>
                <w:b/>
                <w:sz w:val="18"/>
                <w:szCs w:val="18"/>
              </w:rPr>
              <w:t>Validity</w:t>
            </w:r>
          </w:p>
          <w:p w14:paraId="43E22B4F" w14:textId="77777777" w:rsidR="001D4F60" w:rsidRPr="002F16E1" w:rsidRDefault="001D4F60" w:rsidP="009E380F">
            <w:pPr>
              <w:spacing w:before="120" w:after="120"/>
              <w:rPr>
                <w:sz w:val="18"/>
                <w:szCs w:val="18"/>
              </w:rPr>
            </w:pPr>
            <w:r w:rsidRPr="002F16E1">
              <w:rPr>
                <w:sz w:val="18"/>
                <w:szCs w:val="18"/>
              </w:rPr>
              <w:t xml:space="preserve">[Methodology, rigour, selection, </w:t>
            </w:r>
            <w:r>
              <w:rPr>
                <w:sz w:val="18"/>
                <w:szCs w:val="18"/>
              </w:rPr>
              <w:t xml:space="preserve">sources of </w:t>
            </w:r>
            <w:r w:rsidRPr="002F16E1">
              <w:rPr>
                <w:sz w:val="18"/>
                <w:szCs w:val="18"/>
              </w:rPr>
              <w:t xml:space="preserve">bias, </w:t>
            </w:r>
            <w:r>
              <w:rPr>
                <w:sz w:val="18"/>
                <w:szCs w:val="18"/>
              </w:rPr>
              <w:t xml:space="preserve">quality score on methodology quality rating scale (indicate the quality assessment tool used and the maximum possible score on that scale, e.g., 7/10 on </w:t>
            </w:r>
            <w:proofErr w:type="spellStart"/>
            <w:r>
              <w:rPr>
                <w:sz w:val="18"/>
                <w:szCs w:val="18"/>
              </w:rPr>
              <w:t>PEDro</w:t>
            </w:r>
            <w:proofErr w:type="spellEnd"/>
            <w:r>
              <w:rPr>
                <w:sz w:val="18"/>
                <w:szCs w:val="18"/>
              </w:rPr>
              <w:t xml:space="preserve"> scale), appropriateness of analytical approach (e.g., adjustments for confounding variables, management of missing data).]</w:t>
            </w:r>
          </w:p>
          <w:p w14:paraId="56A43E4E" w14:textId="77777777" w:rsidR="001D4F60" w:rsidRPr="002F16E1" w:rsidRDefault="001D4F60" w:rsidP="009E380F">
            <w:pPr>
              <w:spacing w:before="120" w:after="120"/>
              <w:rPr>
                <w:sz w:val="18"/>
                <w:szCs w:val="18"/>
              </w:rPr>
            </w:pPr>
            <w:r w:rsidRPr="002F16E1">
              <w:rPr>
                <w:sz w:val="18"/>
                <w:szCs w:val="18"/>
              </w:rPr>
              <w:t>Comment on missing information in original paper.</w:t>
            </w:r>
          </w:p>
        </w:tc>
      </w:tr>
      <w:tr w:rsidR="001D4F60" w:rsidRPr="002F16E1" w14:paraId="5BDE5924" w14:textId="77777777" w:rsidTr="001D4F60">
        <w:tc>
          <w:tcPr>
            <w:tcW w:w="10421" w:type="dxa"/>
            <w:shd w:val="clear" w:color="auto" w:fill="auto"/>
          </w:tcPr>
          <w:p w14:paraId="2242BF60" w14:textId="77777777" w:rsidR="0057374C" w:rsidRDefault="00F31DC9" w:rsidP="00147181">
            <w:pPr>
              <w:spacing w:before="120" w:after="120"/>
              <w:rPr>
                <w:sz w:val="18"/>
                <w:szCs w:val="18"/>
              </w:rPr>
            </w:pPr>
            <w:r>
              <w:rPr>
                <w:sz w:val="18"/>
                <w:szCs w:val="18"/>
              </w:rPr>
              <w:t xml:space="preserve">The </w:t>
            </w:r>
            <w:proofErr w:type="spellStart"/>
            <w:r>
              <w:rPr>
                <w:sz w:val="18"/>
                <w:szCs w:val="18"/>
              </w:rPr>
              <w:t>PEDro</w:t>
            </w:r>
            <w:proofErr w:type="spellEnd"/>
            <w:r w:rsidR="00D73A79">
              <w:rPr>
                <w:sz w:val="18"/>
                <w:szCs w:val="18"/>
              </w:rPr>
              <w:t xml:space="preserve"> scale</w:t>
            </w:r>
            <w:r>
              <w:rPr>
                <w:sz w:val="18"/>
                <w:szCs w:val="18"/>
              </w:rPr>
              <w:t xml:space="preserve"> was used as the quality assessment tool for this study scoring a 7/10. </w:t>
            </w:r>
            <w:r w:rsidR="00C64537">
              <w:rPr>
                <w:sz w:val="18"/>
                <w:szCs w:val="18"/>
              </w:rPr>
              <w:t xml:space="preserve">The study loses credibility </w:t>
            </w:r>
            <w:r w:rsidR="0057374C">
              <w:rPr>
                <w:sz w:val="18"/>
                <w:szCs w:val="18"/>
              </w:rPr>
              <w:t>because it</w:t>
            </w:r>
            <w:r w:rsidR="00F07FCC">
              <w:rPr>
                <w:sz w:val="18"/>
                <w:szCs w:val="18"/>
              </w:rPr>
              <w:t xml:space="preserve"> failed to blind the subjects</w:t>
            </w:r>
            <w:r w:rsidR="0057374C">
              <w:rPr>
                <w:sz w:val="18"/>
                <w:szCs w:val="18"/>
              </w:rPr>
              <w:t xml:space="preserve">, who were all in groups and lived together in the same house; the therapists who administered the therapy; and the assessors who measured the outcome measures. The avoid potential </w:t>
            </w:r>
            <w:proofErr w:type="gramStart"/>
            <w:r w:rsidR="0057374C">
              <w:rPr>
                <w:sz w:val="18"/>
                <w:szCs w:val="18"/>
              </w:rPr>
              <w:t>bias,</w:t>
            </w:r>
            <w:proofErr w:type="gramEnd"/>
            <w:r w:rsidR="0057374C">
              <w:rPr>
                <w:sz w:val="18"/>
                <w:szCs w:val="18"/>
              </w:rPr>
              <w:t xml:space="preserve"> the authors could have blinded the one therapist who administered the therapy and the assessors. It is understandable that it was difficult to blind the subjects being that the intervention was given to the residents in </w:t>
            </w:r>
            <w:r w:rsidR="00CC6C04">
              <w:rPr>
                <w:sz w:val="18"/>
                <w:szCs w:val="18"/>
              </w:rPr>
              <w:t xml:space="preserve">their homes in </w:t>
            </w:r>
            <w:r w:rsidR="0057374C">
              <w:rPr>
                <w:sz w:val="18"/>
                <w:szCs w:val="18"/>
              </w:rPr>
              <w:t xml:space="preserve">an effort to increase compliance. </w:t>
            </w:r>
          </w:p>
          <w:p w14:paraId="75B48ABB" w14:textId="77777777" w:rsidR="00147181" w:rsidRDefault="00147181" w:rsidP="00147181">
            <w:pPr>
              <w:spacing w:before="120" w:after="120"/>
              <w:rPr>
                <w:sz w:val="18"/>
                <w:szCs w:val="18"/>
              </w:rPr>
            </w:pPr>
            <w:r>
              <w:rPr>
                <w:sz w:val="18"/>
                <w:szCs w:val="18"/>
              </w:rPr>
              <w:t>Consider the bias of the self-reported falls. The study does not mention what was considered the o</w:t>
            </w:r>
            <w:r w:rsidR="00496EE1">
              <w:rPr>
                <w:sz w:val="18"/>
                <w:szCs w:val="18"/>
              </w:rPr>
              <w:t>fficial definition of a “fall” leaving it to the discretion of the residents</w:t>
            </w:r>
            <w:r>
              <w:rPr>
                <w:sz w:val="18"/>
                <w:szCs w:val="18"/>
              </w:rPr>
              <w:t xml:space="preserve">. </w:t>
            </w:r>
            <w:r w:rsidR="00496EE1">
              <w:rPr>
                <w:sz w:val="18"/>
                <w:szCs w:val="18"/>
              </w:rPr>
              <w:t>For example, a resident who suffers from a mechanical</w:t>
            </w:r>
            <w:r w:rsidR="00F31DC9">
              <w:rPr>
                <w:sz w:val="18"/>
                <w:szCs w:val="18"/>
              </w:rPr>
              <w:t xml:space="preserve"> fall </w:t>
            </w:r>
            <w:r w:rsidR="00496EE1">
              <w:rPr>
                <w:sz w:val="18"/>
                <w:szCs w:val="18"/>
              </w:rPr>
              <w:t>is unable to assist themselves to standing may c</w:t>
            </w:r>
            <w:r w:rsidR="00F31DC9">
              <w:rPr>
                <w:sz w:val="18"/>
                <w:szCs w:val="18"/>
              </w:rPr>
              <w:t>onsider that a fall. However, another resident who falls but is able to assist themselves to standing may not consider that a fall. Additionally, w</w:t>
            </w:r>
            <w:r>
              <w:rPr>
                <w:sz w:val="18"/>
                <w:szCs w:val="18"/>
              </w:rPr>
              <w:t>e have to assume all participants were being honest even though there was someone who provided follow-up every 3 weeks in an effort to promote compliance</w:t>
            </w:r>
            <w:r w:rsidR="00496EE1">
              <w:rPr>
                <w:sz w:val="18"/>
                <w:szCs w:val="18"/>
              </w:rPr>
              <w:t xml:space="preserve">. </w:t>
            </w:r>
          </w:p>
          <w:p w14:paraId="2A3B255D" w14:textId="77777777" w:rsidR="001D4F60" w:rsidRPr="00580607" w:rsidRDefault="00147181" w:rsidP="009E380F">
            <w:pPr>
              <w:spacing w:before="120" w:after="120"/>
              <w:rPr>
                <w:sz w:val="18"/>
                <w:szCs w:val="18"/>
              </w:rPr>
            </w:pPr>
            <w:r>
              <w:rPr>
                <w:sz w:val="18"/>
                <w:szCs w:val="18"/>
              </w:rPr>
              <w:t>Also, the exercise protocol was not detailed in the s</w:t>
            </w:r>
            <w:r w:rsidR="00496EE1">
              <w:rPr>
                <w:sz w:val="18"/>
                <w:szCs w:val="18"/>
              </w:rPr>
              <w:t>tudy. The study mentioned a circuit training exercise program done 40 minutes 3x/week but failed to mention the amount of repetitions, sets, or type of resistance used with each exercise. Moreover, t</w:t>
            </w:r>
            <w:r>
              <w:rPr>
                <w:sz w:val="18"/>
                <w:szCs w:val="18"/>
              </w:rPr>
              <w:t>he exercise intervention was given in groups and there was not a strict protocol of exercises provided each session</w:t>
            </w:r>
            <w:r w:rsidR="00F31DC9">
              <w:rPr>
                <w:sz w:val="18"/>
                <w:szCs w:val="18"/>
              </w:rPr>
              <w:t xml:space="preserve"> or how the specific exercise protocol was developed to relate to balance deficits.</w:t>
            </w:r>
            <w:r>
              <w:rPr>
                <w:sz w:val="18"/>
                <w:szCs w:val="18"/>
              </w:rPr>
              <w:t xml:space="preserve"> The progression of the participants was left up to the discretion of one </w:t>
            </w:r>
            <w:proofErr w:type="gramStart"/>
            <w:r>
              <w:rPr>
                <w:sz w:val="18"/>
                <w:szCs w:val="18"/>
              </w:rPr>
              <w:t>therapist</w:t>
            </w:r>
            <w:r w:rsidR="003810C8">
              <w:rPr>
                <w:sz w:val="18"/>
                <w:szCs w:val="18"/>
              </w:rPr>
              <w:t xml:space="preserve"> which</w:t>
            </w:r>
            <w:proofErr w:type="gramEnd"/>
            <w:r w:rsidR="003810C8">
              <w:rPr>
                <w:sz w:val="18"/>
                <w:szCs w:val="18"/>
              </w:rPr>
              <w:t xml:space="preserve"> could potentially</w:t>
            </w:r>
            <w:r>
              <w:rPr>
                <w:sz w:val="18"/>
                <w:szCs w:val="18"/>
              </w:rPr>
              <w:t xml:space="preserve">. </w:t>
            </w:r>
          </w:p>
          <w:p w14:paraId="3A153D53" w14:textId="77777777" w:rsidR="001D4F60" w:rsidRPr="00580607" w:rsidRDefault="001D4F60" w:rsidP="00376799">
            <w:pPr>
              <w:spacing w:before="120" w:after="120"/>
              <w:jc w:val="center"/>
              <w:rPr>
                <w:sz w:val="18"/>
                <w:szCs w:val="18"/>
              </w:rPr>
            </w:pPr>
          </w:p>
        </w:tc>
      </w:tr>
      <w:tr w:rsidR="001D4F60" w:rsidRPr="002F16E1" w14:paraId="28DDD49C" w14:textId="77777777" w:rsidTr="001D4F60">
        <w:tc>
          <w:tcPr>
            <w:tcW w:w="10421" w:type="dxa"/>
            <w:shd w:val="clear" w:color="auto" w:fill="auto"/>
          </w:tcPr>
          <w:p w14:paraId="7C0E988F" w14:textId="77777777" w:rsidR="001D4F60" w:rsidRPr="002F16E1" w:rsidRDefault="001D4F60" w:rsidP="009E380F">
            <w:pPr>
              <w:spacing w:before="120" w:after="120"/>
              <w:jc w:val="both"/>
              <w:rPr>
                <w:b/>
                <w:sz w:val="18"/>
                <w:szCs w:val="18"/>
              </w:rPr>
            </w:pPr>
            <w:r w:rsidRPr="002F16E1">
              <w:rPr>
                <w:b/>
                <w:sz w:val="18"/>
                <w:szCs w:val="18"/>
              </w:rPr>
              <w:t>Interpretation of Results</w:t>
            </w:r>
          </w:p>
          <w:p w14:paraId="56FFA806" w14:textId="77777777" w:rsidR="001D4F60" w:rsidRPr="002F16E1" w:rsidRDefault="001D4F60" w:rsidP="009E380F">
            <w:pPr>
              <w:spacing w:before="120" w:after="120"/>
              <w:jc w:val="both"/>
              <w:rPr>
                <w:sz w:val="18"/>
                <w:szCs w:val="18"/>
              </w:rPr>
            </w:pPr>
            <w:r w:rsidRPr="002F16E1">
              <w:rPr>
                <w:sz w:val="18"/>
                <w:szCs w:val="18"/>
              </w:rPr>
              <w:t xml:space="preserve">[Favourable or unfavourable, specific outcomes of interest, size of treatment effect, statistical and clinical significance, minimal clinically important </w:t>
            </w:r>
            <w:r>
              <w:rPr>
                <w:sz w:val="18"/>
                <w:szCs w:val="18"/>
              </w:rPr>
              <w:t>difference.  You may calculate effect size or confidence intervals yourself from the data provided in the article.]  Describe in your own words what the results mean.</w:t>
            </w:r>
          </w:p>
        </w:tc>
      </w:tr>
      <w:tr w:rsidR="001D4F60" w:rsidRPr="002F16E1" w14:paraId="63FD959A" w14:textId="77777777" w:rsidTr="001D4F60">
        <w:tc>
          <w:tcPr>
            <w:tcW w:w="10421" w:type="dxa"/>
            <w:tcBorders>
              <w:bottom w:val="single" w:sz="4" w:space="0" w:color="auto"/>
            </w:tcBorders>
            <w:shd w:val="clear" w:color="auto" w:fill="auto"/>
          </w:tcPr>
          <w:p w14:paraId="613223C3" w14:textId="77777777" w:rsidR="00240AAA" w:rsidRPr="00240AAA" w:rsidRDefault="00CC6C04" w:rsidP="00240AAA">
            <w:pPr>
              <w:pStyle w:val="ListParagraph"/>
              <w:numPr>
                <w:ilvl w:val="0"/>
                <w:numId w:val="23"/>
              </w:numPr>
              <w:spacing w:before="120" w:after="120"/>
              <w:rPr>
                <w:sz w:val="18"/>
                <w:szCs w:val="18"/>
              </w:rPr>
            </w:pPr>
            <w:r w:rsidRPr="00240AAA">
              <w:rPr>
                <w:sz w:val="18"/>
                <w:szCs w:val="18"/>
              </w:rPr>
              <w:t xml:space="preserve">The study shows that that there was evidence in a reduction in falls in those who participated in the fall prevention program </w:t>
            </w:r>
            <w:proofErr w:type="gramStart"/>
            <w:r w:rsidRPr="00240AAA">
              <w:rPr>
                <w:sz w:val="18"/>
                <w:szCs w:val="18"/>
              </w:rPr>
              <w:t>however,</w:t>
            </w:r>
            <w:proofErr w:type="gramEnd"/>
            <w:r w:rsidRPr="00240AAA">
              <w:rPr>
                <w:sz w:val="18"/>
                <w:szCs w:val="18"/>
              </w:rPr>
              <w:t xml:space="preserve"> the numbers were not statistically significant.</w:t>
            </w:r>
          </w:p>
          <w:p w14:paraId="5B92C76E" w14:textId="77777777" w:rsidR="00240AAA" w:rsidRPr="00240AAA" w:rsidRDefault="00CC6C04" w:rsidP="00240AAA">
            <w:pPr>
              <w:pStyle w:val="ListParagraph"/>
              <w:numPr>
                <w:ilvl w:val="0"/>
                <w:numId w:val="21"/>
              </w:numPr>
              <w:spacing w:before="120" w:after="120"/>
              <w:rPr>
                <w:sz w:val="18"/>
                <w:szCs w:val="18"/>
              </w:rPr>
            </w:pPr>
            <w:r w:rsidRPr="00240AAA">
              <w:rPr>
                <w:sz w:val="18"/>
                <w:szCs w:val="18"/>
              </w:rPr>
              <w:t xml:space="preserve">Clinical significance related to the study suggests that </w:t>
            </w:r>
            <w:r w:rsidR="00240AAA" w:rsidRPr="00240AAA">
              <w:rPr>
                <w:sz w:val="18"/>
                <w:szCs w:val="18"/>
              </w:rPr>
              <w:t>although risk factors for falls can be reduced, the number of falls, risk of recurrent falls, and risk of fracture from a fall is no</w:t>
            </w:r>
            <w:r w:rsidR="00240AAA">
              <w:rPr>
                <w:sz w:val="18"/>
                <w:szCs w:val="18"/>
              </w:rPr>
              <w:t xml:space="preserve">t reduced by this intervention which </w:t>
            </w:r>
            <w:r w:rsidR="00240AAA" w:rsidRPr="00240AAA">
              <w:rPr>
                <w:sz w:val="18"/>
                <w:szCs w:val="18"/>
              </w:rPr>
              <w:t>raises doubts about the clinical significance of the effect on reduction of fall risk.</w:t>
            </w:r>
            <w:r w:rsidR="00774C98">
              <w:rPr>
                <w:sz w:val="18"/>
                <w:szCs w:val="18"/>
              </w:rPr>
              <w:t xml:space="preserve"> However, the intervention group did have an improvement in gait in balance from balance outcomes even though that did not translate to a reduction of falls. </w:t>
            </w:r>
          </w:p>
          <w:p w14:paraId="28F9ADC4" w14:textId="77777777" w:rsidR="00240AAA" w:rsidRDefault="00CC6C04" w:rsidP="00CC6C04">
            <w:pPr>
              <w:pStyle w:val="ListParagraph"/>
              <w:numPr>
                <w:ilvl w:val="0"/>
                <w:numId w:val="21"/>
              </w:numPr>
              <w:spacing w:before="120" w:after="120"/>
              <w:rPr>
                <w:sz w:val="18"/>
                <w:szCs w:val="18"/>
              </w:rPr>
            </w:pPr>
            <w:r w:rsidRPr="005D677E">
              <w:rPr>
                <w:sz w:val="18"/>
                <w:szCs w:val="18"/>
              </w:rPr>
              <w:t xml:space="preserve">Having a multi-faceted risk factor modification program was not superior to not having </w:t>
            </w:r>
            <w:proofErr w:type="gramStart"/>
            <w:r>
              <w:rPr>
                <w:sz w:val="18"/>
                <w:szCs w:val="18"/>
              </w:rPr>
              <w:t>no</w:t>
            </w:r>
            <w:proofErr w:type="gramEnd"/>
            <w:r w:rsidRPr="005D677E">
              <w:rPr>
                <w:sz w:val="18"/>
                <w:szCs w:val="18"/>
              </w:rPr>
              <w:t xml:space="preserve"> intervention at all. </w:t>
            </w:r>
          </w:p>
          <w:p w14:paraId="0D8BF3C6" w14:textId="77777777" w:rsidR="001D4F60" w:rsidRPr="00240AAA" w:rsidRDefault="00240AAA" w:rsidP="00CC6C04">
            <w:pPr>
              <w:pStyle w:val="ListParagraph"/>
              <w:numPr>
                <w:ilvl w:val="0"/>
                <w:numId w:val="21"/>
              </w:numPr>
              <w:spacing w:before="120" w:after="120"/>
              <w:rPr>
                <w:sz w:val="18"/>
                <w:szCs w:val="18"/>
              </w:rPr>
            </w:pPr>
            <w:r>
              <w:rPr>
                <w:sz w:val="18"/>
                <w:szCs w:val="18"/>
              </w:rPr>
              <w:t>Additionally, t</w:t>
            </w:r>
            <w:r w:rsidR="00CC6C04" w:rsidRPr="00240AAA">
              <w:rPr>
                <w:sz w:val="18"/>
                <w:szCs w:val="18"/>
              </w:rPr>
              <w:t>he medical pre-screening for risk factors and medical examination by the podiatrist and optometrist did not translate into improved visual acuity, or an improved condition of feet or footwear in which neither aided in improving the risk of falls.</w:t>
            </w:r>
            <w:r>
              <w:rPr>
                <w:sz w:val="18"/>
                <w:szCs w:val="18"/>
              </w:rPr>
              <w:t xml:space="preserve"> </w:t>
            </w:r>
          </w:p>
          <w:p w14:paraId="4D13B5EA" w14:textId="77777777" w:rsidR="001D4F60" w:rsidRPr="00580607" w:rsidRDefault="001D4F60" w:rsidP="009E380F">
            <w:pPr>
              <w:spacing w:before="120" w:after="120"/>
              <w:rPr>
                <w:sz w:val="18"/>
                <w:szCs w:val="18"/>
              </w:rPr>
            </w:pPr>
          </w:p>
          <w:p w14:paraId="0836BAB0" w14:textId="77777777" w:rsidR="001D4F60" w:rsidRPr="00580607" w:rsidRDefault="001D4F60" w:rsidP="009E380F">
            <w:pPr>
              <w:spacing w:before="120" w:after="120"/>
              <w:rPr>
                <w:sz w:val="18"/>
                <w:szCs w:val="18"/>
              </w:rPr>
            </w:pPr>
          </w:p>
          <w:p w14:paraId="36A49BE6" w14:textId="77777777" w:rsidR="001D4F60" w:rsidRPr="00580607" w:rsidRDefault="001D4F60" w:rsidP="009E380F">
            <w:pPr>
              <w:spacing w:before="120" w:after="120"/>
              <w:jc w:val="right"/>
              <w:rPr>
                <w:sz w:val="18"/>
                <w:szCs w:val="18"/>
              </w:rPr>
            </w:pPr>
          </w:p>
        </w:tc>
      </w:tr>
    </w:tbl>
    <w:p w14:paraId="126126FD" w14:textId="77777777" w:rsidR="001D4F60" w:rsidRDefault="001D4F60" w:rsidP="001D4F60">
      <w:pPr>
        <w:spacing w:before="240" w:after="240"/>
        <w:rPr>
          <w:b/>
          <w:sz w:val="18"/>
          <w:szCs w:val="18"/>
        </w:rPr>
      </w:pPr>
    </w:p>
    <w:p w14:paraId="34217CEC" w14:textId="77777777" w:rsidR="001D4F60" w:rsidRPr="00E2270F" w:rsidRDefault="001D4F60" w:rsidP="00E2270F">
      <w:pPr>
        <w:numPr>
          <w:ilvl w:val="0"/>
          <w:numId w:val="12"/>
        </w:numPr>
        <w:spacing w:before="120" w:after="120"/>
        <w:rPr>
          <w:sz w:val="18"/>
          <w:szCs w:val="18"/>
          <w:lang w:val="en-US"/>
        </w:rPr>
      </w:pPr>
      <w:r>
        <w:rPr>
          <w:b/>
          <w:sz w:val="18"/>
          <w:szCs w:val="18"/>
        </w:rPr>
        <w:t xml:space="preserve">(2) </w:t>
      </w:r>
      <w:r w:rsidR="00E2270F">
        <w:rPr>
          <w:b/>
          <w:sz w:val="18"/>
          <w:szCs w:val="18"/>
        </w:rPr>
        <w:t xml:space="preserve">Description and appraisal of The effect of functional balance training in frail nursing home residents by </w:t>
      </w:r>
      <w:proofErr w:type="spellStart"/>
      <w:r w:rsidR="00E2270F">
        <w:rPr>
          <w:b/>
          <w:sz w:val="18"/>
          <w:szCs w:val="18"/>
        </w:rPr>
        <w:t>Rugelj</w:t>
      </w:r>
      <w:proofErr w:type="spellEnd"/>
      <w:r w:rsidR="00E2270F">
        <w:rPr>
          <w:b/>
          <w:sz w:val="18"/>
          <w:szCs w:val="18"/>
        </w:rPr>
        <w:t xml:space="preserve"> et al. (2009)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1"/>
      </w:tblGrid>
      <w:tr w:rsidR="001D4F60" w:rsidRPr="002F16E1" w14:paraId="4A93BF05" w14:textId="77777777" w:rsidTr="009E380F">
        <w:tc>
          <w:tcPr>
            <w:tcW w:w="10421" w:type="dxa"/>
            <w:shd w:val="clear" w:color="auto" w:fill="E6E6E6"/>
          </w:tcPr>
          <w:p w14:paraId="03C22861" w14:textId="77777777" w:rsidR="001D4F60" w:rsidRPr="002F16E1" w:rsidRDefault="001D4F60" w:rsidP="009E380F">
            <w:pPr>
              <w:spacing w:before="120" w:after="120"/>
              <w:rPr>
                <w:b/>
                <w:sz w:val="18"/>
                <w:szCs w:val="18"/>
              </w:rPr>
            </w:pPr>
            <w:r w:rsidRPr="002F16E1">
              <w:rPr>
                <w:b/>
                <w:sz w:val="18"/>
                <w:szCs w:val="18"/>
              </w:rPr>
              <w:t>Aim/Objective of the Study/Systematic Review:</w:t>
            </w:r>
          </w:p>
        </w:tc>
      </w:tr>
      <w:tr w:rsidR="001D4F60" w:rsidRPr="002F16E1" w14:paraId="16B6ABDF" w14:textId="77777777" w:rsidTr="009E380F">
        <w:tc>
          <w:tcPr>
            <w:tcW w:w="10421" w:type="dxa"/>
            <w:tcBorders>
              <w:bottom w:val="single" w:sz="4" w:space="0" w:color="auto"/>
            </w:tcBorders>
            <w:shd w:val="clear" w:color="auto" w:fill="auto"/>
          </w:tcPr>
          <w:p w14:paraId="2113FBFC" w14:textId="77777777" w:rsidR="001D4F60" w:rsidRPr="00410C5E" w:rsidRDefault="00BA12EF" w:rsidP="00410C5E">
            <w:pPr>
              <w:widowControl w:val="0"/>
              <w:autoSpaceDE w:val="0"/>
              <w:autoSpaceDN w:val="0"/>
              <w:adjustRightInd w:val="0"/>
              <w:rPr>
                <w:sz w:val="18"/>
                <w:szCs w:val="18"/>
                <w:lang w:val="en-US"/>
              </w:rPr>
            </w:pPr>
            <w:r>
              <w:rPr>
                <w:sz w:val="18"/>
                <w:szCs w:val="18"/>
                <w:lang w:val="en-US"/>
              </w:rPr>
              <w:t>“T</w:t>
            </w:r>
            <w:r w:rsidRPr="00BA12EF">
              <w:rPr>
                <w:sz w:val="18"/>
                <w:szCs w:val="18"/>
                <w:lang w:val="en-US"/>
              </w:rPr>
              <w:t>he purpose was to design and evaluate</w:t>
            </w:r>
            <w:r>
              <w:rPr>
                <w:sz w:val="18"/>
                <w:szCs w:val="18"/>
                <w:lang w:val="en-US"/>
              </w:rPr>
              <w:t xml:space="preserve"> </w:t>
            </w:r>
            <w:r w:rsidRPr="00BA12EF">
              <w:rPr>
                <w:sz w:val="18"/>
                <w:szCs w:val="18"/>
                <w:lang w:val="en-US"/>
              </w:rPr>
              <w:t>the set of exercises that would specifically target functional</w:t>
            </w:r>
            <w:r>
              <w:rPr>
                <w:sz w:val="18"/>
                <w:szCs w:val="18"/>
                <w:lang w:val="en-US"/>
              </w:rPr>
              <w:t xml:space="preserve"> </w:t>
            </w:r>
            <w:r w:rsidRPr="00BA12EF">
              <w:rPr>
                <w:sz w:val="18"/>
                <w:szCs w:val="18"/>
                <w:lang w:val="en-US"/>
              </w:rPr>
              <w:t>balance and would challenge most of the aspects of the balance</w:t>
            </w:r>
            <w:r>
              <w:rPr>
                <w:sz w:val="18"/>
                <w:szCs w:val="18"/>
                <w:lang w:val="en-US"/>
              </w:rPr>
              <w:t xml:space="preserve"> </w:t>
            </w:r>
            <w:r w:rsidRPr="00BA12EF">
              <w:rPr>
                <w:sz w:val="18"/>
                <w:szCs w:val="18"/>
                <w:lang w:val="en-US"/>
              </w:rPr>
              <w:t>performance: reaching borders of stability, balancing on compliant</w:t>
            </w:r>
            <w:r>
              <w:rPr>
                <w:sz w:val="18"/>
                <w:szCs w:val="18"/>
                <w:lang w:val="en-US"/>
              </w:rPr>
              <w:t xml:space="preserve"> </w:t>
            </w:r>
            <w:r w:rsidRPr="00BA12EF">
              <w:rPr>
                <w:sz w:val="18"/>
                <w:szCs w:val="18"/>
                <w:lang w:val="en-US"/>
              </w:rPr>
              <w:t>surface, stabilizing during head movements and dual attentio</w:t>
            </w:r>
            <w:r>
              <w:rPr>
                <w:sz w:val="18"/>
                <w:szCs w:val="18"/>
                <w:lang w:val="en-US"/>
              </w:rPr>
              <w:t>n.” (</w:t>
            </w:r>
            <w:proofErr w:type="spellStart"/>
            <w:r>
              <w:rPr>
                <w:sz w:val="18"/>
                <w:szCs w:val="18"/>
                <w:lang w:val="en-US"/>
              </w:rPr>
              <w:t>Rugelj</w:t>
            </w:r>
            <w:proofErr w:type="spellEnd"/>
            <w:r>
              <w:rPr>
                <w:sz w:val="18"/>
                <w:szCs w:val="18"/>
                <w:lang w:val="en-US"/>
              </w:rPr>
              <w:t xml:space="preserve"> et al, 2008, p. 193)</w:t>
            </w:r>
          </w:p>
        </w:tc>
      </w:tr>
      <w:tr w:rsidR="001D4F60" w:rsidRPr="002F16E1" w14:paraId="0102C241" w14:textId="77777777" w:rsidTr="009E380F">
        <w:tc>
          <w:tcPr>
            <w:tcW w:w="10421" w:type="dxa"/>
            <w:shd w:val="clear" w:color="auto" w:fill="E6E6E6"/>
          </w:tcPr>
          <w:p w14:paraId="78EC3BC3" w14:textId="77777777" w:rsidR="001D4F60" w:rsidRPr="002F16E1" w:rsidRDefault="001D4F60" w:rsidP="009E380F">
            <w:pPr>
              <w:spacing w:before="120" w:after="120"/>
              <w:jc w:val="both"/>
              <w:rPr>
                <w:b/>
                <w:sz w:val="18"/>
                <w:szCs w:val="18"/>
              </w:rPr>
            </w:pPr>
            <w:r w:rsidRPr="002F16E1">
              <w:rPr>
                <w:b/>
                <w:sz w:val="18"/>
                <w:szCs w:val="18"/>
              </w:rPr>
              <w:t>Study Design</w:t>
            </w:r>
          </w:p>
          <w:p w14:paraId="19BD990F" w14:textId="77777777" w:rsidR="001D4F60" w:rsidRPr="002F16E1" w:rsidRDefault="001D4F60" w:rsidP="009E380F">
            <w:pPr>
              <w:spacing w:before="120" w:after="120"/>
              <w:jc w:val="both"/>
              <w:rPr>
                <w:sz w:val="18"/>
                <w:szCs w:val="18"/>
              </w:rPr>
            </w:pPr>
            <w:r w:rsidRPr="002F16E1">
              <w:rPr>
                <w:sz w:val="18"/>
                <w:szCs w:val="18"/>
              </w:rPr>
              <w:t>[</w:t>
            </w:r>
            <w:proofErr w:type="gramStart"/>
            <w:r w:rsidRPr="002F16E1">
              <w:rPr>
                <w:sz w:val="18"/>
                <w:szCs w:val="18"/>
              </w:rPr>
              <w:t>e</w:t>
            </w:r>
            <w:proofErr w:type="gramEnd"/>
            <w:r>
              <w:rPr>
                <w:sz w:val="18"/>
                <w:szCs w:val="18"/>
              </w:rPr>
              <w:t>.</w:t>
            </w:r>
            <w:r w:rsidRPr="002F16E1">
              <w:rPr>
                <w:sz w:val="18"/>
                <w:szCs w:val="18"/>
              </w:rPr>
              <w:t>g</w:t>
            </w:r>
            <w:r>
              <w:rPr>
                <w:sz w:val="18"/>
                <w:szCs w:val="18"/>
              </w:rPr>
              <w:t>.,</w:t>
            </w:r>
            <w:r w:rsidRPr="002F16E1">
              <w:rPr>
                <w:sz w:val="18"/>
                <w:szCs w:val="18"/>
              </w:rPr>
              <w:t xml:space="preserve"> systematic review, cohort, randomised controlled trial, qualitative study, grounded theory.  Includes information about study characteristics such as blinding and allocation concealment.  When were outcomes measured, if relevant]</w:t>
            </w:r>
          </w:p>
          <w:p w14:paraId="19A5999C" w14:textId="77777777" w:rsidR="001D4F60" w:rsidRPr="002F16E1" w:rsidRDefault="001D4F60" w:rsidP="009E380F">
            <w:pPr>
              <w:spacing w:before="120" w:after="120"/>
              <w:jc w:val="both"/>
              <w:rPr>
                <w:sz w:val="18"/>
                <w:szCs w:val="18"/>
              </w:rPr>
            </w:pPr>
            <w:r w:rsidRPr="002F16E1">
              <w:rPr>
                <w:sz w:val="16"/>
                <w:szCs w:val="16"/>
              </w:rPr>
              <w:t>Note:</w:t>
            </w:r>
            <w:r>
              <w:rPr>
                <w:sz w:val="16"/>
                <w:szCs w:val="16"/>
              </w:rPr>
              <w:t xml:space="preserve"> </w:t>
            </w:r>
            <w:r w:rsidRPr="002F16E1">
              <w:rPr>
                <w:sz w:val="16"/>
                <w:szCs w:val="16"/>
              </w:rPr>
              <w:t>For systematic review, use headings ‘search strategy’, ‘selection criteria’, ‘methods’ etc.</w:t>
            </w:r>
            <w:r>
              <w:rPr>
                <w:sz w:val="16"/>
                <w:szCs w:val="16"/>
              </w:rPr>
              <w:t xml:space="preserve">  </w:t>
            </w:r>
            <w:r w:rsidRPr="002F16E1">
              <w:rPr>
                <w:sz w:val="16"/>
                <w:szCs w:val="16"/>
              </w:rPr>
              <w:t>For qualitative studies, identify data collection/analyses methods</w:t>
            </w:r>
            <w:r>
              <w:rPr>
                <w:sz w:val="16"/>
                <w:szCs w:val="16"/>
              </w:rPr>
              <w:t>.</w:t>
            </w:r>
          </w:p>
        </w:tc>
      </w:tr>
      <w:tr w:rsidR="001D4F60" w:rsidRPr="002F16E1" w14:paraId="2008AFAC" w14:textId="77777777" w:rsidTr="009E380F">
        <w:tc>
          <w:tcPr>
            <w:tcW w:w="10421" w:type="dxa"/>
            <w:tcBorders>
              <w:bottom w:val="single" w:sz="4" w:space="0" w:color="auto"/>
            </w:tcBorders>
            <w:shd w:val="clear" w:color="auto" w:fill="auto"/>
          </w:tcPr>
          <w:p w14:paraId="61E2DD27" w14:textId="77777777" w:rsidR="001D4F60" w:rsidRDefault="00AA7222" w:rsidP="000469A2">
            <w:pPr>
              <w:pStyle w:val="ListParagraph"/>
              <w:numPr>
                <w:ilvl w:val="0"/>
                <w:numId w:val="24"/>
              </w:numPr>
              <w:spacing w:before="120" w:after="120"/>
              <w:rPr>
                <w:sz w:val="18"/>
                <w:szCs w:val="18"/>
              </w:rPr>
            </w:pPr>
            <w:r w:rsidRPr="000469A2">
              <w:rPr>
                <w:sz w:val="18"/>
                <w:szCs w:val="18"/>
              </w:rPr>
              <w:t>A randomized controlled trial was conducted on 50 nursing home residents</w:t>
            </w:r>
            <w:r w:rsidR="000469A2" w:rsidRPr="000469A2">
              <w:rPr>
                <w:sz w:val="18"/>
                <w:szCs w:val="18"/>
              </w:rPr>
              <w:t xml:space="preserve"> who were randomly allocated from two nursing homes to a control group (n=17) and experimental group (n=33).  </w:t>
            </w:r>
          </w:p>
          <w:p w14:paraId="574AFB15" w14:textId="77777777" w:rsidR="000469A2" w:rsidRDefault="005B10C6" w:rsidP="000469A2">
            <w:pPr>
              <w:pStyle w:val="ListParagraph"/>
              <w:numPr>
                <w:ilvl w:val="0"/>
                <w:numId w:val="24"/>
              </w:numPr>
              <w:spacing w:before="120" w:after="120"/>
              <w:rPr>
                <w:sz w:val="18"/>
                <w:szCs w:val="18"/>
              </w:rPr>
            </w:pPr>
            <w:r>
              <w:rPr>
                <w:sz w:val="18"/>
                <w:szCs w:val="18"/>
              </w:rPr>
              <w:t xml:space="preserve">A baseline assessment of all 50 participants in both nursing homes was done based on the Sensory organization test and functional tests (Four square test, Ten meter walk test, Berg Balance Scale and </w:t>
            </w:r>
            <w:proofErr w:type="spellStart"/>
            <w:r>
              <w:rPr>
                <w:sz w:val="18"/>
                <w:szCs w:val="18"/>
              </w:rPr>
              <w:t>Barthel</w:t>
            </w:r>
            <w:proofErr w:type="spellEnd"/>
            <w:r>
              <w:rPr>
                <w:sz w:val="18"/>
                <w:szCs w:val="18"/>
              </w:rPr>
              <w:t xml:space="preserve"> Index).  These tests were repeated after 12 weeks. </w:t>
            </w:r>
            <w:r w:rsidR="000469A2">
              <w:rPr>
                <w:sz w:val="18"/>
                <w:szCs w:val="18"/>
              </w:rPr>
              <w:t>A one-way ANOVA was done to determine</w:t>
            </w:r>
            <w:r w:rsidR="00DD6A4A">
              <w:rPr>
                <w:sz w:val="18"/>
                <w:szCs w:val="18"/>
              </w:rPr>
              <w:t xml:space="preserve"> if the two experimental groups from both nursing homes had statistically sign</w:t>
            </w:r>
            <w:r>
              <w:rPr>
                <w:sz w:val="18"/>
                <w:szCs w:val="18"/>
              </w:rPr>
              <w:t xml:space="preserve">ificant differences that would hinder the authors from combining </w:t>
            </w:r>
            <w:r w:rsidR="00DD6A4A">
              <w:rPr>
                <w:sz w:val="18"/>
                <w:szCs w:val="18"/>
              </w:rPr>
              <w:t>the experimental group</w:t>
            </w:r>
            <w:r w:rsidR="001C0AE7">
              <w:rPr>
                <w:sz w:val="18"/>
                <w:szCs w:val="18"/>
              </w:rPr>
              <w:t xml:space="preserve"> from the two separate nursing homes</w:t>
            </w:r>
            <w:r w:rsidR="00DD6A4A">
              <w:rPr>
                <w:sz w:val="18"/>
                <w:szCs w:val="18"/>
              </w:rPr>
              <w:t xml:space="preserve"> into one group</w:t>
            </w:r>
          </w:p>
          <w:p w14:paraId="728F38BB" w14:textId="77777777" w:rsidR="00DD6A4A" w:rsidRDefault="00294E00" w:rsidP="000469A2">
            <w:pPr>
              <w:pStyle w:val="ListParagraph"/>
              <w:numPr>
                <w:ilvl w:val="0"/>
                <w:numId w:val="24"/>
              </w:numPr>
              <w:spacing w:before="120" w:after="120"/>
              <w:rPr>
                <w:sz w:val="18"/>
                <w:szCs w:val="18"/>
              </w:rPr>
            </w:pPr>
            <w:r>
              <w:rPr>
                <w:sz w:val="18"/>
                <w:szCs w:val="18"/>
              </w:rPr>
              <w:t xml:space="preserve">The experimental group underwent a </w:t>
            </w:r>
            <w:r w:rsidR="001C0AE7">
              <w:rPr>
                <w:sz w:val="18"/>
                <w:szCs w:val="18"/>
              </w:rPr>
              <w:t>12-week training protocol that included functional activities for balance training</w:t>
            </w:r>
          </w:p>
          <w:p w14:paraId="7B80518B" w14:textId="77777777" w:rsidR="00294E00" w:rsidRPr="00294E00" w:rsidRDefault="00294E00" w:rsidP="00294E00">
            <w:pPr>
              <w:pStyle w:val="ListParagraph"/>
              <w:numPr>
                <w:ilvl w:val="0"/>
                <w:numId w:val="24"/>
              </w:numPr>
              <w:spacing w:before="120" w:after="120"/>
              <w:rPr>
                <w:sz w:val="18"/>
                <w:szCs w:val="18"/>
              </w:rPr>
            </w:pPr>
            <w:r>
              <w:rPr>
                <w:sz w:val="18"/>
                <w:szCs w:val="18"/>
              </w:rPr>
              <w:t>Statistical analysis was measured using the Statistical Package for Social Sciences. Paired t-test assessed within the group differences between the initial and final measurements. A two sample t-test was calculated for between-group analysis</w:t>
            </w:r>
          </w:p>
          <w:p w14:paraId="04C54C31" w14:textId="77777777" w:rsidR="001D4F60" w:rsidRPr="002F16E1" w:rsidRDefault="001D4F60" w:rsidP="00D7284B">
            <w:pPr>
              <w:spacing w:before="120" w:after="120"/>
              <w:rPr>
                <w:sz w:val="18"/>
                <w:szCs w:val="18"/>
              </w:rPr>
            </w:pPr>
          </w:p>
        </w:tc>
      </w:tr>
      <w:tr w:rsidR="001D4F60" w:rsidRPr="002F16E1" w14:paraId="5DF00EB2" w14:textId="77777777" w:rsidTr="009E380F">
        <w:tc>
          <w:tcPr>
            <w:tcW w:w="10421" w:type="dxa"/>
            <w:shd w:val="clear" w:color="auto" w:fill="E6E6E6"/>
          </w:tcPr>
          <w:p w14:paraId="084811FC" w14:textId="77777777" w:rsidR="001D4F60" w:rsidRPr="002F16E1" w:rsidRDefault="001D4F60" w:rsidP="009E380F">
            <w:pPr>
              <w:spacing w:before="120" w:after="120"/>
              <w:rPr>
                <w:b/>
                <w:sz w:val="18"/>
                <w:szCs w:val="18"/>
              </w:rPr>
            </w:pPr>
            <w:r w:rsidRPr="002F16E1">
              <w:rPr>
                <w:b/>
                <w:sz w:val="18"/>
                <w:szCs w:val="18"/>
              </w:rPr>
              <w:t>Setting</w:t>
            </w:r>
          </w:p>
          <w:p w14:paraId="4FE6A260" w14:textId="77777777" w:rsidR="001D4F60" w:rsidRPr="002F16E1" w:rsidRDefault="001D4F60" w:rsidP="009E380F">
            <w:pPr>
              <w:spacing w:after="120"/>
              <w:rPr>
                <w:sz w:val="18"/>
                <w:szCs w:val="18"/>
              </w:rPr>
            </w:pPr>
            <w:r w:rsidRPr="002F16E1">
              <w:rPr>
                <w:sz w:val="18"/>
                <w:szCs w:val="18"/>
              </w:rPr>
              <w:t>[</w:t>
            </w:r>
            <w:proofErr w:type="gramStart"/>
            <w:r w:rsidRPr="002F16E1">
              <w:rPr>
                <w:sz w:val="18"/>
                <w:szCs w:val="18"/>
              </w:rPr>
              <w:t>e</w:t>
            </w:r>
            <w:proofErr w:type="gramEnd"/>
            <w:r>
              <w:rPr>
                <w:sz w:val="18"/>
                <w:szCs w:val="18"/>
              </w:rPr>
              <w:t>.</w:t>
            </w:r>
            <w:r w:rsidRPr="002F16E1">
              <w:rPr>
                <w:sz w:val="18"/>
                <w:szCs w:val="18"/>
              </w:rPr>
              <w:t>g</w:t>
            </w:r>
            <w:r>
              <w:rPr>
                <w:sz w:val="18"/>
                <w:szCs w:val="18"/>
              </w:rPr>
              <w:t>.,</w:t>
            </w:r>
            <w:r w:rsidRPr="002F16E1">
              <w:rPr>
                <w:sz w:val="18"/>
                <w:szCs w:val="18"/>
              </w:rPr>
              <w:t xml:space="preserve"> locations such as hospital, community; rural; metropolitan; country]</w:t>
            </w:r>
          </w:p>
        </w:tc>
      </w:tr>
      <w:tr w:rsidR="001D4F60" w:rsidRPr="002F16E1" w14:paraId="298C1F7B" w14:textId="77777777" w:rsidTr="009E380F">
        <w:tc>
          <w:tcPr>
            <w:tcW w:w="10421" w:type="dxa"/>
            <w:tcBorders>
              <w:bottom w:val="single" w:sz="4" w:space="0" w:color="auto"/>
            </w:tcBorders>
            <w:shd w:val="clear" w:color="auto" w:fill="auto"/>
          </w:tcPr>
          <w:p w14:paraId="5D70A9FD" w14:textId="77777777" w:rsidR="001D4F60" w:rsidRPr="00482876" w:rsidRDefault="00D42A86" w:rsidP="001C0AE7">
            <w:pPr>
              <w:widowControl w:val="0"/>
              <w:autoSpaceDE w:val="0"/>
              <w:autoSpaceDN w:val="0"/>
              <w:adjustRightInd w:val="0"/>
              <w:rPr>
                <w:sz w:val="18"/>
                <w:szCs w:val="18"/>
                <w:lang w:val="en-US"/>
              </w:rPr>
            </w:pPr>
            <w:r w:rsidRPr="00482876">
              <w:rPr>
                <w:sz w:val="18"/>
                <w:szCs w:val="18"/>
                <w:lang w:val="en-US"/>
              </w:rPr>
              <w:t>Residents of two public nursing homes located in two small towns participated in the study. The two nursing homes are a part of national public association of nursing homes and meet national care standards</w:t>
            </w:r>
            <w:r w:rsidR="001C0AE7" w:rsidRPr="00482876">
              <w:rPr>
                <w:sz w:val="18"/>
                <w:szCs w:val="18"/>
                <w:lang w:val="en-US"/>
              </w:rPr>
              <w:t xml:space="preserve"> (</w:t>
            </w:r>
            <w:proofErr w:type="spellStart"/>
            <w:r w:rsidR="001C0AE7" w:rsidRPr="00482876">
              <w:rPr>
                <w:sz w:val="18"/>
                <w:szCs w:val="18"/>
                <w:lang w:val="en-US"/>
              </w:rPr>
              <w:t>Rugelj</w:t>
            </w:r>
            <w:proofErr w:type="spellEnd"/>
            <w:r w:rsidR="001C0AE7" w:rsidRPr="00482876">
              <w:rPr>
                <w:sz w:val="18"/>
                <w:szCs w:val="18"/>
                <w:lang w:val="en-US"/>
              </w:rPr>
              <w:t xml:space="preserve"> et al, 2008, </w:t>
            </w:r>
            <w:r w:rsidRPr="00482876">
              <w:rPr>
                <w:sz w:val="18"/>
                <w:szCs w:val="18"/>
                <w:lang w:val="en-US"/>
              </w:rPr>
              <w:t>p.193</w:t>
            </w:r>
            <w:r w:rsidR="001C0AE7" w:rsidRPr="00482876">
              <w:rPr>
                <w:sz w:val="18"/>
                <w:szCs w:val="18"/>
                <w:lang w:val="en-US"/>
              </w:rPr>
              <w:t>) The actual location</w:t>
            </w:r>
            <w:r w:rsidRPr="00482876">
              <w:rPr>
                <w:sz w:val="18"/>
                <w:szCs w:val="18"/>
                <w:lang w:val="en-US"/>
              </w:rPr>
              <w:t xml:space="preserve"> was not mentioned in the study</w:t>
            </w:r>
            <w:r w:rsidR="006B2BB3" w:rsidRPr="00482876">
              <w:rPr>
                <w:sz w:val="18"/>
                <w:szCs w:val="18"/>
                <w:lang w:val="en-US"/>
              </w:rPr>
              <w:t xml:space="preserve"> or exactly where the training took place i.e. multicultural gym in nursing home</w:t>
            </w:r>
            <w:r w:rsidR="00482876">
              <w:rPr>
                <w:sz w:val="18"/>
                <w:szCs w:val="18"/>
                <w:lang w:val="en-US"/>
              </w:rPr>
              <w:t>.</w:t>
            </w:r>
          </w:p>
          <w:p w14:paraId="46363B42" w14:textId="77777777" w:rsidR="001C0AE7" w:rsidRPr="001C0AE7" w:rsidRDefault="001C0AE7" w:rsidP="001C0AE7">
            <w:pPr>
              <w:widowControl w:val="0"/>
              <w:autoSpaceDE w:val="0"/>
              <w:autoSpaceDN w:val="0"/>
              <w:adjustRightInd w:val="0"/>
              <w:rPr>
                <w:sz w:val="18"/>
                <w:szCs w:val="18"/>
                <w:lang w:val="en-US"/>
              </w:rPr>
            </w:pPr>
          </w:p>
        </w:tc>
      </w:tr>
      <w:tr w:rsidR="001D4F60" w:rsidRPr="002F16E1" w14:paraId="709A1C83" w14:textId="77777777" w:rsidTr="009E380F">
        <w:tc>
          <w:tcPr>
            <w:tcW w:w="10421" w:type="dxa"/>
            <w:shd w:val="clear" w:color="auto" w:fill="E6E6E6"/>
          </w:tcPr>
          <w:p w14:paraId="7FA0769D" w14:textId="77777777" w:rsidR="001D4F60" w:rsidRPr="002F16E1" w:rsidRDefault="001D4F60" w:rsidP="009E380F">
            <w:pPr>
              <w:spacing w:before="120" w:after="120"/>
              <w:rPr>
                <w:b/>
                <w:sz w:val="18"/>
                <w:szCs w:val="18"/>
              </w:rPr>
            </w:pPr>
            <w:r w:rsidRPr="002F16E1">
              <w:rPr>
                <w:b/>
                <w:sz w:val="18"/>
                <w:szCs w:val="18"/>
              </w:rPr>
              <w:t>Participants</w:t>
            </w:r>
          </w:p>
          <w:p w14:paraId="49F3696F" w14:textId="77777777" w:rsidR="001D4F60" w:rsidRDefault="001D4F60" w:rsidP="009E380F">
            <w:pPr>
              <w:spacing w:before="120" w:after="120"/>
              <w:rPr>
                <w:sz w:val="18"/>
                <w:szCs w:val="18"/>
              </w:rPr>
            </w:pPr>
            <w:r w:rsidRPr="002F16E1">
              <w:rPr>
                <w:sz w:val="18"/>
                <w:szCs w:val="18"/>
              </w:rPr>
              <w:t>[N, diagnosis, eligibility criteria, how recruited, type of sample (e</w:t>
            </w:r>
            <w:r>
              <w:rPr>
                <w:sz w:val="18"/>
                <w:szCs w:val="18"/>
              </w:rPr>
              <w:t>.</w:t>
            </w:r>
            <w:r w:rsidRPr="002F16E1">
              <w:rPr>
                <w:sz w:val="18"/>
                <w:szCs w:val="18"/>
              </w:rPr>
              <w:t>g</w:t>
            </w:r>
            <w:r>
              <w:rPr>
                <w:sz w:val="18"/>
                <w:szCs w:val="18"/>
              </w:rPr>
              <w:t>.,</w:t>
            </w:r>
            <w:r w:rsidRPr="002F16E1">
              <w:rPr>
                <w:sz w:val="18"/>
                <w:szCs w:val="18"/>
              </w:rPr>
              <w:t xml:space="preserve"> purposive, random), key demographics such as mean age, gender, duration of illness/disease, and if groups in an RCT were comparable at baseline on key demographic variables; number of dropouts if relevant, number available for follow-up]</w:t>
            </w:r>
          </w:p>
          <w:p w14:paraId="1A209FAB" w14:textId="77777777" w:rsidR="001D4F60" w:rsidRPr="002F16E1" w:rsidRDefault="001D4F60" w:rsidP="009E380F">
            <w:pPr>
              <w:spacing w:before="120" w:after="120"/>
              <w:rPr>
                <w:sz w:val="18"/>
                <w:szCs w:val="18"/>
              </w:rPr>
            </w:pPr>
            <w:r w:rsidRPr="002F16E1">
              <w:rPr>
                <w:sz w:val="16"/>
                <w:szCs w:val="16"/>
              </w:rPr>
              <w:t>Note:</w:t>
            </w:r>
            <w:r>
              <w:rPr>
                <w:sz w:val="16"/>
                <w:szCs w:val="16"/>
              </w:rPr>
              <w:t xml:space="preserve"> This is not a list of the inclusion and exclusion criteria.  This is a description of the actual sample that participated in the study.  You can find this descriptive information in the text and tables in the article.</w:t>
            </w:r>
          </w:p>
        </w:tc>
      </w:tr>
      <w:tr w:rsidR="001D4F60" w:rsidRPr="002F16E1" w14:paraId="634F9E87" w14:textId="77777777" w:rsidTr="009E380F">
        <w:tc>
          <w:tcPr>
            <w:tcW w:w="10421" w:type="dxa"/>
            <w:tcBorders>
              <w:bottom w:val="single" w:sz="4" w:space="0" w:color="auto"/>
            </w:tcBorders>
            <w:shd w:val="clear" w:color="auto" w:fill="auto"/>
          </w:tcPr>
          <w:p w14:paraId="6344D309" w14:textId="77777777" w:rsidR="001C0AE7" w:rsidRDefault="001C0AE7" w:rsidP="00664869">
            <w:pPr>
              <w:pStyle w:val="ListParagraph"/>
              <w:numPr>
                <w:ilvl w:val="0"/>
                <w:numId w:val="25"/>
              </w:numPr>
              <w:spacing w:before="120" w:after="120"/>
              <w:rPr>
                <w:sz w:val="18"/>
                <w:szCs w:val="18"/>
                <w:lang w:val="en-US"/>
              </w:rPr>
            </w:pPr>
            <w:r>
              <w:rPr>
                <w:sz w:val="18"/>
                <w:szCs w:val="18"/>
                <w:lang w:val="en-US"/>
              </w:rPr>
              <w:t>Out of 358 residents from both nursing homes, 145 individuals met the inclusion criteri</w:t>
            </w:r>
            <w:r w:rsidR="00664869">
              <w:rPr>
                <w:sz w:val="18"/>
                <w:szCs w:val="18"/>
                <w:lang w:val="en-US"/>
              </w:rPr>
              <w:t>a with 59 consenting to participate</w:t>
            </w:r>
          </w:p>
          <w:p w14:paraId="6260ED70" w14:textId="77777777" w:rsidR="00975147" w:rsidRPr="00975147" w:rsidRDefault="00975147" w:rsidP="00975147">
            <w:pPr>
              <w:pStyle w:val="ListParagraph"/>
              <w:numPr>
                <w:ilvl w:val="0"/>
                <w:numId w:val="25"/>
              </w:numPr>
              <w:spacing w:before="120" w:after="120"/>
              <w:rPr>
                <w:sz w:val="18"/>
                <w:szCs w:val="18"/>
                <w:lang w:val="en-US"/>
              </w:rPr>
            </w:pPr>
            <w:r>
              <w:rPr>
                <w:sz w:val="18"/>
                <w:szCs w:val="18"/>
                <w:lang w:val="en-US"/>
              </w:rPr>
              <w:t xml:space="preserve">To be included in the study, the participants had to be frail but independently mobile subjects and residents of the nursing home without neurological, cardiovascular, or musculoskeletal conditions that would interfere with functional mobility. </w:t>
            </w:r>
          </w:p>
          <w:p w14:paraId="3B81D47A" w14:textId="77777777" w:rsidR="00664869" w:rsidRDefault="00245CF7" w:rsidP="00664869">
            <w:pPr>
              <w:pStyle w:val="ListParagraph"/>
              <w:numPr>
                <w:ilvl w:val="0"/>
                <w:numId w:val="25"/>
              </w:numPr>
              <w:spacing w:before="120" w:after="120"/>
              <w:rPr>
                <w:sz w:val="18"/>
                <w:szCs w:val="18"/>
              </w:rPr>
            </w:pPr>
            <w:r>
              <w:rPr>
                <w:sz w:val="18"/>
                <w:szCs w:val="18"/>
              </w:rPr>
              <w:t>Initially there were</w:t>
            </w:r>
            <w:r w:rsidR="00664869">
              <w:rPr>
                <w:sz w:val="18"/>
                <w:szCs w:val="18"/>
              </w:rPr>
              <w:t xml:space="preserve"> 39 residents from the first nursing home who were randomly allocated to an experimental</w:t>
            </w:r>
            <w:r>
              <w:rPr>
                <w:sz w:val="18"/>
                <w:szCs w:val="18"/>
              </w:rPr>
              <w:t xml:space="preserve"> group</w:t>
            </w:r>
            <w:r w:rsidR="00664869">
              <w:rPr>
                <w:sz w:val="18"/>
                <w:szCs w:val="18"/>
              </w:rPr>
              <w:t xml:space="preserve"> (n=20) and control group (n=19) with the remaining residents in the second nursing home (n=20) placed in </w:t>
            </w:r>
            <w:r>
              <w:rPr>
                <w:sz w:val="18"/>
                <w:szCs w:val="18"/>
              </w:rPr>
              <w:t xml:space="preserve">another experimental group. However, 7 participants in the experimental group dropped-out after the first two weeks therefore, the authors excluded the two oldest participants in the control group </w:t>
            </w:r>
            <w:r w:rsidR="00975147">
              <w:rPr>
                <w:sz w:val="18"/>
                <w:szCs w:val="18"/>
              </w:rPr>
              <w:t>so that there would not be a significant age difference between the two groups</w:t>
            </w:r>
          </w:p>
          <w:p w14:paraId="7EC130A5" w14:textId="77777777" w:rsidR="00975147" w:rsidRDefault="00975147" w:rsidP="00664869">
            <w:pPr>
              <w:pStyle w:val="ListParagraph"/>
              <w:numPr>
                <w:ilvl w:val="0"/>
                <w:numId w:val="25"/>
              </w:numPr>
              <w:spacing w:before="120" w:after="120"/>
              <w:rPr>
                <w:sz w:val="18"/>
                <w:szCs w:val="18"/>
              </w:rPr>
            </w:pPr>
            <w:r>
              <w:rPr>
                <w:sz w:val="18"/>
                <w:szCs w:val="18"/>
              </w:rPr>
              <w:t>After determining that there were no statistically significant differences between the two experimental groups, the authors combined the two experimental groups from both nursing homes in</w:t>
            </w:r>
            <w:r w:rsidR="00BE7E2F">
              <w:rPr>
                <w:sz w:val="18"/>
                <w:szCs w:val="18"/>
              </w:rPr>
              <w:t xml:space="preserve">to one group. </w:t>
            </w:r>
          </w:p>
          <w:p w14:paraId="54743276" w14:textId="77777777" w:rsidR="00BE7E2F" w:rsidRPr="000469A2" w:rsidRDefault="00BE7E2F" w:rsidP="00664869">
            <w:pPr>
              <w:pStyle w:val="ListParagraph"/>
              <w:numPr>
                <w:ilvl w:val="0"/>
                <w:numId w:val="25"/>
              </w:numPr>
              <w:spacing w:before="120" w:after="120"/>
              <w:rPr>
                <w:sz w:val="18"/>
                <w:szCs w:val="18"/>
              </w:rPr>
            </w:pPr>
            <w:r>
              <w:rPr>
                <w:sz w:val="18"/>
                <w:szCs w:val="18"/>
              </w:rPr>
              <w:t xml:space="preserve">The final number of participants: experimental group (n=33; 24 females and 9 males; </w:t>
            </w:r>
            <w:r w:rsidR="00990A0F">
              <w:rPr>
                <w:sz w:val="18"/>
                <w:szCs w:val="18"/>
                <w:lang w:val="en-US"/>
              </w:rPr>
              <w:t xml:space="preserve">age </w:t>
            </w:r>
            <w:r w:rsidR="00990A0F" w:rsidRPr="00990A0F">
              <w:rPr>
                <w:sz w:val="18"/>
                <w:szCs w:val="18"/>
              </w:rPr>
              <w:t>75.7</w:t>
            </w:r>
            <w:r w:rsidR="00990A0F" w:rsidRPr="00990A0F">
              <w:rPr>
                <w:rFonts w:eastAsia="ＭＳ ゴシック"/>
                <w:color w:val="000000"/>
                <w:sz w:val="18"/>
                <w:szCs w:val="18"/>
              </w:rPr>
              <w:t>±6.7</w:t>
            </w:r>
            <w:r w:rsidR="00990A0F" w:rsidRPr="00BE7E2F">
              <w:rPr>
                <w:sz w:val="18"/>
                <w:szCs w:val="18"/>
                <w:lang w:val="en-US"/>
              </w:rPr>
              <w:t xml:space="preserve"> years</w:t>
            </w:r>
            <w:r w:rsidR="0026754B">
              <w:rPr>
                <w:sz w:val="18"/>
                <w:szCs w:val="18"/>
                <w:lang w:val="en-US"/>
              </w:rPr>
              <w:t>)</w:t>
            </w:r>
            <w:r w:rsidR="00990A0F">
              <w:rPr>
                <w:sz w:val="18"/>
                <w:szCs w:val="18"/>
                <w:lang w:val="en-US"/>
              </w:rPr>
              <w:t xml:space="preserve"> </w:t>
            </w:r>
          </w:p>
          <w:p w14:paraId="08C0B0E9" w14:textId="77777777" w:rsidR="001D4F60" w:rsidRPr="002F16E1" w:rsidRDefault="001D4F60" w:rsidP="00990A0F">
            <w:pPr>
              <w:spacing w:before="120" w:after="120"/>
              <w:rPr>
                <w:sz w:val="18"/>
                <w:szCs w:val="18"/>
              </w:rPr>
            </w:pPr>
          </w:p>
        </w:tc>
      </w:tr>
      <w:tr w:rsidR="001D4F60" w:rsidRPr="002F16E1" w14:paraId="5798D69D" w14:textId="77777777" w:rsidTr="009E380F">
        <w:tc>
          <w:tcPr>
            <w:tcW w:w="10421" w:type="dxa"/>
            <w:shd w:val="clear" w:color="auto" w:fill="E6E6E6"/>
          </w:tcPr>
          <w:p w14:paraId="0081909E" w14:textId="77777777" w:rsidR="001D4F60" w:rsidRPr="002F16E1" w:rsidRDefault="001D4F60" w:rsidP="009E380F">
            <w:pPr>
              <w:spacing w:before="120" w:after="120"/>
              <w:rPr>
                <w:b/>
                <w:sz w:val="18"/>
                <w:szCs w:val="18"/>
              </w:rPr>
            </w:pPr>
            <w:r w:rsidRPr="002F16E1">
              <w:rPr>
                <w:b/>
                <w:sz w:val="18"/>
                <w:szCs w:val="18"/>
              </w:rPr>
              <w:t>Intervention Investigated</w:t>
            </w:r>
          </w:p>
          <w:p w14:paraId="05959C46" w14:textId="77777777" w:rsidR="001D4F60" w:rsidRPr="002F16E1" w:rsidRDefault="001D4F60" w:rsidP="009E380F">
            <w:pPr>
              <w:spacing w:before="120" w:after="120"/>
              <w:rPr>
                <w:sz w:val="18"/>
                <w:szCs w:val="18"/>
              </w:rPr>
            </w:pPr>
            <w:r w:rsidRPr="002F16E1">
              <w:rPr>
                <w:sz w:val="18"/>
                <w:szCs w:val="18"/>
              </w:rPr>
              <w:lastRenderedPageBreak/>
              <w:t>[Provide details of methods, who provided treatment, when and where, how many hours of treatment provided]</w:t>
            </w:r>
          </w:p>
        </w:tc>
      </w:tr>
      <w:tr w:rsidR="001D4F60" w:rsidRPr="002F16E1" w14:paraId="23A79665" w14:textId="77777777" w:rsidTr="009E380F">
        <w:tc>
          <w:tcPr>
            <w:tcW w:w="10421" w:type="dxa"/>
            <w:shd w:val="clear" w:color="auto" w:fill="auto"/>
          </w:tcPr>
          <w:p w14:paraId="1D6E1851" w14:textId="77777777" w:rsidR="001D4F60" w:rsidRPr="002F16E1" w:rsidRDefault="001D4F60" w:rsidP="009E380F">
            <w:pPr>
              <w:spacing w:before="120" w:after="120"/>
              <w:rPr>
                <w:i/>
                <w:sz w:val="18"/>
                <w:szCs w:val="18"/>
              </w:rPr>
            </w:pPr>
            <w:r w:rsidRPr="002F16E1">
              <w:rPr>
                <w:i/>
                <w:sz w:val="18"/>
                <w:szCs w:val="18"/>
              </w:rPr>
              <w:lastRenderedPageBreak/>
              <w:t>Control</w:t>
            </w:r>
          </w:p>
        </w:tc>
      </w:tr>
      <w:tr w:rsidR="001D4F60" w:rsidRPr="002F16E1" w14:paraId="3DBEA850" w14:textId="77777777" w:rsidTr="009E380F">
        <w:tc>
          <w:tcPr>
            <w:tcW w:w="10421" w:type="dxa"/>
            <w:shd w:val="clear" w:color="auto" w:fill="auto"/>
          </w:tcPr>
          <w:p w14:paraId="6F4178A8" w14:textId="77777777" w:rsidR="001D4F60" w:rsidRPr="002F16E1" w:rsidRDefault="00990A0F" w:rsidP="009E380F">
            <w:pPr>
              <w:spacing w:before="120" w:after="120"/>
              <w:rPr>
                <w:sz w:val="18"/>
                <w:szCs w:val="18"/>
              </w:rPr>
            </w:pPr>
            <w:r w:rsidRPr="005D677E">
              <w:rPr>
                <w:sz w:val="18"/>
                <w:szCs w:val="18"/>
              </w:rPr>
              <w:t xml:space="preserve">Residents in the control group </w:t>
            </w:r>
            <w:r w:rsidR="00FB6C74">
              <w:rPr>
                <w:sz w:val="18"/>
                <w:szCs w:val="18"/>
              </w:rPr>
              <w:t xml:space="preserve">did not perform any additional exercise activity and </w:t>
            </w:r>
            <w:r w:rsidRPr="005D677E">
              <w:rPr>
                <w:sz w:val="18"/>
                <w:szCs w:val="18"/>
              </w:rPr>
              <w:t xml:space="preserve">received no intervention throughout </w:t>
            </w:r>
            <w:r>
              <w:rPr>
                <w:sz w:val="18"/>
                <w:szCs w:val="18"/>
              </w:rPr>
              <w:t>the duration of the study</w:t>
            </w:r>
            <w:r w:rsidR="00FB6C74">
              <w:rPr>
                <w:sz w:val="18"/>
                <w:szCs w:val="18"/>
              </w:rPr>
              <w:t>.</w:t>
            </w:r>
          </w:p>
        </w:tc>
      </w:tr>
      <w:tr w:rsidR="001D4F60" w:rsidRPr="002F16E1" w14:paraId="35D5EB0F" w14:textId="77777777" w:rsidTr="009E380F">
        <w:tc>
          <w:tcPr>
            <w:tcW w:w="10421" w:type="dxa"/>
            <w:shd w:val="clear" w:color="auto" w:fill="auto"/>
          </w:tcPr>
          <w:p w14:paraId="564BD276" w14:textId="77777777" w:rsidR="001D4F60" w:rsidRPr="002F16E1" w:rsidRDefault="001D4F60" w:rsidP="009E380F">
            <w:pPr>
              <w:spacing w:before="120" w:after="120"/>
              <w:rPr>
                <w:i/>
                <w:sz w:val="18"/>
                <w:szCs w:val="18"/>
              </w:rPr>
            </w:pPr>
            <w:r w:rsidRPr="002F16E1">
              <w:rPr>
                <w:i/>
                <w:sz w:val="18"/>
                <w:szCs w:val="18"/>
              </w:rPr>
              <w:t>Experimental</w:t>
            </w:r>
          </w:p>
        </w:tc>
      </w:tr>
      <w:tr w:rsidR="001D4F60" w:rsidRPr="002F16E1" w14:paraId="47089309" w14:textId="77777777" w:rsidTr="009E380F">
        <w:tc>
          <w:tcPr>
            <w:tcW w:w="10421" w:type="dxa"/>
            <w:tcBorders>
              <w:bottom w:val="single" w:sz="4" w:space="0" w:color="auto"/>
            </w:tcBorders>
            <w:shd w:val="clear" w:color="auto" w:fill="auto"/>
          </w:tcPr>
          <w:p w14:paraId="6AA77164" w14:textId="77777777" w:rsidR="001D4F60" w:rsidRDefault="00917958" w:rsidP="006B2BB3">
            <w:pPr>
              <w:pStyle w:val="ListParagraph"/>
              <w:numPr>
                <w:ilvl w:val="0"/>
                <w:numId w:val="26"/>
              </w:numPr>
              <w:spacing w:before="120" w:after="120"/>
              <w:rPr>
                <w:sz w:val="18"/>
                <w:szCs w:val="18"/>
              </w:rPr>
            </w:pPr>
            <w:r w:rsidRPr="006B2BB3">
              <w:rPr>
                <w:sz w:val="18"/>
                <w:szCs w:val="18"/>
              </w:rPr>
              <w:t>The experimental group underwent</w:t>
            </w:r>
            <w:r w:rsidR="006977C2" w:rsidRPr="006B2BB3">
              <w:rPr>
                <w:sz w:val="18"/>
                <w:szCs w:val="18"/>
              </w:rPr>
              <w:t xml:space="preserve"> a 12-week training protocol 5x/week. The protocol consisted of 14 fun</w:t>
            </w:r>
            <w:r w:rsidR="006B2BB3" w:rsidRPr="006B2BB3">
              <w:rPr>
                <w:sz w:val="18"/>
                <w:szCs w:val="18"/>
              </w:rPr>
              <w:t xml:space="preserve">ctional activities for balance that </w:t>
            </w:r>
            <w:r w:rsidR="0098329C">
              <w:rPr>
                <w:sz w:val="18"/>
                <w:szCs w:val="18"/>
              </w:rPr>
              <w:t xml:space="preserve">measured various components of balance on different levels and </w:t>
            </w:r>
            <w:r w:rsidR="006B2BB3" w:rsidRPr="006B2BB3">
              <w:rPr>
                <w:sz w:val="18"/>
                <w:szCs w:val="18"/>
              </w:rPr>
              <w:t>was set-up as stations</w:t>
            </w:r>
            <w:r w:rsidR="0098329C">
              <w:rPr>
                <w:sz w:val="18"/>
                <w:szCs w:val="18"/>
              </w:rPr>
              <w:t xml:space="preserve"> in the nursing home</w:t>
            </w:r>
            <w:r w:rsidR="006B2BB3" w:rsidRPr="006B2BB3">
              <w:rPr>
                <w:sz w:val="18"/>
                <w:szCs w:val="18"/>
              </w:rPr>
              <w:t>. The residents performed the exercises in the same order every time. Initially, the number of repetitions started at 6 and gradually increased to 10 repetitions by the 5</w:t>
            </w:r>
            <w:r w:rsidR="006B2BB3" w:rsidRPr="006B2BB3">
              <w:rPr>
                <w:sz w:val="18"/>
                <w:szCs w:val="18"/>
                <w:vertAlign w:val="superscript"/>
              </w:rPr>
              <w:t>th</w:t>
            </w:r>
            <w:r w:rsidR="006B2BB3" w:rsidRPr="006B2BB3">
              <w:rPr>
                <w:sz w:val="18"/>
                <w:szCs w:val="18"/>
              </w:rPr>
              <w:t xml:space="preserve"> week and to 15 repetitions by the 7</w:t>
            </w:r>
            <w:r w:rsidR="006B2BB3" w:rsidRPr="006B2BB3">
              <w:rPr>
                <w:sz w:val="18"/>
                <w:szCs w:val="18"/>
                <w:vertAlign w:val="superscript"/>
              </w:rPr>
              <w:t>th</w:t>
            </w:r>
            <w:r w:rsidR="006B2BB3" w:rsidRPr="006B2BB3">
              <w:rPr>
                <w:sz w:val="18"/>
                <w:szCs w:val="18"/>
              </w:rPr>
              <w:t xml:space="preserve"> week. </w:t>
            </w:r>
          </w:p>
          <w:p w14:paraId="34B60C74" w14:textId="77777777" w:rsidR="001D4F60" w:rsidRPr="0098329C" w:rsidRDefault="006B2BB3" w:rsidP="0098329C">
            <w:pPr>
              <w:pStyle w:val="ListParagraph"/>
              <w:numPr>
                <w:ilvl w:val="0"/>
                <w:numId w:val="26"/>
              </w:numPr>
              <w:spacing w:before="120" w:after="120"/>
              <w:rPr>
                <w:sz w:val="18"/>
                <w:szCs w:val="18"/>
              </w:rPr>
            </w:pPr>
            <w:r>
              <w:rPr>
                <w:sz w:val="18"/>
                <w:szCs w:val="18"/>
              </w:rPr>
              <w:t xml:space="preserve">The functional balance exercises were divided into 5 groups. The first group required head and body rotation around the vertical axis. These activities included: Turning back with axial rotation, </w:t>
            </w:r>
            <w:proofErr w:type="gramStart"/>
            <w:r>
              <w:rPr>
                <w:sz w:val="18"/>
                <w:szCs w:val="18"/>
              </w:rPr>
              <w:t>Retrieving</w:t>
            </w:r>
            <w:proofErr w:type="gramEnd"/>
            <w:r>
              <w:rPr>
                <w:sz w:val="18"/>
                <w:szCs w:val="18"/>
              </w:rPr>
              <w:t xml:space="preserve"> an object from the floor, standing up, </w:t>
            </w:r>
            <w:r w:rsidR="00870E65">
              <w:rPr>
                <w:sz w:val="18"/>
                <w:szCs w:val="18"/>
              </w:rPr>
              <w:t xml:space="preserve">and walking around a chair without touching it. The second group demonstrated a shift of the </w:t>
            </w:r>
            <w:proofErr w:type="spellStart"/>
            <w:r w:rsidR="00870E65">
              <w:rPr>
                <w:sz w:val="18"/>
                <w:szCs w:val="18"/>
              </w:rPr>
              <w:t>center</w:t>
            </w:r>
            <w:proofErr w:type="spellEnd"/>
            <w:r w:rsidR="00870E65">
              <w:rPr>
                <w:sz w:val="18"/>
                <w:szCs w:val="18"/>
              </w:rPr>
              <w:t xml:space="preserve"> of gravity to the border of stability. These activities included: Reaching an object beyond arm length, turning around 360 degrees, and reaching forward with an object in hand. The third group required walking over obstacles or on a narrow base of support. These activities included: Walking across obstacles that were 8cm high, walking with a glass full of water, and Tandem walking. The fourth group </w:t>
            </w:r>
            <w:r w:rsidR="0098329C">
              <w:rPr>
                <w:sz w:val="18"/>
                <w:szCs w:val="18"/>
              </w:rPr>
              <w:t xml:space="preserve">required exercises with soft supporting surfaces. Theses activities were stepping, walking or, standing on a compliant surface. The fifth group was stair negotiation. </w:t>
            </w:r>
          </w:p>
        </w:tc>
      </w:tr>
      <w:tr w:rsidR="001D4F60" w:rsidRPr="002F16E1" w14:paraId="1E489E1F" w14:textId="77777777" w:rsidTr="009E380F">
        <w:tc>
          <w:tcPr>
            <w:tcW w:w="10421" w:type="dxa"/>
            <w:shd w:val="clear" w:color="auto" w:fill="E6E6E6"/>
          </w:tcPr>
          <w:p w14:paraId="2EFD9264" w14:textId="77777777" w:rsidR="001D4F60" w:rsidRPr="002F16E1" w:rsidRDefault="001D4F60" w:rsidP="009E380F">
            <w:pPr>
              <w:spacing w:before="120" w:after="120"/>
              <w:rPr>
                <w:sz w:val="18"/>
                <w:szCs w:val="18"/>
              </w:rPr>
            </w:pPr>
            <w:r w:rsidRPr="002F16E1">
              <w:rPr>
                <w:b/>
                <w:sz w:val="18"/>
                <w:szCs w:val="18"/>
              </w:rPr>
              <w:t>Outcome Measures</w:t>
            </w:r>
            <w:r w:rsidRPr="002F16E1">
              <w:rPr>
                <w:sz w:val="18"/>
                <w:szCs w:val="18"/>
              </w:rPr>
              <w:t xml:space="preserve"> (Primary and Secondary)</w:t>
            </w:r>
          </w:p>
          <w:p w14:paraId="50E5E32A" w14:textId="77777777" w:rsidR="001D4F60" w:rsidRPr="002F16E1" w:rsidRDefault="001D4F60" w:rsidP="009E380F">
            <w:pPr>
              <w:spacing w:before="120" w:after="120"/>
              <w:rPr>
                <w:sz w:val="18"/>
                <w:szCs w:val="18"/>
              </w:rPr>
            </w:pPr>
            <w:r>
              <w:rPr>
                <w:sz w:val="18"/>
                <w:szCs w:val="18"/>
              </w:rPr>
              <w:t>[</w:t>
            </w:r>
            <w:r w:rsidRPr="002F16E1">
              <w:rPr>
                <w:sz w:val="18"/>
                <w:szCs w:val="18"/>
              </w:rPr>
              <w:t xml:space="preserve">Give details of each measure, maximum </w:t>
            </w:r>
            <w:r>
              <w:rPr>
                <w:sz w:val="18"/>
                <w:szCs w:val="18"/>
              </w:rPr>
              <w:t xml:space="preserve">possible </w:t>
            </w:r>
            <w:r w:rsidRPr="002F16E1">
              <w:rPr>
                <w:sz w:val="18"/>
                <w:szCs w:val="18"/>
              </w:rPr>
              <w:t>score and range for each measure, administered by whom, where</w:t>
            </w:r>
            <w:r>
              <w:rPr>
                <w:sz w:val="18"/>
                <w:szCs w:val="18"/>
              </w:rPr>
              <w:t>]</w:t>
            </w:r>
          </w:p>
        </w:tc>
      </w:tr>
      <w:tr w:rsidR="001D4F60" w:rsidRPr="002F16E1" w14:paraId="3542F5B8" w14:textId="77777777" w:rsidTr="009E380F">
        <w:tc>
          <w:tcPr>
            <w:tcW w:w="10421" w:type="dxa"/>
            <w:tcBorders>
              <w:bottom w:val="single" w:sz="4" w:space="0" w:color="auto"/>
            </w:tcBorders>
            <w:shd w:val="clear" w:color="auto" w:fill="auto"/>
          </w:tcPr>
          <w:p w14:paraId="62E6D943" w14:textId="77777777" w:rsidR="001D4F60" w:rsidRPr="00E97A48" w:rsidRDefault="00376799" w:rsidP="00E97A48">
            <w:pPr>
              <w:pStyle w:val="ListParagraph"/>
              <w:numPr>
                <w:ilvl w:val="0"/>
                <w:numId w:val="27"/>
              </w:numPr>
              <w:spacing w:before="120" w:after="120"/>
              <w:rPr>
                <w:sz w:val="18"/>
                <w:szCs w:val="18"/>
              </w:rPr>
            </w:pPr>
            <w:r w:rsidRPr="00E97A48">
              <w:rPr>
                <w:sz w:val="18"/>
                <w:szCs w:val="18"/>
              </w:rPr>
              <w:t xml:space="preserve">All tests and measures </w:t>
            </w:r>
            <w:r w:rsidR="00B0679B" w:rsidRPr="00E97A48">
              <w:rPr>
                <w:sz w:val="18"/>
                <w:szCs w:val="18"/>
              </w:rPr>
              <w:t xml:space="preserve">used in this study </w:t>
            </w:r>
            <w:r w:rsidRPr="00E97A48">
              <w:rPr>
                <w:sz w:val="18"/>
                <w:szCs w:val="18"/>
              </w:rPr>
              <w:t>have been deemed valid and reliable clin</w:t>
            </w:r>
            <w:r w:rsidR="0098329C" w:rsidRPr="00E97A48">
              <w:rPr>
                <w:sz w:val="18"/>
                <w:szCs w:val="18"/>
              </w:rPr>
              <w:t xml:space="preserve">ical tools in previous literature. </w:t>
            </w:r>
            <w:r w:rsidR="00B0679B" w:rsidRPr="00E97A48">
              <w:rPr>
                <w:sz w:val="18"/>
                <w:szCs w:val="18"/>
              </w:rPr>
              <w:t xml:space="preserve">Each outcome measure was administered to all 50 participants during the initial assessment and after 12 weeks. </w:t>
            </w:r>
          </w:p>
          <w:p w14:paraId="4D29BC8D" w14:textId="77777777" w:rsidR="00B0679B" w:rsidRPr="00E97A48" w:rsidRDefault="00B0679B" w:rsidP="00E97A48">
            <w:pPr>
              <w:pStyle w:val="ListParagraph"/>
              <w:numPr>
                <w:ilvl w:val="0"/>
                <w:numId w:val="27"/>
              </w:numPr>
              <w:spacing w:before="120" w:after="120"/>
              <w:rPr>
                <w:sz w:val="18"/>
                <w:szCs w:val="18"/>
              </w:rPr>
            </w:pPr>
            <w:r w:rsidRPr="00E97A48">
              <w:rPr>
                <w:sz w:val="18"/>
                <w:szCs w:val="18"/>
              </w:rPr>
              <w:t xml:space="preserve">The sensory organization test was used to address impairments and consists of 4 </w:t>
            </w:r>
            <w:r w:rsidR="00123115" w:rsidRPr="00E97A48">
              <w:rPr>
                <w:sz w:val="18"/>
                <w:szCs w:val="18"/>
              </w:rPr>
              <w:t xml:space="preserve">timed sensory components: standing on a solid surface with eyes opened and with eyes closed; standing on a compliant surface with eyes opened and eyes closed. </w:t>
            </w:r>
          </w:p>
          <w:p w14:paraId="55334590" w14:textId="77777777" w:rsidR="00123115" w:rsidRPr="00E97A48" w:rsidRDefault="00123115" w:rsidP="00E97A48">
            <w:pPr>
              <w:pStyle w:val="ListParagraph"/>
              <w:numPr>
                <w:ilvl w:val="0"/>
                <w:numId w:val="27"/>
              </w:numPr>
              <w:spacing w:before="120" w:after="120"/>
              <w:rPr>
                <w:sz w:val="18"/>
                <w:szCs w:val="18"/>
              </w:rPr>
            </w:pPr>
            <w:r w:rsidRPr="00E97A48">
              <w:rPr>
                <w:sz w:val="18"/>
                <w:szCs w:val="18"/>
              </w:rPr>
              <w:t xml:space="preserve">The timed four square step test assesses agility, directional changes, weight shifting, and ability to step over objects using two 1cm bars set perpendicular to make four squares. The residents were asked to move from one square to the fourth square as quickly as possible. </w:t>
            </w:r>
            <w:r w:rsidR="00F76C43">
              <w:rPr>
                <w:sz w:val="18"/>
                <w:szCs w:val="18"/>
              </w:rPr>
              <w:t xml:space="preserve">A decrease in time to complete the task shows improvement. </w:t>
            </w:r>
          </w:p>
          <w:p w14:paraId="2B008513" w14:textId="77777777" w:rsidR="00123115" w:rsidRPr="00E97A48" w:rsidRDefault="00123115" w:rsidP="00E97A48">
            <w:pPr>
              <w:pStyle w:val="ListParagraph"/>
              <w:numPr>
                <w:ilvl w:val="0"/>
                <w:numId w:val="27"/>
              </w:numPr>
              <w:spacing w:before="120" w:after="120"/>
              <w:rPr>
                <w:sz w:val="18"/>
                <w:szCs w:val="18"/>
              </w:rPr>
            </w:pPr>
            <w:r w:rsidRPr="00E97A48">
              <w:rPr>
                <w:sz w:val="18"/>
                <w:szCs w:val="18"/>
              </w:rPr>
              <w:t xml:space="preserve">The ten meter walk tests assess overall functional mobility and consists of timing the residents walking down 10 meters and back without stopping. </w:t>
            </w:r>
            <w:r w:rsidR="00F76C43">
              <w:rPr>
                <w:sz w:val="18"/>
                <w:szCs w:val="18"/>
              </w:rPr>
              <w:t xml:space="preserve">A decrease in time to complete this task shows improvement. </w:t>
            </w:r>
          </w:p>
          <w:p w14:paraId="4DFDE29F" w14:textId="77777777" w:rsidR="00123115" w:rsidRPr="00E97A48" w:rsidRDefault="00E45FC6" w:rsidP="00E97A48">
            <w:pPr>
              <w:pStyle w:val="ListParagraph"/>
              <w:numPr>
                <w:ilvl w:val="0"/>
                <w:numId w:val="27"/>
              </w:numPr>
              <w:spacing w:before="120" w:after="120"/>
              <w:rPr>
                <w:sz w:val="18"/>
                <w:szCs w:val="18"/>
              </w:rPr>
            </w:pPr>
            <w:r w:rsidRPr="00E97A48">
              <w:rPr>
                <w:sz w:val="18"/>
                <w:szCs w:val="18"/>
              </w:rPr>
              <w:t xml:space="preserve">The Berg balance scale (BBS) involves 14 functional activities graded on a scale from 0-4. The residents were asked to perform each activity in order from least demanding to most demanding.  A higher number was given to those who could perform the more demanding activity. </w:t>
            </w:r>
          </w:p>
          <w:p w14:paraId="1FEBDADC" w14:textId="77777777" w:rsidR="00E45FC6" w:rsidRDefault="00E45FC6" w:rsidP="00E97A48">
            <w:pPr>
              <w:pStyle w:val="ListParagraph"/>
              <w:numPr>
                <w:ilvl w:val="0"/>
                <w:numId w:val="27"/>
              </w:numPr>
              <w:spacing w:before="120" w:after="120"/>
              <w:rPr>
                <w:sz w:val="18"/>
                <w:szCs w:val="18"/>
                <w:lang w:val="en-US"/>
              </w:rPr>
            </w:pPr>
            <w:r w:rsidRPr="00E97A48">
              <w:rPr>
                <w:sz w:val="18"/>
                <w:szCs w:val="18"/>
              </w:rPr>
              <w:t xml:space="preserve">The </w:t>
            </w:r>
            <w:proofErr w:type="spellStart"/>
            <w:r w:rsidRPr="00E97A48">
              <w:rPr>
                <w:sz w:val="18"/>
                <w:szCs w:val="18"/>
              </w:rPr>
              <w:t>Barthel</w:t>
            </w:r>
            <w:proofErr w:type="spellEnd"/>
            <w:r w:rsidRPr="00E97A48">
              <w:rPr>
                <w:sz w:val="18"/>
                <w:szCs w:val="18"/>
              </w:rPr>
              <w:t xml:space="preserve"> Index (BI) is an ordinal scale that measures functional independence and activities of daily living. </w:t>
            </w:r>
            <w:r w:rsidR="00E97A48" w:rsidRPr="00E97A48">
              <w:rPr>
                <w:sz w:val="18"/>
                <w:szCs w:val="18"/>
                <w:lang w:val="en-US"/>
              </w:rPr>
              <w:t xml:space="preserve">Total possible scores range from 0 – 20, with lower scores indicating increased disability and higher scores indicating increased independence of daily activities. </w:t>
            </w:r>
          </w:p>
          <w:p w14:paraId="3637EF62" w14:textId="77777777" w:rsidR="00E97A48" w:rsidRPr="00E97A48" w:rsidRDefault="00E97A48" w:rsidP="00E97A48">
            <w:pPr>
              <w:pStyle w:val="ListParagraph"/>
              <w:numPr>
                <w:ilvl w:val="0"/>
                <w:numId w:val="27"/>
              </w:numPr>
              <w:spacing w:before="120" w:after="120"/>
              <w:rPr>
                <w:sz w:val="18"/>
                <w:szCs w:val="18"/>
                <w:lang w:val="en-US"/>
              </w:rPr>
            </w:pPr>
            <w:r>
              <w:rPr>
                <w:sz w:val="18"/>
                <w:szCs w:val="18"/>
                <w:lang w:val="en-US"/>
              </w:rPr>
              <w:t>20 residents from the second nursing home participated in the stabilometric test on a force platform. The residents were asked to stand as still as possible on a force platform with feet together and arms down by their sides with eyes closed and open. This gave a measurement of th</w:t>
            </w:r>
            <w:r w:rsidR="00334606">
              <w:rPr>
                <w:sz w:val="18"/>
                <w:szCs w:val="18"/>
                <w:lang w:val="en-US"/>
              </w:rPr>
              <w:t xml:space="preserve">e amount of body postural sway and </w:t>
            </w:r>
            <w:r>
              <w:rPr>
                <w:sz w:val="18"/>
                <w:szCs w:val="18"/>
                <w:lang w:val="en-US"/>
              </w:rPr>
              <w:t xml:space="preserve">center of pressure (CoP), </w:t>
            </w:r>
          </w:p>
          <w:p w14:paraId="1AE744B1" w14:textId="77777777" w:rsidR="001D4F60" w:rsidRPr="002F16E1" w:rsidRDefault="001D4F60" w:rsidP="00E97A48">
            <w:pPr>
              <w:spacing w:before="120" w:after="120"/>
              <w:rPr>
                <w:sz w:val="18"/>
                <w:szCs w:val="18"/>
              </w:rPr>
            </w:pPr>
          </w:p>
        </w:tc>
      </w:tr>
      <w:tr w:rsidR="001D4F60" w:rsidRPr="002F16E1" w14:paraId="56DD8DFB" w14:textId="77777777" w:rsidTr="009E380F">
        <w:tc>
          <w:tcPr>
            <w:tcW w:w="10421" w:type="dxa"/>
            <w:tcBorders>
              <w:bottom w:val="single" w:sz="4" w:space="0" w:color="auto"/>
            </w:tcBorders>
            <w:shd w:val="clear" w:color="auto" w:fill="E6E6E6"/>
          </w:tcPr>
          <w:p w14:paraId="64D96F41" w14:textId="77777777" w:rsidR="001D4F60" w:rsidRPr="002F16E1" w:rsidRDefault="001D4F60" w:rsidP="009E380F">
            <w:pPr>
              <w:spacing w:before="120" w:after="120"/>
              <w:rPr>
                <w:b/>
                <w:sz w:val="18"/>
                <w:szCs w:val="18"/>
              </w:rPr>
            </w:pPr>
            <w:r w:rsidRPr="002F16E1">
              <w:rPr>
                <w:b/>
                <w:sz w:val="18"/>
                <w:szCs w:val="18"/>
              </w:rPr>
              <w:t>Main Findings</w:t>
            </w:r>
          </w:p>
          <w:p w14:paraId="048E0189" w14:textId="77777777" w:rsidR="001D4F60" w:rsidRPr="002F16E1" w:rsidRDefault="001D4F60" w:rsidP="009E380F">
            <w:pPr>
              <w:spacing w:before="120" w:after="120"/>
              <w:rPr>
                <w:sz w:val="18"/>
                <w:szCs w:val="18"/>
              </w:rPr>
            </w:pPr>
            <w:r w:rsidRPr="002F16E1">
              <w:rPr>
                <w:sz w:val="18"/>
                <w:szCs w:val="18"/>
              </w:rPr>
              <w:t>[</w:t>
            </w:r>
            <w:r>
              <w:rPr>
                <w:sz w:val="18"/>
                <w:szCs w:val="18"/>
              </w:rPr>
              <w:t>Provide summary of</w:t>
            </w:r>
            <w:r w:rsidRPr="002F16E1">
              <w:rPr>
                <w:sz w:val="18"/>
                <w:szCs w:val="18"/>
              </w:rPr>
              <w:t xml:space="preserve"> mean scores/mean differences/treatment effect, 95% confidence intervals and p-values etc.</w:t>
            </w:r>
            <w:r>
              <w:rPr>
                <w:sz w:val="18"/>
                <w:szCs w:val="18"/>
              </w:rPr>
              <w:t>,</w:t>
            </w:r>
            <w:r w:rsidRPr="002F16E1">
              <w:rPr>
                <w:sz w:val="18"/>
                <w:szCs w:val="18"/>
              </w:rPr>
              <w:t xml:space="preserve"> where provided – if you need to calculate these data yourself</w:t>
            </w:r>
            <w:r>
              <w:rPr>
                <w:sz w:val="18"/>
                <w:szCs w:val="18"/>
              </w:rPr>
              <w:t>,</w:t>
            </w:r>
            <w:r w:rsidRPr="002F16E1">
              <w:rPr>
                <w:sz w:val="18"/>
                <w:szCs w:val="18"/>
              </w:rPr>
              <w:t xml:space="preserve"> put calculations here and add interpretation later, under ‘critical appraisal’ on next page]</w:t>
            </w:r>
          </w:p>
        </w:tc>
      </w:tr>
      <w:tr w:rsidR="001D4F60" w:rsidRPr="002F16E1" w14:paraId="13AD891D" w14:textId="77777777" w:rsidTr="009E380F">
        <w:tc>
          <w:tcPr>
            <w:tcW w:w="10421" w:type="dxa"/>
            <w:tcBorders>
              <w:bottom w:val="single" w:sz="4" w:space="0" w:color="auto"/>
            </w:tcBorders>
            <w:shd w:val="clear" w:color="auto" w:fill="auto"/>
          </w:tcPr>
          <w:p w14:paraId="0C9CAC48" w14:textId="77777777" w:rsidR="00F144F0" w:rsidRPr="00F144F0" w:rsidRDefault="00DC63CE" w:rsidP="00F144F0">
            <w:pPr>
              <w:pStyle w:val="ListParagraph"/>
              <w:numPr>
                <w:ilvl w:val="0"/>
                <w:numId w:val="32"/>
              </w:numPr>
              <w:spacing w:before="120" w:after="120"/>
              <w:ind w:left="360"/>
              <w:rPr>
                <w:sz w:val="18"/>
                <w:szCs w:val="18"/>
                <w:lang w:val="en-US"/>
              </w:rPr>
            </w:pPr>
            <w:r w:rsidRPr="00F144F0">
              <w:rPr>
                <w:sz w:val="18"/>
                <w:szCs w:val="18"/>
                <w:lang w:val="en-US"/>
              </w:rPr>
              <w:t xml:space="preserve">Sensory organization test: </w:t>
            </w:r>
            <w:r w:rsidR="00AF0E5D" w:rsidRPr="00F144F0">
              <w:rPr>
                <w:sz w:val="18"/>
                <w:szCs w:val="18"/>
                <w:lang w:val="en-US"/>
              </w:rPr>
              <w:t>After the 12 week training protocol, there was no difference in pre to post-treatment tests for a portion of the Sensory organization test (standing on s</w:t>
            </w:r>
            <w:r w:rsidRPr="00F144F0">
              <w:rPr>
                <w:sz w:val="18"/>
                <w:szCs w:val="18"/>
                <w:lang w:val="en-US"/>
              </w:rPr>
              <w:t xml:space="preserve">olid surface with eyes opened and closed). However, for the second portion of the sensory organization test (standing on compliant surface with eyes opened/closed) the participants were able to stand 19.1 ± 21.5 s longer with eyes open than with closed eyes 17.7 ±16.6 s after the training protocol which was found to be statistically significant (p=0.01 and p=0.02). </w:t>
            </w:r>
            <w:r w:rsidR="00396196" w:rsidRPr="00F144F0">
              <w:rPr>
                <w:sz w:val="18"/>
                <w:szCs w:val="18"/>
                <w:lang w:val="en-US"/>
              </w:rPr>
              <w:t xml:space="preserve">The control group’s differences pre and post assessment were deemed </w:t>
            </w:r>
            <w:r w:rsidR="00F144F0" w:rsidRPr="00F144F0">
              <w:rPr>
                <w:sz w:val="18"/>
                <w:szCs w:val="18"/>
                <w:lang w:val="en-US"/>
              </w:rPr>
              <w:t xml:space="preserve">not to have statistically significant differences (p&lt;0.001) </w:t>
            </w:r>
          </w:p>
          <w:p w14:paraId="7189EE51" w14:textId="77777777" w:rsidR="00DC63CE" w:rsidRPr="00F144F0" w:rsidRDefault="00DC63CE" w:rsidP="00F144F0">
            <w:pPr>
              <w:pStyle w:val="ListParagraph"/>
              <w:numPr>
                <w:ilvl w:val="0"/>
                <w:numId w:val="32"/>
              </w:numPr>
              <w:spacing w:before="120" w:after="120"/>
              <w:ind w:left="360"/>
              <w:rPr>
                <w:sz w:val="18"/>
                <w:szCs w:val="18"/>
                <w:lang w:val="en-US"/>
              </w:rPr>
            </w:pPr>
            <w:r w:rsidRPr="00F144F0">
              <w:rPr>
                <w:sz w:val="18"/>
                <w:szCs w:val="18"/>
                <w:lang w:val="en-US"/>
              </w:rPr>
              <w:t xml:space="preserve">Four square test: The participant’s time decreased from </w:t>
            </w:r>
            <w:r w:rsidR="00F76C43" w:rsidRPr="00F144F0">
              <w:rPr>
                <w:sz w:val="18"/>
                <w:szCs w:val="18"/>
                <w:lang w:val="en-US"/>
              </w:rPr>
              <w:t>19.4 ±</w:t>
            </w:r>
            <w:r w:rsidRPr="00F144F0">
              <w:rPr>
                <w:sz w:val="18"/>
                <w:szCs w:val="18"/>
                <w:lang w:val="en-US"/>
              </w:rPr>
              <w:t xml:space="preserve">6.3 s before treatment to </w:t>
            </w:r>
            <w:r w:rsidR="00F76C43" w:rsidRPr="00F144F0">
              <w:rPr>
                <w:sz w:val="18"/>
                <w:szCs w:val="18"/>
                <w:lang w:val="en-US"/>
              </w:rPr>
              <w:t>14.1± 3.9 s after treatment</w:t>
            </w:r>
            <w:r w:rsidRPr="00F144F0">
              <w:rPr>
                <w:sz w:val="18"/>
                <w:szCs w:val="18"/>
                <w:lang w:val="en-US"/>
              </w:rPr>
              <w:t xml:space="preserve"> (p &lt; 0.001)</w:t>
            </w:r>
            <w:r w:rsidR="00F144F0">
              <w:rPr>
                <w:sz w:val="18"/>
                <w:szCs w:val="18"/>
                <w:lang w:val="en-US"/>
              </w:rPr>
              <w:t xml:space="preserve">. The control group indicated no significant differences in comparison to the first (20.05±5.9s) and second (18.89±8.7s) assessment. </w:t>
            </w:r>
          </w:p>
          <w:p w14:paraId="5388810D" w14:textId="77777777" w:rsidR="00F76C43" w:rsidRDefault="00F76C43" w:rsidP="00F144F0">
            <w:pPr>
              <w:pStyle w:val="ListParagraph"/>
              <w:numPr>
                <w:ilvl w:val="0"/>
                <w:numId w:val="31"/>
              </w:numPr>
              <w:ind w:left="360"/>
              <w:rPr>
                <w:sz w:val="18"/>
                <w:szCs w:val="18"/>
                <w:lang w:val="en-US"/>
              </w:rPr>
            </w:pPr>
            <w:r>
              <w:rPr>
                <w:sz w:val="18"/>
                <w:szCs w:val="18"/>
                <w:lang w:val="en-US"/>
              </w:rPr>
              <w:lastRenderedPageBreak/>
              <w:t>Ten Meter Walk Test: The participants’ time decreased from 12</w:t>
            </w:r>
            <w:proofErr w:type="gramStart"/>
            <w:r>
              <w:rPr>
                <w:sz w:val="18"/>
                <w:szCs w:val="18"/>
                <w:lang w:val="en-US"/>
              </w:rPr>
              <w:t>.1 ±</w:t>
            </w:r>
            <w:proofErr w:type="gramEnd"/>
            <w:r w:rsidRPr="00F76C43">
              <w:rPr>
                <w:sz w:val="18"/>
                <w:szCs w:val="18"/>
                <w:lang w:val="en-US"/>
              </w:rPr>
              <w:t>3.3 s before treatment and</w:t>
            </w:r>
            <w:r>
              <w:rPr>
                <w:sz w:val="18"/>
                <w:szCs w:val="18"/>
                <w:lang w:val="en-US"/>
              </w:rPr>
              <w:t xml:space="preserve"> 9.4 ±2.9</w:t>
            </w:r>
            <w:r w:rsidRPr="00F76C43">
              <w:rPr>
                <w:sz w:val="18"/>
                <w:szCs w:val="18"/>
                <w:lang w:val="en-US"/>
              </w:rPr>
              <w:t>s after treatment (p &lt; 0.001).</w:t>
            </w:r>
            <w:r w:rsidR="00F144F0">
              <w:rPr>
                <w:sz w:val="18"/>
                <w:szCs w:val="18"/>
                <w:lang w:val="en-US"/>
              </w:rPr>
              <w:t xml:space="preserve"> The control group showed no statistically significant differences in comparison to the first (12.44±4.9s) and second (13.05±5.9s) assessment</w:t>
            </w:r>
            <w:r w:rsidR="0026754B">
              <w:rPr>
                <w:sz w:val="18"/>
                <w:szCs w:val="18"/>
                <w:lang w:val="en-US"/>
              </w:rPr>
              <w:t>.</w:t>
            </w:r>
          </w:p>
          <w:p w14:paraId="36CBB1A8" w14:textId="77777777" w:rsidR="00F76C43" w:rsidRDefault="00F76C43" w:rsidP="00F144F0">
            <w:pPr>
              <w:pStyle w:val="ListParagraph"/>
              <w:numPr>
                <w:ilvl w:val="0"/>
                <w:numId w:val="31"/>
              </w:numPr>
              <w:ind w:left="360"/>
              <w:rPr>
                <w:sz w:val="18"/>
                <w:szCs w:val="18"/>
                <w:lang w:val="en-US"/>
              </w:rPr>
            </w:pPr>
            <w:r w:rsidRPr="00F76C43">
              <w:rPr>
                <w:sz w:val="18"/>
                <w:szCs w:val="18"/>
                <w:lang w:val="en-US"/>
              </w:rPr>
              <w:t>Berg balance scale: BBS scores increased significantly after treatment (44± 5 scores before treatment and 51± 4 scores after treatment)</w:t>
            </w:r>
            <w:proofErr w:type="gramStart"/>
            <w:r w:rsidRPr="00F76C43">
              <w:rPr>
                <w:sz w:val="18"/>
                <w:szCs w:val="18"/>
                <w:lang w:val="en-US"/>
              </w:rPr>
              <w:t>;</w:t>
            </w:r>
            <w:proofErr w:type="gramEnd"/>
            <w:r w:rsidRPr="00F76C43">
              <w:rPr>
                <w:sz w:val="18"/>
                <w:szCs w:val="18"/>
                <w:lang w:val="en-US"/>
              </w:rPr>
              <w:t xml:space="preserve"> p=0.001</w:t>
            </w:r>
            <w:r w:rsidR="00F144F0">
              <w:rPr>
                <w:sz w:val="18"/>
                <w:szCs w:val="18"/>
                <w:lang w:val="en-US"/>
              </w:rPr>
              <w:t xml:space="preserve">. The control group also showed statistically insignificant differences between the first and second assessment (47±6 and 49±6 respectively). </w:t>
            </w:r>
          </w:p>
          <w:p w14:paraId="3F6B3D04" w14:textId="77777777" w:rsidR="001D4F60" w:rsidRDefault="00F76C43" w:rsidP="00F144F0">
            <w:pPr>
              <w:pStyle w:val="ListParagraph"/>
              <w:numPr>
                <w:ilvl w:val="0"/>
                <w:numId w:val="31"/>
              </w:numPr>
              <w:ind w:left="360"/>
              <w:rPr>
                <w:sz w:val="18"/>
                <w:szCs w:val="18"/>
                <w:lang w:val="en-US"/>
              </w:rPr>
            </w:pPr>
            <w:proofErr w:type="spellStart"/>
            <w:r>
              <w:rPr>
                <w:sz w:val="18"/>
                <w:szCs w:val="18"/>
                <w:lang w:val="en-US"/>
              </w:rPr>
              <w:t>Barthel</w:t>
            </w:r>
            <w:proofErr w:type="spellEnd"/>
            <w:r>
              <w:rPr>
                <w:sz w:val="18"/>
                <w:szCs w:val="18"/>
                <w:lang w:val="en-US"/>
              </w:rPr>
              <w:t xml:space="preserve"> Index: There was no statistically significant change in functional independence (p=0.83)</w:t>
            </w:r>
            <w:r w:rsidR="00F144F0">
              <w:rPr>
                <w:sz w:val="18"/>
                <w:szCs w:val="18"/>
                <w:lang w:val="en-US"/>
              </w:rPr>
              <w:t>. The control group and identical results pre and post assessment.</w:t>
            </w:r>
          </w:p>
          <w:p w14:paraId="1010AB22" w14:textId="77777777" w:rsidR="00483D80" w:rsidRDefault="00483D80" w:rsidP="00F144F0">
            <w:pPr>
              <w:pStyle w:val="ListParagraph"/>
              <w:numPr>
                <w:ilvl w:val="0"/>
                <w:numId w:val="31"/>
              </w:numPr>
              <w:ind w:left="360"/>
              <w:rPr>
                <w:sz w:val="18"/>
                <w:szCs w:val="18"/>
                <w:lang w:val="en-US"/>
              </w:rPr>
            </w:pPr>
            <w:r>
              <w:rPr>
                <w:sz w:val="18"/>
                <w:szCs w:val="18"/>
                <w:lang w:val="en-US"/>
              </w:rPr>
              <w:t>A t-test analysis was done to calculate the differences between the initial and final assessment between the control and the experimental group. The results showed significant improvement for the experimental group in comparison to the control group. P&lt;0.001 for BBS, ten meter walk tests, and four square test</w:t>
            </w:r>
            <w:proofErr w:type="gramStart"/>
            <w:r>
              <w:rPr>
                <w:sz w:val="18"/>
                <w:szCs w:val="18"/>
                <w:lang w:val="en-US"/>
              </w:rPr>
              <w:t>;  p</w:t>
            </w:r>
            <w:proofErr w:type="gramEnd"/>
            <w:r>
              <w:rPr>
                <w:sz w:val="18"/>
                <w:szCs w:val="18"/>
                <w:lang w:val="en-US"/>
              </w:rPr>
              <w:t xml:space="preserve">&lt;0.01 for standing on compliant surface with eyes closed. </w:t>
            </w:r>
          </w:p>
          <w:p w14:paraId="6A81E14F" w14:textId="77777777" w:rsidR="001D4F60" w:rsidRPr="00F656AF" w:rsidRDefault="00483D80" w:rsidP="00F656AF">
            <w:pPr>
              <w:pStyle w:val="ListParagraph"/>
              <w:numPr>
                <w:ilvl w:val="0"/>
                <w:numId w:val="31"/>
              </w:numPr>
              <w:ind w:left="360"/>
              <w:rPr>
                <w:sz w:val="18"/>
                <w:szCs w:val="18"/>
                <w:lang w:val="en-US"/>
              </w:rPr>
            </w:pPr>
            <w:proofErr w:type="spellStart"/>
            <w:r>
              <w:rPr>
                <w:sz w:val="18"/>
                <w:szCs w:val="18"/>
                <w:lang w:val="en-US"/>
              </w:rPr>
              <w:t>Stabilometry</w:t>
            </w:r>
            <w:proofErr w:type="spellEnd"/>
            <w:r>
              <w:rPr>
                <w:sz w:val="18"/>
                <w:szCs w:val="18"/>
                <w:lang w:val="en-US"/>
              </w:rPr>
              <w:t xml:space="preserve">: The 20 nursing home residents showed no difference in sway pre and post assessment. </w:t>
            </w:r>
          </w:p>
        </w:tc>
      </w:tr>
      <w:tr w:rsidR="001D4F60" w:rsidRPr="002F16E1" w14:paraId="349579EA" w14:textId="77777777" w:rsidTr="009E380F">
        <w:tc>
          <w:tcPr>
            <w:tcW w:w="10421" w:type="dxa"/>
            <w:shd w:val="clear" w:color="auto" w:fill="E6E6E6"/>
          </w:tcPr>
          <w:p w14:paraId="0371E937" w14:textId="77777777" w:rsidR="001D4F60" w:rsidRPr="002F16E1" w:rsidRDefault="001D4F60" w:rsidP="009E380F">
            <w:pPr>
              <w:spacing w:before="120" w:after="120"/>
              <w:rPr>
                <w:b/>
                <w:sz w:val="18"/>
                <w:szCs w:val="18"/>
              </w:rPr>
            </w:pPr>
            <w:r w:rsidRPr="002F16E1">
              <w:rPr>
                <w:b/>
                <w:sz w:val="18"/>
                <w:szCs w:val="18"/>
              </w:rPr>
              <w:lastRenderedPageBreak/>
              <w:t>Original Authors’ Conclusions</w:t>
            </w:r>
          </w:p>
          <w:p w14:paraId="440CA7FD" w14:textId="77777777" w:rsidR="001D4F60" w:rsidRPr="002F16E1" w:rsidRDefault="001D4F60" w:rsidP="009E380F">
            <w:pPr>
              <w:spacing w:before="120" w:after="120"/>
              <w:rPr>
                <w:sz w:val="18"/>
                <w:szCs w:val="18"/>
              </w:rPr>
            </w:pPr>
            <w:r w:rsidRPr="002F16E1">
              <w:rPr>
                <w:sz w:val="18"/>
                <w:szCs w:val="18"/>
              </w:rPr>
              <w:t>[Paraphrase as required.  If providing a direct quote, add page number]</w:t>
            </w:r>
          </w:p>
        </w:tc>
      </w:tr>
      <w:tr w:rsidR="001D4F60" w:rsidRPr="002F16E1" w14:paraId="0227E356" w14:textId="77777777" w:rsidTr="009E380F">
        <w:tc>
          <w:tcPr>
            <w:tcW w:w="10421" w:type="dxa"/>
            <w:tcBorders>
              <w:bottom w:val="single" w:sz="4" w:space="0" w:color="auto"/>
            </w:tcBorders>
            <w:shd w:val="clear" w:color="auto" w:fill="auto"/>
          </w:tcPr>
          <w:p w14:paraId="6572DA26" w14:textId="77777777" w:rsidR="001D4F60" w:rsidRPr="002F16E1" w:rsidRDefault="00360E45" w:rsidP="00BB31CA">
            <w:pPr>
              <w:spacing w:before="120" w:after="120"/>
              <w:rPr>
                <w:sz w:val="18"/>
                <w:szCs w:val="18"/>
              </w:rPr>
            </w:pPr>
            <w:r>
              <w:rPr>
                <w:sz w:val="18"/>
                <w:szCs w:val="18"/>
              </w:rPr>
              <w:t xml:space="preserve">The authors of the study concluded that implementing a </w:t>
            </w:r>
            <w:r w:rsidR="0074643F">
              <w:rPr>
                <w:sz w:val="18"/>
                <w:szCs w:val="18"/>
              </w:rPr>
              <w:t>12-week</w:t>
            </w:r>
            <w:r>
              <w:rPr>
                <w:sz w:val="18"/>
                <w:szCs w:val="18"/>
              </w:rPr>
              <w:t xml:space="preserve"> balance training protocol for older adults emphasizing exercises similar to every day activities resulted in significant improvements </w:t>
            </w:r>
            <w:r w:rsidR="00A56057">
              <w:rPr>
                <w:sz w:val="18"/>
                <w:szCs w:val="18"/>
              </w:rPr>
              <w:t>in balance in comparison to the control group who did not s</w:t>
            </w:r>
            <w:r w:rsidR="0074643F">
              <w:rPr>
                <w:sz w:val="18"/>
                <w:szCs w:val="18"/>
              </w:rPr>
              <w:t xml:space="preserve">how any change. The authors suggest that task-specific balance training can be more readily transferred into daily life thus improving balance and reducing the risk of falls. </w:t>
            </w:r>
          </w:p>
        </w:tc>
      </w:tr>
      <w:tr w:rsidR="001D4F60" w:rsidRPr="002F16E1" w14:paraId="4180536E" w14:textId="77777777" w:rsidTr="009E380F">
        <w:tc>
          <w:tcPr>
            <w:tcW w:w="10421" w:type="dxa"/>
            <w:shd w:val="clear" w:color="auto" w:fill="E6E6E6"/>
          </w:tcPr>
          <w:p w14:paraId="4F491390" w14:textId="77777777" w:rsidR="001D4F60" w:rsidRPr="002F16E1" w:rsidRDefault="001D4F60" w:rsidP="009E380F">
            <w:pPr>
              <w:spacing w:before="120" w:after="120"/>
              <w:rPr>
                <w:b/>
                <w:sz w:val="18"/>
                <w:szCs w:val="18"/>
              </w:rPr>
            </w:pPr>
            <w:r w:rsidRPr="002F16E1">
              <w:rPr>
                <w:b/>
                <w:sz w:val="18"/>
                <w:szCs w:val="18"/>
              </w:rPr>
              <w:t>Critical Appraisal</w:t>
            </w:r>
          </w:p>
        </w:tc>
      </w:tr>
      <w:tr w:rsidR="001D4F60" w:rsidRPr="002F16E1" w14:paraId="78D0392B" w14:textId="77777777" w:rsidTr="009E380F">
        <w:tc>
          <w:tcPr>
            <w:tcW w:w="10421" w:type="dxa"/>
            <w:shd w:val="clear" w:color="auto" w:fill="auto"/>
          </w:tcPr>
          <w:p w14:paraId="730D84D1" w14:textId="77777777" w:rsidR="001D4F60" w:rsidRPr="002F16E1" w:rsidRDefault="001D4F60" w:rsidP="009E380F">
            <w:pPr>
              <w:spacing w:before="120" w:after="120"/>
              <w:rPr>
                <w:b/>
                <w:sz w:val="18"/>
                <w:szCs w:val="18"/>
              </w:rPr>
            </w:pPr>
            <w:r w:rsidRPr="002F16E1">
              <w:rPr>
                <w:b/>
                <w:sz w:val="18"/>
                <w:szCs w:val="18"/>
              </w:rPr>
              <w:t>Validity</w:t>
            </w:r>
          </w:p>
          <w:p w14:paraId="68AD284E" w14:textId="77777777" w:rsidR="001D4F60" w:rsidRPr="002F16E1" w:rsidRDefault="001D4F60" w:rsidP="009E380F">
            <w:pPr>
              <w:spacing w:before="120" w:after="120"/>
              <w:rPr>
                <w:sz w:val="18"/>
                <w:szCs w:val="18"/>
              </w:rPr>
            </w:pPr>
            <w:r w:rsidRPr="002F16E1">
              <w:rPr>
                <w:sz w:val="18"/>
                <w:szCs w:val="18"/>
              </w:rPr>
              <w:t xml:space="preserve">[Methodology, rigour, selection, </w:t>
            </w:r>
            <w:r>
              <w:rPr>
                <w:sz w:val="18"/>
                <w:szCs w:val="18"/>
              </w:rPr>
              <w:t xml:space="preserve">sources of </w:t>
            </w:r>
            <w:r w:rsidRPr="002F16E1">
              <w:rPr>
                <w:sz w:val="18"/>
                <w:szCs w:val="18"/>
              </w:rPr>
              <w:t xml:space="preserve">bias, </w:t>
            </w:r>
            <w:r>
              <w:rPr>
                <w:sz w:val="18"/>
                <w:szCs w:val="18"/>
              </w:rPr>
              <w:t xml:space="preserve">quality score on methodology quality rating scale (indicate the quality assessment tool used and the maximum possible score on that scale, e.g., 7/10 on </w:t>
            </w:r>
            <w:proofErr w:type="spellStart"/>
            <w:r>
              <w:rPr>
                <w:sz w:val="18"/>
                <w:szCs w:val="18"/>
              </w:rPr>
              <w:t>PEDro</w:t>
            </w:r>
            <w:proofErr w:type="spellEnd"/>
            <w:r>
              <w:rPr>
                <w:sz w:val="18"/>
                <w:szCs w:val="18"/>
              </w:rPr>
              <w:t xml:space="preserve"> scale), appropriateness of analytical approach (e.g., adjustments for confounding variables, management of missing data).]</w:t>
            </w:r>
          </w:p>
          <w:p w14:paraId="55F02535" w14:textId="77777777" w:rsidR="001D4F60" w:rsidRPr="002F16E1" w:rsidRDefault="001D4F60" w:rsidP="009E380F">
            <w:pPr>
              <w:spacing w:before="120" w:after="120"/>
              <w:rPr>
                <w:sz w:val="18"/>
                <w:szCs w:val="18"/>
              </w:rPr>
            </w:pPr>
            <w:r w:rsidRPr="002F16E1">
              <w:rPr>
                <w:sz w:val="18"/>
                <w:szCs w:val="18"/>
              </w:rPr>
              <w:t>Comment on missing information in original paper.</w:t>
            </w:r>
          </w:p>
        </w:tc>
      </w:tr>
      <w:tr w:rsidR="001D4F60" w:rsidRPr="002F16E1" w14:paraId="2478CBB8" w14:textId="77777777" w:rsidTr="009E380F">
        <w:tc>
          <w:tcPr>
            <w:tcW w:w="10421" w:type="dxa"/>
            <w:shd w:val="clear" w:color="auto" w:fill="auto"/>
          </w:tcPr>
          <w:p w14:paraId="672E1B6F" w14:textId="77777777" w:rsidR="004B7EE8" w:rsidRDefault="00120301" w:rsidP="001C6F34">
            <w:pPr>
              <w:widowControl w:val="0"/>
              <w:autoSpaceDE w:val="0"/>
              <w:autoSpaceDN w:val="0"/>
              <w:adjustRightInd w:val="0"/>
              <w:rPr>
                <w:sz w:val="18"/>
                <w:szCs w:val="18"/>
                <w:lang w:val="en-US"/>
              </w:rPr>
            </w:pPr>
            <w:r>
              <w:rPr>
                <w:sz w:val="18"/>
                <w:szCs w:val="18"/>
              </w:rPr>
              <w:t xml:space="preserve">The </w:t>
            </w:r>
            <w:proofErr w:type="spellStart"/>
            <w:r>
              <w:rPr>
                <w:sz w:val="18"/>
                <w:szCs w:val="18"/>
              </w:rPr>
              <w:t>PEDro</w:t>
            </w:r>
            <w:proofErr w:type="spellEnd"/>
            <w:r>
              <w:rPr>
                <w:sz w:val="18"/>
                <w:szCs w:val="18"/>
              </w:rPr>
              <w:t xml:space="preserve"> scale was used as the quality assessment tool for this study and scored 5/10</w:t>
            </w:r>
            <w:r w:rsidR="00483D80">
              <w:rPr>
                <w:sz w:val="18"/>
                <w:szCs w:val="18"/>
              </w:rPr>
              <w:t>. The authors did not mention concealed allocation</w:t>
            </w:r>
            <w:r w:rsidR="005E715B">
              <w:rPr>
                <w:sz w:val="18"/>
                <w:szCs w:val="18"/>
              </w:rPr>
              <w:t xml:space="preserve"> during the ran</w:t>
            </w:r>
            <w:r w:rsidR="001C6F34">
              <w:rPr>
                <w:sz w:val="18"/>
                <w:szCs w:val="18"/>
              </w:rPr>
              <w:t xml:space="preserve">domization process. </w:t>
            </w:r>
            <w:r w:rsidR="001C6F34" w:rsidRPr="001C6F34">
              <w:rPr>
                <w:sz w:val="18"/>
                <w:szCs w:val="18"/>
              </w:rPr>
              <w:t xml:space="preserve">To reduce bias, </w:t>
            </w:r>
            <w:r w:rsidR="005E715B" w:rsidRPr="001C6F34">
              <w:rPr>
                <w:sz w:val="18"/>
                <w:szCs w:val="18"/>
                <w:lang w:val="en-US"/>
              </w:rPr>
              <w:t>a system</w:t>
            </w:r>
            <w:r w:rsidR="001C6F34">
              <w:rPr>
                <w:sz w:val="18"/>
                <w:szCs w:val="18"/>
                <w:lang w:val="en-US"/>
              </w:rPr>
              <w:t xml:space="preserve"> </w:t>
            </w:r>
            <w:r w:rsidR="005E715B" w:rsidRPr="001C6F34">
              <w:rPr>
                <w:sz w:val="18"/>
                <w:szCs w:val="18"/>
                <w:lang w:val="en-US"/>
              </w:rPr>
              <w:t>must be in place to ensur</w:t>
            </w:r>
            <w:r w:rsidR="001C6F34" w:rsidRPr="001C6F34">
              <w:rPr>
                <w:sz w:val="18"/>
                <w:szCs w:val="18"/>
                <w:lang w:val="en-US"/>
              </w:rPr>
              <w:t xml:space="preserve">e that subjects, investigators, </w:t>
            </w:r>
            <w:r w:rsidR="005E715B" w:rsidRPr="001C6F34">
              <w:rPr>
                <w:sz w:val="18"/>
                <w:szCs w:val="18"/>
                <w:lang w:val="en-US"/>
              </w:rPr>
              <w:t xml:space="preserve">and involved health care providers </w:t>
            </w:r>
            <w:r w:rsidR="001C6F34" w:rsidRPr="001C6F34">
              <w:rPr>
                <w:sz w:val="18"/>
                <w:szCs w:val="18"/>
                <w:lang w:val="en-US"/>
              </w:rPr>
              <w:t xml:space="preserve">are unaware </w:t>
            </w:r>
            <w:r w:rsidR="005E715B" w:rsidRPr="001C6F34">
              <w:rPr>
                <w:sz w:val="18"/>
                <w:szCs w:val="18"/>
                <w:lang w:val="en-US"/>
              </w:rPr>
              <w:t>to which group a subject will be allocated before that</w:t>
            </w:r>
            <w:r w:rsidR="001C6F34" w:rsidRPr="001C6F34">
              <w:rPr>
                <w:sz w:val="18"/>
                <w:szCs w:val="18"/>
                <w:lang w:val="en-US"/>
              </w:rPr>
              <w:t xml:space="preserve"> </w:t>
            </w:r>
            <w:r w:rsidR="005E715B" w:rsidRPr="001C6F34">
              <w:rPr>
                <w:sz w:val="18"/>
                <w:szCs w:val="18"/>
                <w:lang w:val="en-US"/>
              </w:rPr>
              <w:t>subject is entered into the study. If the next group to</w:t>
            </w:r>
            <w:r w:rsidR="001C6F34">
              <w:rPr>
                <w:sz w:val="18"/>
                <w:szCs w:val="18"/>
                <w:lang w:val="en-US"/>
              </w:rPr>
              <w:t xml:space="preserve"> w</w:t>
            </w:r>
            <w:r w:rsidR="005E715B" w:rsidRPr="001C6F34">
              <w:rPr>
                <w:sz w:val="18"/>
                <w:szCs w:val="18"/>
                <w:lang w:val="en-US"/>
              </w:rPr>
              <w:t>hich a subject will be allocated is kno</w:t>
            </w:r>
            <w:r w:rsidR="001C6F34" w:rsidRPr="001C6F34">
              <w:rPr>
                <w:sz w:val="18"/>
                <w:szCs w:val="18"/>
                <w:lang w:val="en-US"/>
              </w:rPr>
              <w:t xml:space="preserve">wn, either by </w:t>
            </w:r>
            <w:proofErr w:type="gramStart"/>
            <w:r w:rsidR="005E715B" w:rsidRPr="001C6F34">
              <w:rPr>
                <w:sz w:val="18"/>
                <w:szCs w:val="18"/>
                <w:lang w:val="en-US"/>
              </w:rPr>
              <w:t>there</w:t>
            </w:r>
            <w:proofErr w:type="gramEnd"/>
            <w:r w:rsidR="005E715B" w:rsidRPr="001C6F34">
              <w:rPr>
                <w:sz w:val="18"/>
                <w:szCs w:val="18"/>
                <w:lang w:val="en-US"/>
              </w:rPr>
              <w:t xml:space="preserve"> being no effort to conceal it or by deciphering the</w:t>
            </w:r>
            <w:r w:rsidR="001C6F34">
              <w:rPr>
                <w:sz w:val="18"/>
                <w:szCs w:val="18"/>
                <w:lang w:val="en-US"/>
              </w:rPr>
              <w:t xml:space="preserve"> </w:t>
            </w:r>
            <w:r w:rsidR="005E715B" w:rsidRPr="001C6F34">
              <w:rPr>
                <w:sz w:val="18"/>
                <w:szCs w:val="18"/>
                <w:lang w:val="en-US"/>
              </w:rPr>
              <w:t>randomization scheme</w:t>
            </w:r>
            <w:r w:rsidR="001C6F34" w:rsidRPr="001C6F34">
              <w:rPr>
                <w:sz w:val="18"/>
                <w:szCs w:val="18"/>
                <w:lang w:val="en-US"/>
              </w:rPr>
              <w:t xml:space="preserve">, the RCT potentially becomes a </w:t>
            </w:r>
            <w:r w:rsidR="005E715B" w:rsidRPr="001C6F34">
              <w:rPr>
                <w:sz w:val="18"/>
                <w:szCs w:val="18"/>
                <w:lang w:val="en-US"/>
              </w:rPr>
              <w:t>non</w:t>
            </w:r>
            <w:r w:rsidR="001C6F34">
              <w:rPr>
                <w:sz w:val="18"/>
                <w:szCs w:val="18"/>
                <w:lang w:val="en-US"/>
              </w:rPr>
              <w:t>-</w:t>
            </w:r>
            <w:r w:rsidR="005E715B" w:rsidRPr="001C6F34">
              <w:rPr>
                <w:sz w:val="18"/>
                <w:szCs w:val="18"/>
                <w:lang w:val="en-US"/>
              </w:rPr>
              <w:t>randomized trial.</w:t>
            </w:r>
            <w:r w:rsidR="001C6F34">
              <w:rPr>
                <w:sz w:val="18"/>
                <w:szCs w:val="18"/>
                <w:lang w:val="en-US"/>
              </w:rPr>
              <w:t xml:space="preserve"> </w:t>
            </w:r>
          </w:p>
          <w:p w14:paraId="6EDF520E" w14:textId="77777777" w:rsidR="00C64AE3" w:rsidRDefault="00C64AE3" w:rsidP="001C6F34">
            <w:pPr>
              <w:widowControl w:val="0"/>
              <w:autoSpaceDE w:val="0"/>
              <w:autoSpaceDN w:val="0"/>
              <w:adjustRightInd w:val="0"/>
              <w:rPr>
                <w:sz w:val="18"/>
                <w:szCs w:val="18"/>
                <w:lang w:val="en-US"/>
              </w:rPr>
            </w:pPr>
          </w:p>
          <w:p w14:paraId="085BD009" w14:textId="77777777" w:rsidR="001D4F60" w:rsidRDefault="00C64AE3" w:rsidP="00C64AE3">
            <w:pPr>
              <w:widowControl w:val="0"/>
              <w:autoSpaceDE w:val="0"/>
              <w:autoSpaceDN w:val="0"/>
              <w:adjustRightInd w:val="0"/>
              <w:rPr>
                <w:sz w:val="18"/>
                <w:szCs w:val="18"/>
                <w:lang w:val="en-US"/>
              </w:rPr>
            </w:pPr>
            <w:r>
              <w:rPr>
                <w:sz w:val="18"/>
                <w:szCs w:val="18"/>
                <w:lang w:val="en-US"/>
              </w:rPr>
              <w:t>Additionally, t</w:t>
            </w:r>
            <w:r w:rsidR="004B7EE8">
              <w:rPr>
                <w:sz w:val="18"/>
                <w:szCs w:val="18"/>
                <w:lang w:val="en-US"/>
              </w:rPr>
              <w:t>he</w:t>
            </w:r>
            <w:r>
              <w:rPr>
                <w:sz w:val="18"/>
                <w:szCs w:val="18"/>
                <w:lang w:val="en-US"/>
              </w:rPr>
              <w:t xml:space="preserve"> subjects, outcome assessors, </w:t>
            </w:r>
            <w:r w:rsidR="004B7EE8">
              <w:rPr>
                <w:sz w:val="18"/>
                <w:szCs w:val="18"/>
                <w:lang w:val="en-US"/>
              </w:rPr>
              <w:t xml:space="preserve">the clinicians were not masked during the study.  </w:t>
            </w:r>
            <w:r w:rsidR="004B7EE8" w:rsidRPr="004B7EE8">
              <w:rPr>
                <w:sz w:val="18"/>
                <w:szCs w:val="18"/>
                <w:lang w:val="en-US"/>
              </w:rPr>
              <w:t>Masking of study personnel assessing outcomes</w:t>
            </w:r>
            <w:r w:rsidR="004B7EE8">
              <w:rPr>
                <w:sz w:val="18"/>
                <w:szCs w:val="18"/>
                <w:lang w:val="en-US"/>
              </w:rPr>
              <w:t xml:space="preserve"> could potentially strengthen </w:t>
            </w:r>
            <w:r w:rsidR="004B7EE8" w:rsidRPr="004B7EE8">
              <w:rPr>
                <w:sz w:val="18"/>
                <w:szCs w:val="18"/>
                <w:lang w:val="en-US"/>
              </w:rPr>
              <w:t>th</w:t>
            </w:r>
            <w:r w:rsidR="004B7EE8">
              <w:rPr>
                <w:sz w:val="18"/>
                <w:szCs w:val="18"/>
                <w:lang w:val="en-US"/>
              </w:rPr>
              <w:t xml:space="preserve">eir objectivity. </w:t>
            </w:r>
            <w:r w:rsidR="004B7EE8" w:rsidRPr="004B7EE8">
              <w:rPr>
                <w:sz w:val="18"/>
                <w:szCs w:val="18"/>
                <w:lang w:val="en-US"/>
              </w:rPr>
              <w:t>Subjects who are unmasked are more likely to alter their behavior of key stu</w:t>
            </w:r>
            <w:r>
              <w:rPr>
                <w:sz w:val="18"/>
                <w:szCs w:val="18"/>
                <w:lang w:val="en-US"/>
              </w:rPr>
              <w:t xml:space="preserve">dy outcomes </w:t>
            </w:r>
            <w:r w:rsidR="004B7EE8" w:rsidRPr="004B7EE8">
              <w:rPr>
                <w:sz w:val="18"/>
                <w:szCs w:val="18"/>
                <w:lang w:val="en-US"/>
              </w:rPr>
              <w:t>if they know their assignment. Masked subjects</w:t>
            </w:r>
            <w:r>
              <w:rPr>
                <w:sz w:val="18"/>
                <w:szCs w:val="18"/>
                <w:lang w:val="en-US"/>
              </w:rPr>
              <w:t xml:space="preserve"> </w:t>
            </w:r>
            <w:r w:rsidR="004B7EE8" w:rsidRPr="004B7EE8">
              <w:rPr>
                <w:sz w:val="18"/>
                <w:szCs w:val="18"/>
                <w:lang w:val="en-US"/>
              </w:rPr>
              <w:t>are more likely to adhere to their assigned treatment.</w:t>
            </w:r>
            <w:r>
              <w:rPr>
                <w:sz w:val="18"/>
                <w:szCs w:val="18"/>
                <w:lang w:val="en-US"/>
              </w:rPr>
              <w:t xml:space="preserve"> </w:t>
            </w:r>
            <w:r w:rsidR="004B7EE8" w:rsidRPr="004B7EE8">
              <w:rPr>
                <w:sz w:val="18"/>
                <w:szCs w:val="18"/>
                <w:lang w:val="en-US"/>
              </w:rPr>
              <w:t>Also, masked subjects</w:t>
            </w:r>
            <w:r>
              <w:rPr>
                <w:sz w:val="18"/>
                <w:szCs w:val="18"/>
                <w:lang w:val="en-US"/>
              </w:rPr>
              <w:t xml:space="preserve"> </w:t>
            </w:r>
            <w:r w:rsidR="004B7EE8" w:rsidRPr="004B7EE8">
              <w:rPr>
                <w:sz w:val="18"/>
                <w:szCs w:val="18"/>
                <w:lang w:val="en-US"/>
              </w:rPr>
              <w:t>are less likely to drop out of the study entirely</w:t>
            </w:r>
            <w:r>
              <w:rPr>
                <w:sz w:val="18"/>
                <w:szCs w:val="18"/>
                <w:lang w:val="en-US"/>
              </w:rPr>
              <w:t xml:space="preserve"> when they are unaware to which group they belong. </w:t>
            </w:r>
            <w:r w:rsidR="00832EFC">
              <w:rPr>
                <w:sz w:val="18"/>
                <w:szCs w:val="18"/>
                <w:lang w:val="en-US"/>
              </w:rPr>
              <w:t xml:space="preserve">There also was no follow-up period after the training protocol was complete. This may not have necessarily been warranted being that the intervention was related to the outcome. However, having a follow-up period after the treatment intervention could have further </w:t>
            </w:r>
            <w:r w:rsidR="00FC4977">
              <w:rPr>
                <w:sz w:val="18"/>
                <w:szCs w:val="18"/>
                <w:lang w:val="en-US"/>
              </w:rPr>
              <w:t xml:space="preserve">supported the relationship between balance training and fall reduction. </w:t>
            </w:r>
          </w:p>
          <w:p w14:paraId="4548A0F1" w14:textId="77777777" w:rsidR="00C64AE3" w:rsidRDefault="00C64AE3" w:rsidP="00C64AE3">
            <w:pPr>
              <w:widowControl w:val="0"/>
              <w:autoSpaceDE w:val="0"/>
              <w:autoSpaceDN w:val="0"/>
              <w:adjustRightInd w:val="0"/>
              <w:rPr>
                <w:sz w:val="18"/>
                <w:szCs w:val="18"/>
                <w:lang w:val="en-US"/>
              </w:rPr>
            </w:pPr>
          </w:p>
          <w:p w14:paraId="0E5315D2" w14:textId="77777777" w:rsidR="001D4F60" w:rsidRPr="00580607" w:rsidRDefault="00C64AE3" w:rsidP="00781FD7">
            <w:pPr>
              <w:widowControl w:val="0"/>
              <w:autoSpaceDE w:val="0"/>
              <w:autoSpaceDN w:val="0"/>
              <w:adjustRightInd w:val="0"/>
              <w:rPr>
                <w:sz w:val="18"/>
                <w:szCs w:val="18"/>
              </w:rPr>
            </w:pPr>
            <w:r>
              <w:rPr>
                <w:sz w:val="18"/>
                <w:szCs w:val="18"/>
                <w:lang w:val="en-US"/>
              </w:rPr>
              <w:t>There also was no specific assessor identified throughout the study. It is unclear if trained clinicians versus untrained assessors were involved during the training protocol or when measuring outcomes. It is also interesting how the residents in the second nursing home were not randomly allocated into a control or intervention group but were automatically considered an intervention group</w:t>
            </w:r>
            <w:r w:rsidR="00832EFC">
              <w:rPr>
                <w:sz w:val="18"/>
                <w:szCs w:val="18"/>
                <w:lang w:val="en-US"/>
              </w:rPr>
              <w:t xml:space="preserve">. </w:t>
            </w:r>
          </w:p>
        </w:tc>
      </w:tr>
      <w:tr w:rsidR="001D4F60" w:rsidRPr="002F16E1" w14:paraId="33E1F897" w14:textId="77777777" w:rsidTr="009E380F">
        <w:tc>
          <w:tcPr>
            <w:tcW w:w="10421" w:type="dxa"/>
            <w:shd w:val="clear" w:color="auto" w:fill="auto"/>
          </w:tcPr>
          <w:p w14:paraId="492C0EAF" w14:textId="77777777" w:rsidR="001D4F60" w:rsidRPr="002F16E1" w:rsidRDefault="001D4F60" w:rsidP="009E380F">
            <w:pPr>
              <w:spacing w:before="120" w:after="120"/>
              <w:jc w:val="both"/>
              <w:rPr>
                <w:b/>
                <w:sz w:val="18"/>
                <w:szCs w:val="18"/>
              </w:rPr>
            </w:pPr>
            <w:r w:rsidRPr="002F16E1">
              <w:rPr>
                <w:b/>
                <w:sz w:val="18"/>
                <w:szCs w:val="18"/>
              </w:rPr>
              <w:t>Interpretation of Results</w:t>
            </w:r>
          </w:p>
          <w:p w14:paraId="3A3C3C4C" w14:textId="77777777" w:rsidR="001D4F60" w:rsidRPr="002F16E1" w:rsidRDefault="001D4F60" w:rsidP="009E380F">
            <w:pPr>
              <w:spacing w:before="120" w:after="120"/>
              <w:jc w:val="both"/>
              <w:rPr>
                <w:sz w:val="18"/>
                <w:szCs w:val="18"/>
              </w:rPr>
            </w:pPr>
            <w:r w:rsidRPr="002F16E1">
              <w:rPr>
                <w:sz w:val="18"/>
                <w:szCs w:val="18"/>
              </w:rPr>
              <w:t xml:space="preserve">[Favourable or unfavourable, specific outcomes of interest, size of treatment effect, statistical and clinical significance, minimal clinically important </w:t>
            </w:r>
            <w:r>
              <w:rPr>
                <w:sz w:val="18"/>
                <w:szCs w:val="18"/>
              </w:rPr>
              <w:t>difference.  You may calculate effect size or confidence intervals yourself from the data provided in the article.]  Describe in your own words what the results mean.</w:t>
            </w:r>
          </w:p>
        </w:tc>
      </w:tr>
      <w:tr w:rsidR="001D4F60" w:rsidRPr="002F16E1" w14:paraId="61D85A85" w14:textId="77777777" w:rsidTr="009E380F">
        <w:tc>
          <w:tcPr>
            <w:tcW w:w="10421" w:type="dxa"/>
            <w:tcBorders>
              <w:bottom w:val="single" w:sz="4" w:space="0" w:color="auto"/>
            </w:tcBorders>
            <w:shd w:val="clear" w:color="auto" w:fill="auto"/>
          </w:tcPr>
          <w:p w14:paraId="7F0A8F8B" w14:textId="77777777" w:rsidR="001D4F60" w:rsidRDefault="00FC4977" w:rsidP="005A2DE9">
            <w:pPr>
              <w:pStyle w:val="ListParagraph"/>
              <w:numPr>
                <w:ilvl w:val="0"/>
                <w:numId w:val="33"/>
              </w:numPr>
              <w:spacing w:before="120" w:after="120"/>
              <w:rPr>
                <w:sz w:val="18"/>
                <w:szCs w:val="18"/>
              </w:rPr>
            </w:pPr>
            <w:r w:rsidRPr="005A2DE9">
              <w:rPr>
                <w:sz w:val="18"/>
                <w:szCs w:val="18"/>
              </w:rPr>
              <w:t xml:space="preserve">The study shows that task-specific activities related to common activities of daily living improved balance thus reducing fall risk. </w:t>
            </w:r>
          </w:p>
          <w:p w14:paraId="5331CDC4" w14:textId="77777777" w:rsidR="005A2DE9" w:rsidRDefault="005A2DE9" w:rsidP="005A2DE9">
            <w:pPr>
              <w:pStyle w:val="ListParagraph"/>
              <w:numPr>
                <w:ilvl w:val="0"/>
                <w:numId w:val="33"/>
              </w:numPr>
              <w:spacing w:before="120" w:after="120"/>
              <w:rPr>
                <w:sz w:val="18"/>
                <w:szCs w:val="18"/>
              </w:rPr>
            </w:pPr>
            <w:r>
              <w:rPr>
                <w:sz w:val="18"/>
                <w:szCs w:val="18"/>
              </w:rPr>
              <w:t xml:space="preserve">Clinical significance related to the study suggests that older adults </w:t>
            </w:r>
            <w:r w:rsidR="00477939">
              <w:rPr>
                <w:sz w:val="18"/>
                <w:szCs w:val="18"/>
              </w:rPr>
              <w:t xml:space="preserve">who have risk for falls can have improved </w:t>
            </w:r>
            <w:r>
              <w:rPr>
                <w:sz w:val="18"/>
                <w:szCs w:val="18"/>
              </w:rPr>
              <w:t xml:space="preserve">balance, gait, and postural stability when emphasizing functional </w:t>
            </w:r>
            <w:r w:rsidR="00477939">
              <w:rPr>
                <w:sz w:val="18"/>
                <w:szCs w:val="18"/>
              </w:rPr>
              <w:t>mobility</w:t>
            </w:r>
            <w:r w:rsidR="00D4004E">
              <w:rPr>
                <w:sz w:val="18"/>
                <w:szCs w:val="18"/>
              </w:rPr>
              <w:t>. The authors found that this relationship was also statistically significant</w:t>
            </w:r>
          </w:p>
          <w:p w14:paraId="38AFC539" w14:textId="77777777" w:rsidR="001D4F60" w:rsidRDefault="00781FD7" w:rsidP="00482876">
            <w:pPr>
              <w:pStyle w:val="ListParagraph"/>
              <w:numPr>
                <w:ilvl w:val="0"/>
                <w:numId w:val="33"/>
              </w:numPr>
              <w:spacing w:before="120" w:after="120"/>
              <w:rPr>
                <w:sz w:val="18"/>
                <w:szCs w:val="18"/>
              </w:rPr>
            </w:pPr>
            <w:r>
              <w:rPr>
                <w:sz w:val="18"/>
                <w:szCs w:val="18"/>
              </w:rPr>
              <w:t>The Sensory organization test and the other four functional balance tests all resulted in statistically significant differences</w:t>
            </w:r>
            <w:r w:rsidR="00482876">
              <w:rPr>
                <w:sz w:val="18"/>
                <w:szCs w:val="18"/>
              </w:rPr>
              <w:t xml:space="preserve"> of improvement pre and post treatment (p&lt;0.02). However, the control group had no statistically significant differences pre and post treatment. This further validates the conclusion that implementing a training protocol that focuses on functional balance improves balance and reduces the risk of falls.</w:t>
            </w:r>
          </w:p>
          <w:p w14:paraId="4A2E008F" w14:textId="77777777" w:rsidR="00482876" w:rsidRPr="00F656AF" w:rsidRDefault="00482876" w:rsidP="00F656AF">
            <w:pPr>
              <w:spacing w:before="120" w:after="120"/>
              <w:ind w:left="360"/>
              <w:rPr>
                <w:sz w:val="18"/>
                <w:szCs w:val="18"/>
              </w:rPr>
            </w:pPr>
          </w:p>
        </w:tc>
      </w:tr>
    </w:tbl>
    <w:p w14:paraId="441581B9" w14:textId="77777777" w:rsidR="001D4F60" w:rsidRDefault="001D4F60" w:rsidP="001D4F60">
      <w:pPr>
        <w:spacing w:before="240" w:after="240"/>
        <w:rPr>
          <w:b/>
          <w:sz w:val="18"/>
          <w:szCs w:val="18"/>
        </w:rPr>
      </w:pPr>
      <w:r>
        <w:rPr>
          <w:b/>
          <w:sz w:val="18"/>
          <w:szCs w:val="18"/>
        </w:rPr>
        <w:lastRenderedPageBreak/>
        <w:t xml:space="preserve">(3) </w:t>
      </w:r>
      <w:r w:rsidRPr="001D4F60">
        <w:rPr>
          <w:b/>
          <w:sz w:val="18"/>
          <w:szCs w:val="18"/>
        </w:rPr>
        <w:t>Description and appraisal of</w:t>
      </w:r>
      <w:r w:rsidR="00E2270F">
        <w:rPr>
          <w:b/>
          <w:sz w:val="18"/>
          <w:szCs w:val="18"/>
        </w:rPr>
        <w:t xml:space="preserve"> </w:t>
      </w:r>
      <w:r w:rsidR="008D0BCE">
        <w:rPr>
          <w:b/>
          <w:sz w:val="18"/>
          <w:szCs w:val="18"/>
        </w:rPr>
        <w:t>Fall and Injury Prevention in Older People Living in Residential Care Facilities</w:t>
      </w:r>
      <w:r w:rsidRPr="001D4F60">
        <w:rPr>
          <w:b/>
          <w:sz w:val="18"/>
          <w:szCs w:val="18"/>
        </w:rPr>
        <w:t xml:space="preserve"> </w:t>
      </w:r>
      <w:r w:rsidR="008D0BCE">
        <w:rPr>
          <w:b/>
          <w:sz w:val="18"/>
          <w:szCs w:val="18"/>
        </w:rPr>
        <w:t>by Jensen et al. (2002</w:t>
      </w:r>
      <w:r w:rsidR="00E2270F">
        <w:rPr>
          <w:b/>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1"/>
      </w:tblGrid>
      <w:tr w:rsidR="001D4F60" w:rsidRPr="002F16E1" w14:paraId="1380C53D" w14:textId="77777777" w:rsidTr="009E380F">
        <w:tc>
          <w:tcPr>
            <w:tcW w:w="10421" w:type="dxa"/>
            <w:shd w:val="clear" w:color="auto" w:fill="E6E6E6"/>
          </w:tcPr>
          <w:p w14:paraId="081E7525" w14:textId="77777777" w:rsidR="001D4F60" w:rsidRPr="002F16E1" w:rsidRDefault="001D4F60" w:rsidP="009E380F">
            <w:pPr>
              <w:spacing w:before="120" w:after="120"/>
              <w:rPr>
                <w:b/>
                <w:sz w:val="18"/>
                <w:szCs w:val="18"/>
              </w:rPr>
            </w:pPr>
            <w:r w:rsidRPr="002F16E1">
              <w:rPr>
                <w:b/>
                <w:sz w:val="18"/>
                <w:szCs w:val="18"/>
              </w:rPr>
              <w:t>Aim/Objective of the Study/Systematic Review:</w:t>
            </w:r>
          </w:p>
        </w:tc>
      </w:tr>
      <w:tr w:rsidR="001D4F60" w:rsidRPr="002F16E1" w14:paraId="107819A0" w14:textId="77777777" w:rsidTr="009E380F">
        <w:tc>
          <w:tcPr>
            <w:tcW w:w="10421" w:type="dxa"/>
            <w:tcBorders>
              <w:bottom w:val="single" w:sz="4" w:space="0" w:color="auto"/>
            </w:tcBorders>
            <w:shd w:val="clear" w:color="auto" w:fill="auto"/>
          </w:tcPr>
          <w:p w14:paraId="4E1B82DC" w14:textId="77777777" w:rsidR="001D4F60" w:rsidRPr="00E2270F" w:rsidRDefault="00BA4212" w:rsidP="00BA4212">
            <w:pPr>
              <w:spacing w:before="120" w:after="120"/>
              <w:rPr>
                <w:sz w:val="18"/>
                <w:szCs w:val="18"/>
                <w:lang w:val="en-US"/>
              </w:rPr>
            </w:pPr>
            <w:r w:rsidRPr="00BA4212">
              <w:rPr>
                <w:sz w:val="18"/>
                <w:szCs w:val="18"/>
                <w:lang w:val="en-US"/>
              </w:rPr>
              <w:t xml:space="preserve">To </w:t>
            </w:r>
            <w:r>
              <w:rPr>
                <w:sz w:val="18"/>
                <w:szCs w:val="18"/>
                <w:lang w:val="en-US"/>
              </w:rPr>
              <w:t xml:space="preserve">determine if a multi-factorial intervention </w:t>
            </w:r>
            <w:r w:rsidR="007608AA">
              <w:rPr>
                <w:sz w:val="18"/>
                <w:szCs w:val="18"/>
                <w:lang w:val="en-US"/>
              </w:rPr>
              <w:t xml:space="preserve">program will reduce falls and injuries related to falls for older individuals living in residential care facilities who pose as a high fall risk. </w:t>
            </w:r>
          </w:p>
        </w:tc>
      </w:tr>
      <w:tr w:rsidR="001D4F60" w:rsidRPr="002F16E1" w14:paraId="4B2D0129" w14:textId="77777777" w:rsidTr="009E380F">
        <w:tc>
          <w:tcPr>
            <w:tcW w:w="10421" w:type="dxa"/>
            <w:shd w:val="clear" w:color="auto" w:fill="E6E6E6"/>
          </w:tcPr>
          <w:p w14:paraId="6A7BD196" w14:textId="77777777" w:rsidR="001D4F60" w:rsidRPr="002F16E1" w:rsidRDefault="001D4F60" w:rsidP="009E380F">
            <w:pPr>
              <w:spacing w:before="120" w:after="120"/>
              <w:jc w:val="both"/>
              <w:rPr>
                <w:b/>
                <w:sz w:val="18"/>
                <w:szCs w:val="18"/>
              </w:rPr>
            </w:pPr>
            <w:r w:rsidRPr="002F16E1">
              <w:rPr>
                <w:b/>
                <w:sz w:val="18"/>
                <w:szCs w:val="18"/>
              </w:rPr>
              <w:t>Study Design</w:t>
            </w:r>
          </w:p>
          <w:p w14:paraId="2B2445C1" w14:textId="77777777" w:rsidR="001D4F60" w:rsidRPr="002F16E1" w:rsidRDefault="001D4F60" w:rsidP="009E380F">
            <w:pPr>
              <w:spacing w:before="120" w:after="120"/>
              <w:jc w:val="both"/>
              <w:rPr>
                <w:sz w:val="18"/>
                <w:szCs w:val="18"/>
              </w:rPr>
            </w:pPr>
            <w:r w:rsidRPr="002F16E1">
              <w:rPr>
                <w:sz w:val="18"/>
                <w:szCs w:val="18"/>
              </w:rPr>
              <w:t>[</w:t>
            </w:r>
            <w:proofErr w:type="gramStart"/>
            <w:r w:rsidRPr="002F16E1">
              <w:rPr>
                <w:sz w:val="18"/>
                <w:szCs w:val="18"/>
              </w:rPr>
              <w:t>e</w:t>
            </w:r>
            <w:proofErr w:type="gramEnd"/>
            <w:r>
              <w:rPr>
                <w:sz w:val="18"/>
                <w:szCs w:val="18"/>
              </w:rPr>
              <w:t>.</w:t>
            </w:r>
            <w:r w:rsidRPr="002F16E1">
              <w:rPr>
                <w:sz w:val="18"/>
                <w:szCs w:val="18"/>
              </w:rPr>
              <w:t>g</w:t>
            </w:r>
            <w:r>
              <w:rPr>
                <w:sz w:val="18"/>
                <w:szCs w:val="18"/>
              </w:rPr>
              <w:t>.,</w:t>
            </w:r>
            <w:r w:rsidRPr="002F16E1">
              <w:rPr>
                <w:sz w:val="18"/>
                <w:szCs w:val="18"/>
              </w:rPr>
              <w:t xml:space="preserve"> systematic review, cohort, randomised controlled trial, qualitative study, grounded theory.  Includes information about study characteristics such as blinding and allocation concealment.  When were outcomes measured, if relevant]</w:t>
            </w:r>
          </w:p>
          <w:p w14:paraId="2994C3EC" w14:textId="77777777" w:rsidR="001D4F60" w:rsidRPr="002F16E1" w:rsidRDefault="001D4F60" w:rsidP="009E380F">
            <w:pPr>
              <w:spacing w:before="120" w:after="120"/>
              <w:jc w:val="both"/>
              <w:rPr>
                <w:sz w:val="18"/>
                <w:szCs w:val="18"/>
              </w:rPr>
            </w:pPr>
            <w:r w:rsidRPr="002F16E1">
              <w:rPr>
                <w:sz w:val="16"/>
                <w:szCs w:val="16"/>
              </w:rPr>
              <w:t>Note:</w:t>
            </w:r>
            <w:r>
              <w:rPr>
                <w:sz w:val="16"/>
                <w:szCs w:val="16"/>
              </w:rPr>
              <w:t xml:space="preserve"> </w:t>
            </w:r>
            <w:r w:rsidRPr="002F16E1">
              <w:rPr>
                <w:sz w:val="16"/>
                <w:szCs w:val="16"/>
              </w:rPr>
              <w:t>For systematic review, use headings ‘search strategy’, ‘selection criteria’, ‘methods’ etc.</w:t>
            </w:r>
            <w:r>
              <w:rPr>
                <w:sz w:val="16"/>
                <w:szCs w:val="16"/>
              </w:rPr>
              <w:t xml:space="preserve">  </w:t>
            </w:r>
            <w:r w:rsidRPr="002F16E1">
              <w:rPr>
                <w:sz w:val="16"/>
                <w:szCs w:val="16"/>
              </w:rPr>
              <w:t>For qualitative studies, identify data collection/analyses methods</w:t>
            </w:r>
            <w:r>
              <w:rPr>
                <w:sz w:val="16"/>
                <w:szCs w:val="16"/>
              </w:rPr>
              <w:t>.</w:t>
            </w:r>
          </w:p>
        </w:tc>
      </w:tr>
      <w:tr w:rsidR="001D4F60" w:rsidRPr="002F16E1" w14:paraId="611927BA" w14:textId="77777777" w:rsidTr="009E380F">
        <w:tc>
          <w:tcPr>
            <w:tcW w:w="10421" w:type="dxa"/>
            <w:tcBorders>
              <w:bottom w:val="single" w:sz="4" w:space="0" w:color="auto"/>
            </w:tcBorders>
            <w:shd w:val="clear" w:color="auto" w:fill="auto"/>
          </w:tcPr>
          <w:p w14:paraId="1892663A" w14:textId="77777777" w:rsidR="001D4F60" w:rsidRDefault="007608AA" w:rsidP="00292104">
            <w:pPr>
              <w:pStyle w:val="ListParagraph"/>
              <w:numPr>
                <w:ilvl w:val="0"/>
                <w:numId w:val="28"/>
              </w:numPr>
              <w:spacing w:before="120" w:after="120"/>
              <w:rPr>
                <w:sz w:val="18"/>
                <w:szCs w:val="18"/>
              </w:rPr>
            </w:pPr>
            <w:r w:rsidRPr="00CD5C10">
              <w:rPr>
                <w:sz w:val="18"/>
                <w:szCs w:val="18"/>
              </w:rPr>
              <w:t xml:space="preserve">A </w:t>
            </w:r>
            <w:r w:rsidR="00482876" w:rsidRPr="00CD5C10">
              <w:rPr>
                <w:sz w:val="18"/>
                <w:szCs w:val="18"/>
              </w:rPr>
              <w:t>cluster-randomized</w:t>
            </w:r>
            <w:r w:rsidRPr="00CD5C10">
              <w:rPr>
                <w:sz w:val="18"/>
                <w:szCs w:val="18"/>
              </w:rPr>
              <w:t xml:space="preserve"> trial was conducted</w:t>
            </w:r>
            <w:r w:rsidR="00ED645A" w:rsidRPr="00CD5C10">
              <w:rPr>
                <w:sz w:val="18"/>
                <w:szCs w:val="18"/>
              </w:rPr>
              <w:t xml:space="preserve"> </w:t>
            </w:r>
            <w:r w:rsidR="00672D92">
              <w:rPr>
                <w:sz w:val="18"/>
                <w:szCs w:val="18"/>
              </w:rPr>
              <w:t xml:space="preserve">initially recruiting 439 </w:t>
            </w:r>
            <w:r w:rsidR="00ED645A" w:rsidRPr="00CD5C10">
              <w:rPr>
                <w:sz w:val="18"/>
                <w:szCs w:val="18"/>
              </w:rPr>
              <w:t>residents from 9 residential care facilities in Umea, Sweden. The residentia</w:t>
            </w:r>
            <w:r w:rsidR="00CD5C10">
              <w:rPr>
                <w:sz w:val="18"/>
                <w:szCs w:val="18"/>
              </w:rPr>
              <w:t>l facilities were divided into Group A and G</w:t>
            </w:r>
            <w:r w:rsidR="00ED645A" w:rsidRPr="00CD5C10">
              <w:rPr>
                <w:sz w:val="18"/>
                <w:szCs w:val="18"/>
              </w:rPr>
              <w:t>roup B based on the age &amp; number of residents, type of settin</w:t>
            </w:r>
            <w:r w:rsidR="00CD5C10" w:rsidRPr="00CD5C10">
              <w:rPr>
                <w:sz w:val="18"/>
                <w:szCs w:val="18"/>
              </w:rPr>
              <w:t xml:space="preserve">g, and record of previous falls. </w:t>
            </w:r>
          </w:p>
          <w:p w14:paraId="43687ADD" w14:textId="77777777" w:rsidR="00CD5C10" w:rsidRDefault="00B25E22" w:rsidP="00292104">
            <w:pPr>
              <w:pStyle w:val="ListParagraph"/>
              <w:numPr>
                <w:ilvl w:val="0"/>
                <w:numId w:val="28"/>
              </w:numPr>
              <w:spacing w:before="120" w:after="120"/>
              <w:rPr>
                <w:sz w:val="18"/>
                <w:szCs w:val="18"/>
              </w:rPr>
            </w:pPr>
            <w:r>
              <w:rPr>
                <w:sz w:val="18"/>
                <w:szCs w:val="18"/>
              </w:rPr>
              <w:t xml:space="preserve">Group A was essentially 4 residential facilities that consisted of 224 residents (29-74 residents per facility) with a median age from 82-85 years old. Group B was the remaining 5 facilities with 215 residents (31-66 residents per facility) with a median age from 79-85 years old. </w:t>
            </w:r>
          </w:p>
          <w:p w14:paraId="1A3E482E" w14:textId="77777777" w:rsidR="00CD5C10" w:rsidRDefault="00CD5C10" w:rsidP="00292104">
            <w:pPr>
              <w:pStyle w:val="ListParagraph"/>
              <w:numPr>
                <w:ilvl w:val="0"/>
                <w:numId w:val="28"/>
              </w:numPr>
              <w:spacing w:before="120" w:after="120"/>
              <w:rPr>
                <w:sz w:val="18"/>
                <w:szCs w:val="18"/>
              </w:rPr>
            </w:pPr>
            <w:r>
              <w:rPr>
                <w:sz w:val="18"/>
                <w:szCs w:val="18"/>
              </w:rPr>
              <w:t>The physical therapists, occupational therapists, registered nurses, and physicians were not allowed to work in both groups in an effort to reduce bias</w:t>
            </w:r>
          </w:p>
          <w:p w14:paraId="6263C2A8" w14:textId="77777777" w:rsidR="00CD5C10" w:rsidRDefault="00653A81" w:rsidP="00292104">
            <w:pPr>
              <w:pStyle w:val="ListParagraph"/>
              <w:numPr>
                <w:ilvl w:val="0"/>
                <w:numId w:val="28"/>
              </w:numPr>
              <w:spacing w:before="120" w:after="120"/>
              <w:rPr>
                <w:sz w:val="18"/>
                <w:szCs w:val="18"/>
              </w:rPr>
            </w:pPr>
            <w:r>
              <w:rPr>
                <w:sz w:val="18"/>
                <w:szCs w:val="18"/>
              </w:rPr>
              <w:t xml:space="preserve">After the baseline assessment of all of the residents was conducted, the two groups were randomly assigned by lots an intervention or control group. </w:t>
            </w:r>
          </w:p>
          <w:p w14:paraId="282F9ED8" w14:textId="77777777" w:rsidR="00653A81" w:rsidRDefault="00653A81" w:rsidP="00292104">
            <w:pPr>
              <w:pStyle w:val="ListParagraph"/>
              <w:numPr>
                <w:ilvl w:val="0"/>
                <w:numId w:val="28"/>
              </w:numPr>
              <w:rPr>
                <w:sz w:val="18"/>
                <w:szCs w:val="18"/>
                <w:lang w:val="en-US"/>
              </w:rPr>
            </w:pPr>
            <w:r>
              <w:rPr>
                <w:sz w:val="18"/>
                <w:szCs w:val="18"/>
              </w:rPr>
              <w:t xml:space="preserve">Random allocation was conducted by a blinded assessor with no knowledge of the study using two sealed dark envelopes that contained a letter specifying one of the groups. </w:t>
            </w:r>
            <w:r w:rsidRPr="00653A81">
              <w:rPr>
                <w:sz w:val="18"/>
                <w:szCs w:val="18"/>
                <w:lang w:val="en-US"/>
              </w:rPr>
              <w:t>The local authorities, residents,</w:t>
            </w:r>
            <w:r>
              <w:rPr>
                <w:sz w:val="18"/>
                <w:szCs w:val="18"/>
                <w:lang w:val="en-US"/>
              </w:rPr>
              <w:t xml:space="preserve"> </w:t>
            </w:r>
            <w:r w:rsidRPr="00653A81">
              <w:rPr>
                <w:sz w:val="18"/>
                <w:szCs w:val="18"/>
                <w:lang w:val="en-US"/>
              </w:rPr>
              <w:t xml:space="preserve">staff of </w:t>
            </w:r>
            <w:r>
              <w:rPr>
                <w:sz w:val="18"/>
                <w:szCs w:val="18"/>
                <w:lang w:val="en-US"/>
              </w:rPr>
              <w:t>each facility</w:t>
            </w:r>
            <w:r w:rsidRPr="00653A81">
              <w:rPr>
                <w:sz w:val="18"/>
                <w:szCs w:val="18"/>
                <w:lang w:val="en-US"/>
              </w:rPr>
              <w:t>, and the research group</w:t>
            </w:r>
            <w:r>
              <w:rPr>
                <w:sz w:val="18"/>
                <w:szCs w:val="18"/>
                <w:lang w:val="en-US"/>
              </w:rPr>
              <w:t xml:space="preserve"> were</w:t>
            </w:r>
            <w:r w:rsidRPr="00653A81">
              <w:rPr>
                <w:sz w:val="18"/>
                <w:szCs w:val="18"/>
                <w:lang w:val="en-US"/>
              </w:rPr>
              <w:t xml:space="preserve"> informed of the results of the randomization</w:t>
            </w:r>
            <w:r>
              <w:rPr>
                <w:sz w:val="18"/>
                <w:szCs w:val="18"/>
                <w:lang w:val="en-US"/>
              </w:rPr>
              <w:t xml:space="preserve">. </w:t>
            </w:r>
          </w:p>
          <w:p w14:paraId="45ED88F4" w14:textId="77777777" w:rsidR="00653A81" w:rsidRDefault="00653A81" w:rsidP="00292104">
            <w:pPr>
              <w:pStyle w:val="ListParagraph"/>
              <w:numPr>
                <w:ilvl w:val="0"/>
                <w:numId w:val="28"/>
              </w:numPr>
              <w:rPr>
                <w:sz w:val="18"/>
                <w:szCs w:val="18"/>
                <w:lang w:val="en-US"/>
              </w:rPr>
            </w:pPr>
            <w:r>
              <w:rPr>
                <w:sz w:val="18"/>
                <w:szCs w:val="18"/>
                <w:lang w:val="en-US"/>
              </w:rPr>
              <w:t xml:space="preserve">All of the residents gave informed consent to participate in the study and received written and oral information. </w:t>
            </w:r>
          </w:p>
          <w:p w14:paraId="44ABD33B" w14:textId="77777777" w:rsidR="00672D92" w:rsidRDefault="00672D92" w:rsidP="00292104">
            <w:pPr>
              <w:pStyle w:val="ListParagraph"/>
              <w:numPr>
                <w:ilvl w:val="0"/>
                <w:numId w:val="28"/>
              </w:numPr>
              <w:rPr>
                <w:sz w:val="18"/>
                <w:szCs w:val="18"/>
                <w:lang w:val="en-US"/>
              </w:rPr>
            </w:pPr>
            <w:r>
              <w:rPr>
                <w:sz w:val="18"/>
                <w:szCs w:val="18"/>
                <w:lang w:val="en-US"/>
              </w:rPr>
              <w:t>A detai</w:t>
            </w:r>
            <w:r w:rsidR="00D7284B">
              <w:rPr>
                <w:sz w:val="18"/>
                <w:szCs w:val="18"/>
                <w:lang w:val="en-US"/>
              </w:rPr>
              <w:t xml:space="preserve">led baseline assessment of all </w:t>
            </w:r>
            <w:r w:rsidR="00994FE5">
              <w:rPr>
                <w:sz w:val="18"/>
                <w:szCs w:val="18"/>
                <w:lang w:val="en-US"/>
              </w:rPr>
              <w:t>of the participants and involved the physical therapist who interviewed and assessed the residents</w:t>
            </w:r>
            <w:r w:rsidR="00CC1BAA">
              <w:rPr>
                <w:sz w:val="18"/>
                <w:szCs w:val="18"/>
                <w:lang w:val="en-US"/>
              </w:rPr>
              <w:t xml:space="preserve"> for fall risks</w:t>
            </w:r>
            <w:r w:rsidR="00994FE5">
              <w:rPr>
                <w:sz w:val="18"/>
                <w:szCs w:val="18"/>
                <w:lang w:val="en-US"/>
              </w:rPr>
              <w:t>, a registered nurse who reported episodes of delirium, and the resident’s physician who completed a questionnaire about their prescribed drugs and clinical characteristics</w:t>
            </w:r>
            <w:r w:rsidR="00A5783B">
              <w:rPr>
                <w:sz w:val="18"/>
                <w:szCs w:val="18"/>
                <w:lang w:val="en-US"/>
              </w:rPr>
              <w:t xml:space="preserve"> and rated the residents into high fall risk or low fall risk. </w:t>
            </w:r>
          </w:p>
          <w:p w14:paraId="0ED34911" w14:textId="77777777" w:rsidR="00EF7D22" w:rsidRDefault="00EF7D22" w:rsidP="00292104">
            <w:pPr>
              <w:pStyle w:val="ListParagraph"/>
              <w:numPr>
                <w:ilvl w:val="0"/>
                <w:numId w:val="28"/>
              </w:numPr>
              <w:rPr>
                <w:sz w:val="18"/>
                <w:szCs w:val="18"/>
                <w:lang w:val="en-US"/>
              </w:rPr>
            </w:pPr>
            <w:r w:rsidRPr="009403D5">
              <w:rPr>
                <w:sz w:val="18"/>
                <w:szCs w:val="18"/>
                <w:lang w:val="en-US"/>
              </w:rPr>
              <w:t>Outcome</w:t>
            </w:r>
            <w:r w:rsidR="009403D5">
              <w:rPr>
                <w:sz w:val="18"/>
                <w:szCs w:val="18"/>
                <w:lang w:val="en-US"/>
              </w:rPr>
              <w:t xml:space="preserve"> measures were reported by the registered nurses and nurses aides during the </w:t>
            </w:r>
            <w:r w:rsidR="00D014BE">
              <w:rPr>
                <w:sz w:val="18"/>
                <w:szCs w:val="18"/>
                <w:lang w:val="en-US"/>
              </w:rPr>
              <w:t>34 week follow-up period</w:t>
            </w:r>
          </w:p>
          <w:p w14:paraId="5AA6C15A" w14:textId="77777777" w:rsidR="00292104" w:rsidRDefault="00292104" w:rsidP="00292104">
            <w:pPr>
              <w:pStyle w:val="ListParagraph"/>
              <w:numPr>
                <w:ilvl w:val="0"/>
                <w:numId w:val="28"/>
              </w:numPr>
              <w:spacing w:before="120" w:after="120"/>
              <w:rPr>
                <w:sz w:val="18"/>
                <w:szCs w:val="18"/>
                <w:lang w:val="en-US"/>
              </w:rPr>
            </w:pPr>
            <w:r>
              <w:rPr>
                <w:sz w:val="18"/>
                <w:szCs w:val="18"/>
                <w:lang w:val="en-US"/>
              </w:rPr>
              <w:t>Statistical Analysis</w:t>
            </w:r>
          </w:p>
          <w:p w14:paraId="4A549208" w14:textId="77777777" w:rsidR="00292104" w:rsidRDefault="00292104" w:rsidP="00292104">
            <w:pPr>
              <w:pStyle w:val="ListParagraph"/>
              <w:numPr>
                <w:ilvl w:val="1"/>
                <w:numId w:val="28"/>
              </w:numPr>
              <w:spacing w:before="120" w:after="120"/>
              <w:rPr>
                <w:sz w:val="18"/>
                <w:szCs w:val="18"/>
                <w:lang w:val="en-US"/>
              </w:rPr>
            </w:pPr>
            <w:r>
              <w:rPr>
                <w:sz w:val="18"/>
                <w:szCs w:val="18"/>
                <w:lang w:val="en-US"/>
              </w:rPr>
              <w:t xml:space="preserve">Baseline factors for MMSE (mini mental state exam), </w:t>
            </w:r>
            <w:proofErr w:type="spellStart"/>
            <w:r>
              <w:rPr>
                <w:sz w:val="18"/>
                <w:szCs w:val="18"/>
                <w:lang w:val="en-US"/>
              </w:rPr>
              <w:t>Barthel</w:t>
            </w:r>
            <w:proofErr w:type="spellEnd"/>
            <w:r>
              <w:rPr>
                <w:sz w:val="18"/>
                <w:szCs w:val="18"/>
                <w:lang w:val="en-US"/>
              </w:rPr>
              <w:t xml:space="preserve"> Index, physical restraints and delirium, sex and history of falls, and age were all adjusted baseline factors. Adjustment for clustering was also made. </w:t>
            </w:r>
          </w:p>
          <w:p w14:paraId="29730BCF" w14:textId="77777777" w:rsidR="00292104" w:rsidRDefault="00292104" w:rsidP="00292104">
            <w:pPr>
              <w:pStyle w:val="ListParagraph"/>
              <w:numPr>
                <w:ilvl w:val="1"/>
                <w:numId w:val="28"/>
              </w:numPr>
              <w:spacing w:before="120" w:after="120"/>
              <w:rPr>
                <w:sz w:val="18"/>
                <w:szCs w:val="18"/>
                <w:lang w:val="en-US"/>
              </w:rPr>
            </w:pPr>
            <w:r>
              <w:rPr>
                <w:sz w:val="18"/>
                <w:szCs w:val="18"/>
                <w:lang w:val="en-US"/>
              </w:rPr>
              <w:t>The logistic regression analysis was used to determine odds rations and adjustment for clustering (Jensen et al. 2002, p. 738)</w:t>
            </w:r>
          </w:p>
          <w:p w14:paraId="3D98C1F1" w14:textId="77777777" w:rsidR="00292104" w:rsidRPr="009403D5" w:rsidRDefault="00292104" w:rsidP="00292104">
            <w:pPr>
              <w:pStyle w:val="ListParagraph"/>
              <w:numPr>
                <w:ilvl w:val="1"/>
                <w:numId w:val="28"/>
              </w:numPr>
              <w:rPr>
                <w:sz w:val="18"/>
                <w:szCs w:val="18"/>
                <w:lang w:val="en-US"/>
              </w:rPr>
            </w:pPr>
            <w:r>
              <w:rPr>
                <w:sz w:val="18"/>
                <w:szCs w:val="18"/>
                <w:lang w:val="en-US"/>
              </w:rPr>
              <w:t>Incidence rates were also set a 95% confidence intervals</w:t>
            </w:r>
          </w:p>
          <w:p w14:paraId="285507CE" w14:textId="77777777" w:rsidR="001D4F60" w:rsidRPr="002F16E1" w:rsidRDefault="001D4F60" w:rsidP="004D5B1C">
            <w:pPr>
              <w:spacing w:before="120" w:after="120"/>
              <w:rPr>
                <w:sz w:val="18"/>
                <w:szCs w:val="18"/>
              </w:rPr>
            </w:pPr>
          </w:p>
        </w:tc>
      </w:tr>
      <w:tr w:rsidR="001D4F60" w:rsidRPr="002F16E1" w14:paraId="0DF0DA5A" w14:textId="77777777" w:rsidTr="009E380F">
        <w:tc>
          <w:tcPr>
            <w:tcW w:w="10421" w:type="dxa"/>
            <w:shd w:val="clear" w:color="auto" w:fill="E6E6E6"/>
          </w:tcPr>
          <w:p w14:paraId="1D15E5C3" w14:textId="77777777" w:rsidR="001D4F60" w:rsidRPr="002F16E1" w:rsidRDefault="001D4F60" w:rsidP="009E380F">
            <w:pPr>
              <w:spacing w:before="120" w:after="120"/>
              <w:rPr>
                <w:b/>
                <w:sz w:val="18"/>
                <w:szCs w:val="18"/>
              </w:rPr>
            </w:pPr>
            <w:r w:rsidRPr="002F16E1">
              <w:rPr>
                <w:b/>
                <w:sz w:val="18"/>
                <w:szCs w:val="18"/>
              </w:rPr>
              <w:t>Setting</w:t>
            </w:r>
          </w:p>
          <w:p w14:paraId="6C1C1F7C" w14:textId="77777777" w:rsidR="001D4F60" w:rsidRPr="002F16E1" w:rsidRDefault="001D4F60" w:rsidP="009E380F">
            <w:pPr>
              <w:spacing w:after="120"/>
              <w:rPr>
                <w:sz w:val="18"/>
                <w:szCs w:val="18"/>
              </w:rPr>
            </w:pPr>
            <w:r w:rsidRPr="002F16E1">
              <w:rPr>
                <w:sz w:val="18"/>
                <w:szCs w:val="18"/>
              </w:rPr>
              <w:t>[</w:t>
            </w:r>
            <w:proofErr w:type="gramStart"/>
            <w:r w:rsidRPr="002F16E1">
              <w:rPr>
                <w:sz w:val="18"/>
                <w:szCs w:val="18"/>
              </w:rPr>
              <w:t>e</w:t>
            </w:r>
            <w:proofErr w:type="gramEnd"/>
            <w:r>
              <w:rPr>
                <w:sz w:val="18"/>
                <w:szCs w:val="18"/>
              </w:rPr>
              <w:t>.</w:t>
            </w:r>
            <w:r w:rsidRPr="002F16E1">
              <w:rPr>
                <w:sz w:val="18"/>
                <w:szCs w:val="18"/>
              </w:rPr>
              <w:t>g</w:t>
            </w:r>
            <w:r>
              <w:rPr>
                <w:sz w:val="18"/>
                <w:szCs w:val="18"/>
              </w:rPr>
              <w:t>.,</w:t>
            </w:r>
            <w:r w:rsidRPr="002F16E1">
              <w:rPr>
                <w:sz w:val="18"/>
                <w:szCs w:val="18"/>
              </w:rPr>
              <w:t xml:space="preserve"> locations such as hospital, community; rural; metropolitan; country]</w:t>
            </w:r>
          </w:p>
        </w:tc>
      </w:tr>
      <w:tr w:rsidR="001D4F60" w:rsidRPr="002F16E1" w14:paraId="3F0C0BEF" w14:textId="77777777" w:rsidTr="009E380F">
        <w:tc>
          <w:tcPr>
            <w:tcW w:w="10421" w:type="dxa"/>
            <w:tcBorders>
              <w:bottom w:val="single" w:sz="4" w:space="0" w:color="auto"/>
            </w:tcBorders>
            <w:shd w:val="clear" w:color="auto" w:fill="auto"/>
          </w:tcPr>
          <w:p w14:paraId="6BF55D60" w14:textId="77777777" w:rsidR="001D4F60" w:rsidRPr="002F16E1" w:rsidRDefault="00220A95" w:rsidP="004D5B1C">
            <w:pPr>
              <w:spacing w:before="120" w:after="120"/>
              <w:rPr>
                <w:sz w:val="18"/>
                <w:szCs w:val="18"/>
              </w:rPr>
            </w:pPr>
            <w:r>
              <w:rPr>
                <w:sz w:val="18"/>
                <w:szCs w:val="18"/>
                <w:lang w:val="en-US"/>
              </w:rPr>
              <w:t xml:space="preserve">The study was done throughout 9 </w:t>
            </w:r>
            <w:r w:rsidR="00AF0E5D">
              <w:rPr>
                <w:sz w:val="18"/>
                <w:szCs w:val="18"/>
                <w:lang w:val="en-US"/>
              </w:rPr>
              <w:t xml:space="preserve">residential care facilities in </w:t>
            </w:r>
            <w:proofErr w:type="spellStart"/>
            <w:r>
              <w:rPr>
                <w:sz w:val="18"/>
                <w:szCs w:val="18"/>
                <w:lang w:val="en-US"/>
              </w:rPr>
              <w:t>U</w:t>
            </w:r>
            <w:r w:rsidR="000943E8" w:rsidRPr="007608AA">
              <w:rPr>
                <w:sz w:val="18"/>
                <w:szCs w:val="18"/>
                <w:lang w:val="en-US"/>
              </w:rPr>
              <w:t>meå</w:t>
            </w:r>
            <w:proofErr w:type="spellEnd"/>
            <w:r w:rsidR="000943E8" w:rsidRPr="007608AA">
              <w:rPr>
                <w:sz w:val="18"/>
                <w:szCs w:val="18"/>
                <w:lang w:val="en-US"/>
              </w:rPr>
              <w:t>, northern</w:t>
            </w:r>
            <w:r>
              <w:rPr>
                <w:sz w:val="18"/>
                <w:szCs w:val="18"/>
                <w:lang w:val="en-US"/>
              </w:rPr>
              <w:t xml:space="preserve"> </w:t>
            </w:r>
            <w:r w:rsidR="000943E8" w:rsidRPr="007608AA">
              <w:rPr>
                <w:sz w:val="18"/>
                <w:szCs w:val="18"/>
                <w:lang w:val="en-US"/>
              </w:rPr>
              <w:t>Swede</w:t>
            </w:r>
            <w:r>
              <w:rPr>
                <w:sz w:val="18"/>
                <w:szCs w:val="18"/>
                <w:lang w:val="en-US"/>
              </w:rPr>
              <w:t>n. The reside</w:t>
            </w:r>
            <w:r w:rsidR="00AF0E5D">
              <w:rPr>
                <w:sz w:val="18"/>
                <w:szCs w:val="18"/>
                <w:lang w:val="en-US"/>
              </w:rPr>
              <w:t xml:space="preserve">nts lived in either a private apartment or a private room however, they had a communal dining and living room There was also </w:t>
            </w:r>
            <w:r w:rsidR="00482876">
              <w:rPr>
                <w:sz w:val="18"/>
                <w:szCs w:val="18"/>
                <w:lang w:val="en-US"/>
              </w:rPr>
              <w:t>24-hour</w:t>
            </w:r>
            <w:r w:rsidR="00AF0E5D">
              <w:rPr>
                <w:sz w:val="18"/>
                <w:szCs w:val="18"/>
                <w:lang w:val="en-US"/>
              </w:rPr>
              <w:t xml:space="preserve"> assistance with mobility, </w:t>
            </w:r>
            <w:r w:rsidR="00835CA1">
              <w:rPr>
                <w:sz w:val="18"/>
                <w:szCs w:val="18"/>
                <w:lang w:val="en-US"/>
              </w:rPr>
              <w:t>household</w:t>
            </w:r>
            <w:r w:rsidR="00AF0E5D">
              <w:rPr>
                <w:sz w:val="18"/>
                <w:szCs w:val="18"/>
                <w:lang w:val="en-US"/>
              </w:rPr>
              <w:t xml:space="preserve"> issues and medical care as needed from the staff. </w:t>
            </w:r>
            <w:r>
              <w:rPr>
                <w:color w:val="FF0000"/>
                <w:sz w:val="18"/>
                <w:szCs w:val="18"/>
                <w:lang w:val="en-US"/>
              </w:rPr>
              <w:t xml:space="preserve"> </w:t>
            </w:r>
            <w:r w:rsidR="00AF0E5D">
              <w:rPr>
                <w:sz w:val="18"/>
                <w:szCs w:val="18"/>
                <w:lang w:val="en-US"/>
              </w:rPr>
              <w:t>The authors did not state if the intervention program took place in the individual</w:t>
            </w:r>
            <w:r w:rsidR="004D5B1C">
              <w:rPr>
                <w:sz w:val="18"/>
                <w:szCs w:val="18"/>
                <w:lang w:val="en-US"/>
              </w:rPr>
              <w:t xml:space="preserve"> homes or in the communal areas.</w:t>
            </w:r>
          </w:p>
        </w:tc>
      </w:tr>
      <w:tr w:rsidR="001D4F60" w:rsidRPr="002F16E1" w14:paraId="56900E22" w14:textId="77777777" w:rsidTr="009E380F">
        <w:tc>
          <w:tcPr>
            <w:tcW w:w="10421" w:type="dxa"/>
            <w:shd w:val="clear" w:color="auto" w:fill="E6E6E6"/>
          </w:tcPr>
          <w:p w14:paraId="4C32A491" w14:textId="77777777" w:rsidR="001D4F60" w:rsidRPr="002F16E1" w:rsidRDefault="001D4F60" w:rsidP="009E380F">
            <w:pPr>
              <w:spacing w:before="120" w:after="120"/>
              <w:rPr>
                <w:b/>
                <w:sz w:val="18"/>
                <w:szCs w:val="18"/>
              </w:rPr>
            </w:pPr>
            <w:r w:rsidRPr="002F16E1">
              <w:rPr>
                <w:b/>
                <w:sz w:val="18"/>
                <w:szCs w:val="18"/>
              </w:rPr>
              <w:t>Participants</w:t>
            </w:r>
          </w:p>
          <w:p w14:paraId="4DE03939" w14:textId="77777777" w:rsidR="001D4F60" w:rsidRDefault="001D4F60" w:rsidP="009E380F">
            <w:pPr>
              <w:spacing w:before="120" w:after="120"/>
              <w:rPr>
                <w:sz w:val="18"/>
                <w:szCs w:val="18"/>
              </w:rPr>
            </w:pPr>
            <w:r w:rsidRPr="002F16E1">
              <w:rPr>
                <w:sz w:val="18"/>
                <w:szCs w:val="18"/>
              </w:rPr>
              <w:t>[N, diagnosis, eligibility criteria, how recruited, type of sample (e</w:t>
            </w:r>
            <w:r>
              <w:rPr>
                <w:sz w:val="18"/>
                <w:szCs w:val="18"/>
              </w:rPr>
              <w:t>.</w:t>
            </w:r>
            <w:r w:rsidRPr="002F16E1">
              <w:rPr>
                <w:sz w:val="18"/>
                <w:szCs w:val="18"/>
              </w:rPr>
              <w:t>g</w:t>
            </w:r>
            <w:r>
              <w:rPr>
                <w:sz w:val="18"/>
                <w:szCs w:val="18"/>
              </w:rPr>
              <w:t>.,</w:t>
            </w:r>
            <w:r w:rsidRPr="002F16E1">
              <w:rPr>
                <w:sz w:val="18"/>
                <w:szCs w:val="18"/>
              </w:rPr>
              <w:t xml:space="preserve"> purposive, random), key demographics such as mean age, gender, duration of illness/disease, and if groups in an RCT were comparable at baseline on key demographic variables; number of dropouts if relevant, number available for follow-up]</w:t>
            </w:r>
          </w:p>
          <w:p w14:paraId="2E0024C9" w14:textId="77777777" w:rsidR="001D4F60" w:rsidRPr="002F16E1" w:rsidRDefault="001D4F60" w:rsidP="009E380F">
            <w:pPr>
              <w:spacing w:before="120" w:after="120"/>
              <w:rPr>
                <w:sz w:val="18"/>
                <w:szCs w:val="18"/>
              </w:rPr>
            </w:pPr>
            <w:r w:rsidRPr="002F16E1">
              <w:rPr>
                <w:sz w:val="16"/>
                <w:szCs w:val="16"/>
              </w:rPr>
              <w:t>Note:</w:t>
            </w:r>
            <w:r>
              <w:rPr>
                <w:sz w:val="16"/>
                <w:szCs w:val="16"/>
              </w:rPr>
              <w:t xml:space="preserve"> This is not a list of the inclusion and exclusion criteria.  This is a description of the actual sample that participated in the study.  You can find this descriptive information in the text and tables in the article.</w:t>
            </w:r>
          </w:p>
        </w:tc>
      </w:tr>
      <w:tr w:rsidR="001D4F60" w:rsidRPr="002F16E1" w14:paraId="004D507E" w14:textId="77777777" w:rsidTr="009E380F">
        <w:tc>
          <w:tcPr>
            <w:tcW w:w="10421" w:type="dxa"/>
            <w:tcBorders>
              <w:bottom w:val="single" w:sz="4" w:space="0" w:color="auto"/>
            </w:tcBorders>
            <w:shd w:val="clear" w:color="auto" w:fill="auto"/>
          </w:tcPr>
          <w:p w14:paraId="6F7B0365" w14:textId="77777777" w:rsidR="00CC1BAA" w:rsidRDefault="00CC1BAA" w:rsidP="00CC1BAA">
            <w:pPr>
              <w:pStyle w:val="ListParagraph"/>
              <w:numPr>
                <w:ilvl w:val="0"/>
                <w:numId w:val="29"/>
              </w:numPr>
              <w:spacing w:before="120" w:after="120"/>
              <w:rPr>
                <w:sz w:val="18"/>
                <w:szCs w:val="18"/>
                <w:lang w:val="en-US"/>
              </w:rPr>
            </w:pPr>
            <w:r w:rsidRPr="00CC1BAA">
              <w:rPr>
                <w:sz w:val="18"/>
                <w:szCs w:val="18"/>
                <w:lang w:val="en-US"/>
              </w:rPr>
              <w:t xml:space="preserve">439 residents from 9 residential care facilities who met the </w:t>
            </w:r>
            <w:r w:rsidR="00965924">
              <w:rPr>
                <w:sz w:val="18"/>
                <w:szCs w:val="18"/>
                <w:lang w:val="en-US"/>
              </w:rPr>
              <w:t>criteria of having at least 25 residents</w:t>
            </w:r>
            <w:r w:rsidRPr="00CC1BAA">
              <w:rPr>
                <w:sz w:val="18"/>
                <w:szCs w:val="18"/>
                <w:lang w:val="en-US"/>
              </w:rPr>
              <w:t xml:space="preserve"> were selected for the study</w:t>
            </w:r>
            <w:r w:rsidR="00965924">
              <w:rPr>
                <w:sz w:val="18"/>
                <w:szCs w:val="18"/>
                <w:lang w:val="en-US"/>
              </w:rPr>
              <w:t xml:space="preserve"> via a cross-sectional manner</w:t>
            </w:r>
            <w:r w:rsidRPr="00CC1BAA">
              <w:rPr>
                <w:sz w:val="18"/>
                <w:szCs w:val="18"/>
                <w:lang w:val="en-US"/>
              </w:rPr>
              <w:t xml:space="preserve">. </w:t>
            </w:r>
          </w:p>
          <w:p w14:paraId="5D3E19BF" w14:textId="77777777" w:rsidR="002646C3" w:rsidRPr="002646C3" w:rsidRDefault="002646C3" w:rsidP="002646C3">
            <w:pPr>
              <w:pStyle w:val="ListParagraph"/>
              <w:numPr>
                <w:ilvl w:val="0"/>
                <w:numId w:val="29"/>
              </w:numPr>
              <w:spacing w:before="120" w:after="120"/>
              <w:rPr>
                <w:sz w:val="18"/>
                <w:szCs w:val="18"/>
                <w:lang w:val="en-US"/>
              </w:rPr>
            </w:pPr>
            <w:r>
              <w:rPr>
                <w:sz w:val="18"/>
                <w:szCs w:val="18"/>
                <w:lang w:val="en-US"/>
              </w:rPr>
              <w:t xml:space="preserve">The residents lived in either private rooms or apartments and had communal dining and living rooms. The residents were provided with </w:t>
            </w:r>
            <w:proofErr w:type="gramStart"/>
            <w:r>
              <w:rPr>
                <w:sz w:val="18"/>
                <w:szCs w:val="18"/>
                <w:lang w:val="en-US"/>
              </w:rPr>
              <w:t>24 hour</w:t>
            </w:r>
            <w:proofErr w:type="gramEnd"/>
            <w:r>
              <w:rPr>
                <w:sz w:val="18"/>
                <w:szCs w:val="18"/>
                <w:lang w:val="en-US"/>
              </w:rPr>
              <w:t xml:space="preserve"> assistance with activities as needed, household issues, or medical care. </w:t>
            </w:r>
          </w:p>
          <w:p w14:paraId="326EAF7F" w14:textId="77777777" w:rsidR="00CC1BAA" w:rsidRDefault="00EF7D22" w:rsidP="00CC1BAA">
            <w:pPr>
              <w:pStyle w:val="ListParagraph"/>
              <w:numPr>
                <w:ilvl w:val="0"/>
                <w:numId w:val="29"/>
              </w:numPr>
              <w:spacing w:before="120" w:after="120"/>
              <w:rPr>
                <w:sz w:val="18"/>
                <w:szCs w:val="18"/>
                <w:lang w:val="en-US"/>
              </w:rPr>
            </w:pPr>
            <w:r>
              <w:rPr>
                <w:sz w:val="18"/>
                <w:szCs w:val="18"/>
                <w:lang w:val="en-US"/>
              </w:rPr>
              <w:t xml:space="preserve">37 </w:t>
            </w:r>
            <w:r w:rsidR="005F49DC">
              <w:rPr>
                <w:sz w:val="18"/>
                <w:szCs w:val="18"/>
                <w:lang w:val="en-US"/>
              </w:rPr>
              <w:t xml:space="preserve">residents </w:t>
            </w:r>
            <w:r>
              <w:rPr>
                <w:sz w:val="18"/>
                <w:szCs w:val="18"/>
                <w:lang w:val="en-US"/>
              </w:rPr>
              <w:t xml:space="preserve">were unable to participate therefore, 402 residents were assessed at baseline and randomly </w:t>
            </w:r>
            <w:r>
              <w:rPr>
                <w:sz w:val="18"/>
                <w:szCs w:val="18"/>
                <w:lang w:val="en-US"/>
              </w:rPr>
              <w:lastRenderedPageBreak/>
              <w:t>allocated into a control group (n=208) and intervention group (n=194)</w:t>
            </w:r>
            <w:r w:rsidR="005F49DC">
              <w:rPr>
                <w:sz w:val="18"/>
                <w:szCs w:val="18"/>
                <w:lang w:val="en-US"/>
              </w:rPr>
              <w:t xml:space="preserve"> </w:t>
            </w:r>
          </w:p>
          <w:p w14:paraId="5B4F5F52" w14:textId="77777777" w:rsidR="005F49DC" w:rsidRDefault="00416A10" w:rsidP="00CC1BAA">
            <w:pPr>
              <w:pStyle w:val="ListParagraph"/>
              <w:numPr>
                <w:ilvl w:val="0"/>
                <w:numId w:val="29"/>
              </w:numPr>
              <w:spacing w:before="120" w:after="120"/>
              <w:rPr>
                <w:sz w:val="18"/>
                <w:szCs w:val="18"/>
                <w:lang w:val="en-US"/>
              </w:rPr>
            </w:pPr>
            <w:r>
              <w:rPr>
                <w:sz w:val="18"/>
                <w:szCs w:val="18"/>
                <w:lang w:val="en-US"/>
              </w:rPr>
              <w:t>The baseline assessment prior to random allocation revealed that the m</w:t>
            </w:r>
            <w:r w:rsidR="005F49DC">
              <w:rPr>
                <w:sz w:val="18"/>
                <w:szCs w:val="18"/>
                <w:lang w:val="en-US"/>
              </w:rPr>
              <w:t xml:space="preserve">edian age was 83 years old ranging from 65-100 years of age. </w:t>
            </w:r>
            <w:r w:rsidR="00906F02">
              <w:rPr>
                <w:sz w:val="18"/>
                <w:szCs w:val="18"/>
                <w:lang w:val="en-US"/>
              </w:rPr>
              <w:t>The majority</w:t>
            </w:r>
            <w:r w:rsidR="005F49DC">
              <w:rPr>
                <w:sz w:val="18"/>
                <w:szCs w:val="18"/>
                <w:lang w:val="en-US"/>
              </w:rPr>
              <w:t xml:space="preserve"> (72%) of the participants were female, 46.5% posed as a high fall risk, </w:t>
            </w:r>
            <w:r>
              <w:rPr>
                <w:sz w:val="18"/>
                <w:szCs w:val="18"/>
                <w:lang w:val="en-US"/>
              </w:rPr>
              <w:t xml:space="preserve">14% of the residents could ambulate without an assistive device or shower independently (18%). Only 19% were non-ambulatory and 8% were unable to feed themselves. </w:t>
            </w:r>
            <w:r w:rsidR="00A5783B">
              <w:rPr>
                <w:sz w:val="18"/>
                <w:szCs w:val="18"/>
                <w:lang w:val="en-US"/>
              </w:rPr>
              <w:t xml:space="preserve">The residents were also </w:t>
            </w:r>
          </w:p>
          <w:p w14:paraId="0F08B1DF" w14:textId="77777777" w:rsidR="00457DB8" w:rsidRDefault="00121D4D" w:rsidP="00457DB8">
            <w:pPr>
              <w:pStyle w:val="ListParagraph"/>
              <w:numPr>
                <w:ilvl w:val="0"/>
                <w:numId w:val="29"/>
              </w:numPr>
              <w:spacing w:before="120" w:after="120"/>
              <w:rPr>
                <w:sz w:val="18"/>
                <w:szCs w:val="18"/>
                <w:lang w:val="en-US"/>
              </w:rPr>
            </w:pPr>
            <w:r>
              <w:rPr>
                <w:sz w:val="18"/>
                <w:szCs w:val="18"/>
                <w:lang w:val="en-US"/>
              </w:rPr>
              <w:t xml:space="preserve">Essentially, </w:t>
            </w:r>
            <w:r w:rsidR="00457DB8">
              <w:rPr>
                <w:sz w:val="18"/>
                <w:szCs w:val="18"/>
                <w:lang w:val="en-US"/>
              </w:rPr>
              <w:t>194 residents from 4 facilities (Group A) formed the intervention group and 208 residents from 5 facilities (Group B) formed the control group</w:t>
            </w:r>
          </w:p>
          <w:p w14:paraId="5B9C6CC3" w14:textId="77777777" w:rsidR="00CC1BAA" w:rsidRDefault="00457DB8" w:rsidP="00457DB8">
            <w:pPr>
              <w:pStyle w:val="ListParagraph"/>
              <w:numPr>
                <w:ilvl w:val="1"/>
                <w:numId w:val="29"/>
              </w:numPr>
              <w:spacing w:before="120" w:after="120"/>
              <w:rPr>
                <w:sz w:val="18"/>
                <w:szCs w:val="18"/>
                <w:lang w:val="en-US"/>
              </w:rPr>
            </w:pPr>
            <w:r w:rsidRPr="00457DB8">
              <w:rPr>
                <w:sz w:val="18"/>
                <w:szCs w:val="18"/>
                <w:lang w:val="en-US"/>
              </w:rPr>
              <w:t>6 residents were removed from the intervention group (3 died; 3 moved)</w:t>
            </w:r>
            <w:r>
              <w:rPr>
                <w:sz w:val="18"/>
                <w:szCs w:val="18"/>
                <w:lang w:val="en-US"/>
              </w:rPr>
              <w:t xml:space="preserve"> and 12 residents were removed from the control group (8 died; 4 moved)</w:t>
            </w:r>
            <w:r w:rsidRPr="00457DB8">
              <w:rPr>
                <w:sz w:val="18"/>
                <w:szCs w:val="18"/>
                <w:lang w:val="en-US"/>
              </w:rPr>
              <w:t xml:space="preserve"> during the </w:t>
            </w:r>
            <w:proofErr w:type="gramStart"/>
            <w:r w:rsidRPr="00457DB8">
              <w:rPr>
                <w:sz w:val="18"/>
                <w:szCs w:val="18"/>
                <w:lang w:val="en-US"/>
              </w:rPr>
              <w:t>11 week</w:t>
            </w:r>
            <w:proofErr w:type="gramEnd"/>
            <w:r w:rsidRPr="00457DB8">
              <w:rPr>
                <w:sz w:val="18"/>
                <w:szCs w:val="18"/>
                <w:lang w:val="en-US"/>
              </w:rPr>
              <w:t xml:space="preserve"> intervention period. </w:t>
            </w:r>
          </w:p>
          <w:p w14:paraId="1B0549E3" w14:textId="77777777" w:rsidR="00965924" w:rsidRDefault="00965924" w:rsidP="00457DB8">
            <w:pPr>
              <w:pStyle w:val="ListParagraph"/>
              <w:numPr>
                <w:ilvl w:val="1"/>
                <w:numId w:val="29"/>
              </w:numPr>
              <w:spacing w:before="120" w:after="120"/>
              <w:rPr>
                <w:sz w:val="18"/>
                <w:szCs w:val="18"/>
                <w:lang w:val="en-US"/>
              </w:rPr>
            </w:pPr>
            <w:r>
              <w:rPr>
                <w:sz w:val="18"/>
                <w:szCs w:val="18"/>
                <w:lang w:val="en-US"/>
              </w:rPr>
              <w:t xml:space="preserve">188 residents from the intervention group and 196 residents from the control group were available after the </w:t>
            </w:r>
            <w:proofErr w:type="gramStart"/>
            <w:r>
              <w:rPr>
                <w:sz w:val="18"/>
                <w:szCs w:val="18"/>
                <w:lang w:val="en-US"/>
              </w:rPr>
              <w:t>11 week</w:t>
            </w:r>
            <w:proofErr w:type="gramEnd"/>
            <w:r>
              <w:rPr>
                <w:sz w:val="18"/>
                <w:szCs w:val="18"/>
                <w:lang w:val="en-US"/>
              </w:rPr>
              <w:t xml:space="preserve"> intervention and at the start of the evaluation period/34 week follow-up. However, during the follow-up period 31 residents were removed from the intervention group (n=167) and 29 residents were removed from the control group (n=157)</w:t>
            </w:r>
          </w:p>
          <w:p w14:paraId="34F04329" w14:textId="77777777" w:rsidR="001D4F60" w:rsidRPr="00292104" w:rsidRDefault="001D4F60" w:rsidP="00292104">
            <w:pPr>
              <w:pStyle w:val="ListParagraph"/>
              <w:spacing w:before="120" w:after="120"/>
              <w:ind w:left="1080"/>
              <w:rPr>
                <w:sz w:val="18"/>
                <w:szCs w:val="18"/>
                <w:lang w:val="en-US"/>
              </w:rPr>
            </w:pPr>
          </w:p>
        </w:tc>
      </w:tr>
      <w:tr w:rsidR="001D4F60" w:rsidRPr="002F16E1" w14:paraId="55C0E877" w14:textId="77777777" w:rsidTr="009E380F">
        <w:tc>
          <w:tcPr>
            <w:tcW w:w="10421" w:type="dxa"/>
            <w:shd w:val="clear" w:color="auto" w:fill="E6E6E6"/>
          </w:tcPr>
          <w:p w14:paraId="3115A806" w14:textId="77777777" w:rsidR="001D4F60" w:rsidRPr="002F16E1" w:rsidRDefault="001D4F60" w:rsidP="009E380F">
            <w:pPr>
              <w:spacing w:before="120" w:after="120"/>
              <w:rPr>
                <w:b/>
                <w:sz w:val="18"/>
                <w:szCs w:val="18"/>
              </w:rPr>
            </w:pPr>
            <w:r w:rsidRPr="002F16E1">
              <w:rPr>
                <w:b/>
                <w:sz w:val="18"/>
                <w:szCs w:val="18"/>
              </w:rPr>
              <w:lastRenderedPageBreak/>
              <w:t>Intervention Investigated</w:t>
            </w:r>
          </w:p>
          <w:p w14:paraId="26DBB524" w14:textId="77777777" w:rsidR="001D4F60" w:rsidRPr="002F16E1" w:rsidRDefault="001D4F60" w:rsidP="009E380F">
            <w:pPr>
              <w:spacing w:before="120" w:after="120"/>
              <w:rPr>
                <w:sz w:val="18"/>
                <w:szCs w:val="18"/>
              </w:rPr>
            </w:pPr>
            <w:r w:rsidRPr="002F16E1">
              <w:rPr>
                <w:sz w:val="18"/>
                <w:szCs w:val="18"/>
              </w:rPr>
              <w:t>[Provide details of methods, who provided treatment, when and where, how many hours of treatment provided]</w:t>
            </w:r>
          </w:p>
        </w:tc>
      </w:tr>
      <w:tr w:rsidR="001D4F60" w:rsidRPr="002F16E1" w14:paraId="5A8B839B" w14:textId="77777777" w:rsidTr="009E380F">
        <w:tc>
          <w:tcPr>
            <w:tcW w:w="10421" w:type="dxa"/>
            <w:shd w:val="clear" w:color="auto" w:fill="auto"/>
          </w:tcPr>
          <w:p w14:paraId="64A2F485" w14:textId="77777777" w:rsidR="001D4F60" w:rsidRPr="002F16E1" w:rsidRDefault="001D4F60" w:rsidP="009E380F">
            <w:pPr>
              <w:spacing w:before="120" w:after="120"/>
              <w:rPr>
                <w:i/>
                <w:sz w:val="18"/>
                <w:szCs w:val="18"/>
              </w:rPr>
            </w:pPr>
            <w:r w:rsidRPr="002F16E1">
              <w:rPr>
                <w:i/>
                <w:sz w:val="18"/>
                <w:szCs w:val="18"/>
              </w:rPr>
              <w:t>Control</w:t>
            </w:r>
          </w:p>
        </w:tc>
      </w:tr>
      <w:tr w:rsidR="001D4F60" w:rsidRPr="002F16E1" w14:paraId="2A15780F" w14:textId="77777777" w:rsidTr="009E380F">
        <w:tc>
          <w:tcPr>
            <w:tcW w:w="10421" w:type="dxa"/>
            <w:shd w:val="clear" w:color="auto" w:fill="auto"/>
          </w:tcPr>
          <w:p w14:paraId="3544C3BA" w14:textId="77777777" w:rsidR="001D4F60" w:rsidRPr="002F16E1" w:rsidRDefault="000943E8" w:rsidP="009E380F">
            <w:pPr>
              <w:spacing w:before="120" w:after="120"/>
              <w:rPr>
                <w:sz w:val="18"/>
                <w:szCs w:val="18"/>
              </w:rPr>
            </w:pPr>
            <w:r w:rsidRPr="000943E8">
              <w:rPr>
                <w:sz w:val="18"/>
                <w:szCs w:val="18"/>
                <w:lang w:val="en-US"/>
              </w:rPr>
              <w:t xml:space="preserve">The </w:t>
            </w:r>
            <w:r w:rsidR="002646C3">
              <w:rPr>
                <w:sz w:val="18"/>
                <w:szCs w:val="18"/>
                <w:lang w:val="en-US"/>
              </w:rPr>
              <w:t>participants in</w:t>
            </w:r>
            <w:r w:rsidRPr="000943E8">
              <w:rPr>
                <w:sz w:val="18"/>
                <w:szCs w:val="18"/>
                <w:lang w:val="en-US"/>
              </w:rPr>
              <w:t xml:space="preserve"> the control group received</w:t>
            </w:r>
            <w:r w:rsidR="002646C3">
              <w:rPr>
                <w:sz w:val="18"/>
                <w:szCs w:val="18"/>
                <w:lang w:val="en-US"/>
              </w:rPr>
              <w:t xml:space="preserve"> “</w:t>
            </w:r>
            <w:r w:rsidRPr="000943E8">
              <w:rPr>
                <w:sz w:val="18"/>
                <w:szCs w:val="18"/>
                <w:lang w:val="en-US"/>
              </w:rPr>
              <w:t>usual care</w:t>
            </w:r>
            <w:r w:rsidR="002646C3">
              <w:rPr>
                <w:sz w:val="18"/>
                <w:szCs w:val="18"/>
                <w:lang w:val="en-US"/>
              </w:rPr>
              <w:t xml:space="preserve">” meaning the residents continued their normal daily activities as they did prior to the study with the exception of having to report their falls during the intervention and follow-up periods. </w:t>
            </w:r>
          </w:p>
        </w:tc>
      </w:tr>
      <w:tr w:rsidR="001D4F60" w:rsidRPr="002F16E1" w14:paraId="185305DA" w14:textId="77777777" w:rsidTr="009E380F">
        <w:tc>
          <w:tcPr>
            <w:tcW w:w="10421" w:type="dxa"/>
            <w:shd w:val="clear" w:color="auto" w:fill="auto"/>
          </w:tcPr>
          <w:p w14:paraId="14ABA7DA" w14:textId="77777777" w:rsidR="001D4F60" w:rsidRPr="002F16E1" w:rsidRDefault="001D4F60" w:rsidP="009E380F">
            <w:pPr>
              <w:spacing w:before="120" w:after="120"/>
              <w:rPr>
                <w:i/>
                <w:sz w:val="18"/>
                <w:szCs w:val="18"/>
              </w:rPr>
            </w:pPr>
            <w:r w:rsidRPr="002F16E1">
              <w:rPr>
                <w:i/>
                <w:sz w:val="18"/>
                <w:szCs w:val="18"/>
              </w:rPr>
              <w:t>Experimental</w:t>
            </w:r>
          </w:p>
        </w:tc>
      </w:tr>
      <w:tr w:rsidR="001D4F60" w:rsidRPr="002F16E1" w14:paraId="3E0C4A08" w14:textId="77777777" w:rsidTr="009E380F">
        <w:tc>
          <w:tcPr>
            <w:tcW w:w="10421" w:type="dxa"/>
            <w:tcBorders>
              <w:bottom w:val="single" w:sz="4" w:space="0" w:color="auto"/>
            </w:tcBorders>
            <w:shd w:val="clear" w:color="auto" w:fill="auto"/>
          </w:tcPr>
          <w:p w14:paraId="441443C0" w14:textId="77777777" w:rsidR="001D4F60" w:rsidRDefault="00A5783B" w:rsidP="009E380F">
            <w:pPr>
              <w:spacing w:before="120" w:after="120"/>
              <w:rPr>
                <w:sz w:val="18"/>
                <w:szCs w:val="18"/>
              </w:rPr>
            </w:pPr>
            <w:r>
              <w:rPr>
                <w:sz w:val="18"/>
                <w:szCs w:val="18"/>
              </w:rPr>
              <w:t xml:space="preserve">The intervention group underwent a multi-factorial program for 11 weeks. </w:t>
            </w:r>
          </w:p>
          <w:p w14:paraId="5878087F" w14:textId="77777777" w:rsidR="00A5783B" w:rsidRDefault="00A5783B" w:rsidP="009E380F">
            <w:pPr>
              <w:spacing w:before="120" w:after="120"/>
              <w:rPr>
                <w:sz w:val="18"/>
                <w:szCs w:val="18"/>
              </w:rPr>
            </w:pPr>
            <w:r>
              <w:rPr>
                <w:sz w:val="18"/>
                <w:szCs w:val="18"/>
              </w:rPr>
              <w:t xml:space="preserve">The program </w:t>
            </w:r>
            <w:r w:rsidR="00AE00D5">
              <w:rPr>
                <w:sz w:val="18"/>
                <w:szCs w:val="18"/>
              </w:rPr>
              <w:t>consisted of: Staff education, e</w:t>
            </w:r>
            <w:r>
              <w:rPr>
                <w:sz w:val="18"/>
                <w:szCs w:val="18"/>
              </w:rPr>
              <w:t>nvironm</w:t>
            </w:r>
            <w:r w:rsidR="00AE00D5">
              <w:rPr>
                <w:sz w:val="18"/>
                <w:szCs w:val="18"/>
              </w:rPr>
              <w:t>ental modifications, Exercise, s</w:t>
            </w:r>
            <w:r>
              <w:rPr>
                <w:sz w:val="18"/>
                <w:szCs w:val="18"/>
              </w:rPr>
              <w:t xml:space="preserve">upply or repair of </w:t>
            </w:r>
            <w:r w:rsidR="00AE00D5">
              <w:rPr>
                <w:sz w:val="18"/>
                <w:szCs w:val="18"/>
              </w:rPr>
              <w:t xml:space="preserve">aids, medication modification, hip protectors, post-fall problem solving conferences, and staff guidance. </w:t>
            </w:r>
          </w:p>
          <w:p w14:paraId="0FEAD19F" w14:textId="77777777" w:rsidR="006324E5" w:rsidRDefault="006324E5" w:rsidP="009E380F">
            <w:pPr>
              <w:spacing w:before="120" w:after="120"/>
              <w:rPr>
                <w:sz w:val="18"/>
                <w:szCs w:val="18"/>
              </w:rPr>
            </w:pPr>
            <w:r>
              <w:rPr>
                <w:sz w:val="18"/>
                <w:szCs w:val="18"/>
              </w:rPr>
              <w:t>Exercise: Resident specific exercises of moderate-high intensity were done2-3 times per week. 80 residents were recommended to do supervised exercises with the physical therapists. Only 70 residents were compliant with the exe</w:t>
            </w:r>
            <w:r w:rsidR="000151F5">
              <w:rPr>
                <w:sz w:val="18"/>
                <w:szCs w:val="18"/>
              </w:rPr>
              <w:t xml:space="preserve">rcises for a mean period of </w:t>
            </w:r>
            <w:r w:rsidR="000151F5" w:rsidRPr="000151F5">
              <w:rPr>
                <w:sz w:val="18"/>
                <w:szCs w:val="18"/>
              </w:rPr>
              <w:t>9.1</w:t>
            </w:r>
            <w:r w:rsidR="000151F5" w:rsidRPr="000151F5">
              <w:rPr>
                <w:rFonts w:eastAsia="ＭＳ ゴシック"/>
                <w:color w:val="000000"/>
                <w:sz w:val="18"/>
                <w:szCs w:val="18"/>
              </w:rPr>
              <w:t>±2.5 weeks</w:t>
            </w:r>
          </w:p>
          <w:p w14:paraId="3E78804D" w14:textId="77777777" w:rsidR="00AE00D5" w:rsidRDefault="00AE00D5" w:rsidP="009E380F">
            <w:pPr>
              <w:spacing w:before="120" w:after="120"/>
              <w:rPr>
                <w:sz w:val="18"/>
                <w:szCs w:val="18"/>
              </w:rPr>
            </w:pPr>
            <w:r>
              <w:rPr>
                <w:sz w:val="18"/>
                <w:szCs w:val="18"/>
              </w:rPr>
              <w:t>Staff education: The staff received a 4 hour education session led by physicians and physical therapists that addressed fall risk factors and intervention strategies</w:t>
            </w:r>
          </w:p>
          <w:p w14:paraId="2FDEE503" w14:textId="77777777" w:rsidR="00AE00D5" w:rsidRDefault="00AE00D5" w:rsidP="009E380F">
            <w:pPr>
              <w:spacing w:before="120" w:after="120"/>
              <w:rPr>
                <w:sz w:val="18"/>
                <w:szCs w:val="18"/>
              </w:rPr>
            </w:pPr>
            <w:r>
              <w:rPr>
                <w:sz w:val="18"/>
                <w:szCs w:val="18"/>
              </w:rPr>
              <w:t xml:space="preserve">Environmental Modification: The physical therapists involved in the study and other staff members modified the residents’ facilities to reduce environmental hazards </w:t>
            </w:r>
            <w:proofErr w:type="spellStart"/>
            <w:r>
              <w:rPr>
                <w:sz w:val="18"/>
                <w:szCs w:val="18"/>
              </w:rPr>
              <w:t>i.e</w:t>
            </w:r>
            <w:proofErr w:type="spellEnd"/>
            <w:r>
              <w:rPr>
                <w:sz w:val="18"/>
                <w:szCs w:val="18"/>
              </w:rPr>
              <w:t xml:space="preserve"> removed throw-rugs, improved lighting</w:t>
            </w:r>
            <w:r w:rsidR="006324E5">
              <w:rPr>
                <w:sz w:val="18"/>
                <w:szCs w:val="18"/>
              </w:rPr>
              <w:t>, furniture changes</w:t>
            </w:r>
          </w:p>
          <w:p w14:paraId="1504722B" w14:textId="77777777" w:rsidR="000151F5" w:rsidRDefault="000151F5" w:rsidP="009E380F">
            <w:pPr>
              <w:spacing w:before="120" w:after="120"/>
              <w:rPr>
                <w:sz w:val="18"/>
                <w:szCs w:val="18"/>
              </w:rPr>
            </w:pPr>
            <w:r>
              <w:rPr>
                <w:sz w:val="18"/>
                <w:szCs w:val="18"/>
              </w:rPr>
              <w:t>Supply of Repair Aids: The physical therapists assessed aids used by the residents and repaired/supplied mobility related aids to 29 residents</w:t>
            </w:r>
          </w:p>
          <w:p w14:paraId="669C996F" w14:textId="77777777" w:rsidR="001D4F60" w:rsidRDefault="000151F5" w:rsidP="009E380F">
            <w:pPr>
              <w:spacing w:before="120" w:after="120"/>
              <w:rPr>
                <w:sz w:val="18"/>
                <w:szCs w:val="18"/>
              </w:rPr>
            </w:pPr>
            <w:r>
              <w:rPr>
                <w:sz w:val="18"/>
                <w:szCs w:val="18"/>
              </w:rPr>
              <w:t>Change in Medication: Dosage adj</w:t>
            </w:r>
            <w:r w:rsidR="00F70D16">
              <w:rPr>
                <w:sz w:val="18"/>
                <w:szCs w:val="18"/>
              </w:rPr>
              <w:t xml:space="preserve">ustments were made for </w:t>
            </w:r>
            <w:r>
              <w:rPr>
                <w:sz w:val="18"/>
                <w:szCs w:val="18"/>
              </w:rPr>
              <w:t>21 residents who were taking benzodiazepines (n=8), anti-depressants (n=8), neuroleptics (n=2), eye drops for glaucoma</w:t>
            </w:r>
            <w:r w:rsidR="001C5BFB">
              <w:rPr>
                <w:sz w:val="18"/>
                <w:szCs w:val="18"/>
              </w:rPr>
              <w:t xml:space="preserve"> (n=2), </w:t>
            </w:r>
            <w:r w:rsidR="001E2AF4">
              <w:rPr>
                <w:sz w:val="18"/>
                <w:szCs w:val="18"/>
              </w:rPr>
              <w:t>dopamine (n=1), and diuretics (n=1) because these drugs are believed to increased the risk of falling</w:t>
            </w:r>
          </w:p>
          <w:p w14:paraId="20B731E9" w14:textId="77777777" w:rsidR="001E2AF4" w:rsidRDefault="001E2AF4" w:rsidP="009E380F">
            <w:pPr>
              <w:spacing w:before="120" w:after="120"/>
              <w:rPr>
                <w:sz w:val="18"/>
                <w:szCs w:val="18"/>
              </w:rPr>
            </w:pPr>
            <w:r>
              <w:rPr>
                <w:sz w:val="18"/>
                <w:szCs w:val="18"/>
              </w:rPr>
              <w:t>Hip Protectors: 47 residents were offered to wear hip protector</w:t>
            </w:r>
            <w:r w:rsidR="00DD4DE0">
              <w:rPr>
                <w:sz w:val="18"/>
                <w:szCs w:val="18"/>
              </w:rPr>
              <w:t xml:space="preserve">s however 34 agreed to use them during the </w:t>
            </w:r>
            <w:proofErr w:type="gramStart"/>
            <w:r w:rsidR="00DD4DE0">
              <w:rPr>
                <w:sz w:val="18"/>
                <w:szCs w:val="18"/>
              </w:rPr>
              <w:t>11 week</w:t>
            </w:r>
            <w:proofErr w:type="gramEnd"/>
            <w:r w:rsidR="00DD4DE0">
              <w:rPr>
                <w:sz w:val="18"/>
                <w:szCs w:val="18"/>
              </w:rPr>
              <w:t xml:space="preserve"> intervention period.</w:t>
            </w:r>
          </w:p>
          <w:p w14:paraId="2F02716A" w14:textId="77777777" w:rsidR="00DD4DE0" w:rsidRDefault="00DD4DE0" w:rsidP="009E380F">
            <w:pPr>
              <w:spacing w:before="120" w:after="120"/>
              <w:rPr>
                <w:sz w:val="18"/>
                <w:szCs w:val="18"/>
              </w:rPr>
            </w:pPr>
            <w:r>
              <w:rPr>
                <w:sz w:val="18"/>
                <w:szCs w:val="18"/>
              </w:rPr>
              <w:t>Post-Fall Problem Solving Conferences</w:t>
            </w:r>
            <w:r w:rsidR="001C5BFB">
              <w:rPr>
                <w:sz w:val="18"/>
                <w:szCs w:val="18"/>
              </w:rPr>
              <w:t xml:space="preserve">: </w:t>
            </w:r>
            <w:r>
              <w:rPr>
                <w:sz w:val="18"/>
                <w:szCs w:val="18"/>
              </w:rPr>
              <w:t>After a fall occurred in the facility, the registered nurse followed up immediately (s</w:t>
            </w:r>
            <w:r w:rsidR="00F70D16">
              <w:rPr>
                <w:sz w:val="18"/>
                <w:szCs w:val="18"/>
              </w:rPr>
              <w:t xml:space="preserve">ame day) and the physical therapist followed up within 3 days of the fall. The fall team that consisted of a physician, registered nurse, physical therapist, and other staff members met weekly to discuss the cause for any falls and address possible prevention. </w:t>
            </w:r>
          </w:p>
          <w:p w14:paraId="0BC5CB13" w14:textId="77777777" w:rsidR="001D4F60" w:rsidRPr="002F16E1" w:rsidRDefault="00F70D16" w:rsidP="009403D5">
            <w:pPr>
              <w:spacing w:before="120" w:after="120"/>
              <w:rPr>
                <w:sz w:val="18"/>
                <w:szCs w:val="18"/>
              </w:rPr>
            </w:pPr>
            <w:r>
              <w:rPr>
                <w:sz w:val="18"/>
                <w:szCs w:val="18"/>
              </w:rPr>
              <w:t>Staff Guidance</w:t>
            </w:r>
            <w:r w:rsidR="001C5BFB">
              <w:rPr>
                <w:sz w:val="18"/>
                <w:szCs w:val="18"/>
              </w:rPr>
              <w:t>: A dialogue was created among the staff and study researchers to address potential improvements for safety</w:t>
            </w:r>
            <w:r w:rsidR="009403D5">
              <w:rPr>
                <w:sz w:val="18"/>
                <w:szCs w:val="18"/>
              </w:rPr>
              <w:t xml:space="preserve"> and fall prevention some of which were to improve transfer techniques and provide bed alarms in the rooms. </w:t>
            </w:r>
          </w:p>
        </w:tc>
      </w:tr>
      <w:tr w:rsidR="001D4F60" w:rsidRPr="002F16E1" w14:paraId="18E3D8EC" w14:textId="77777777" w:rsidTr="009E380F">
        <w:tc>
          <w:tcPr>
            <w:tcW w:w="10421" w:type="dxa"/>
            <w:shd w:val="clear" w:color="auto" w:fill="E6E6E6"/>
          </w:tcPr>
          <w:p w14:paraId="7880DC3C" w14:textId="77777777" w:rsidR="001D4F60" w:rsidRPr="002F16E1" w:rsidRDefault="001D4F60" w:rsidP="009E380F">
            <w:pPr>
              <w:spacing w:before="120" w:after="120"/>
              <w:rPr>
                <w:sz w:val="18"/>
                <w:szCs w:val="18"/>
              </w:rPr>
            </w:pPr>
            <w:r w:rsidRPr="002F16E1">
              <w:rPr>
                <w:b/>
                <w:sz w:val="18"/>
                <w:szCs w:val="18"/>
              </w:rPr>
              <w:t>Outcome Measures</w:t>
            </w:r>
            <w:r w:rsidRPr="002F16E1">
              <w:rPr>
                <w:sz w:val="18"/>
                <w:szCs w:val="18"/>
              </w:rPr>
              <w:t xml:space="preserve"> (Primary and Secondary)</w:t>
            </w:r>
          </w:p>
          <w:p w14:paraId="028DE702" w14:textId="77777777" w:rsidR="001D4F60" w:rsidRPr="002F16E1" w:rsidRDefault="001D4F60" w:rsidP="009E380F">
            <w:pPr>
              <w:spacing w:before="120" w:after="120"/>
              <w:rPr>
                <w:sz w:val="18"/>
                <w:szCs w:val="18"/>
              </w:rPr>
            </w:pPr>
            <w:r>
              <w:rPr>
                <w:sz w:val="18"/>
                <w:szCs w:val="18"/>
              </w:rPr>
              <w:t>[</w:t>
            </w:r>
            <w:r w:rsidRPr="002F16E1">
              <w:rPr>
                <w:sz w:val="18"/>
                <w:szCs w:val="18"/>
              </w:rPr>
              <w:t xml:space="preserve">Give details of each measure, maximum </w:t>
            </w:r>
            <w:r>
              <w:rPr>
                <w:sz w:val="18"/>
                <w:szCs w:val="18"/>
              </w:rPr>
              <w:t xml:space="preserve">possible </w:t>
            </w:r>
            <w:r w:rsidRPr="002F16E1">
              <w:rPr>
                <w:sz w:val="18"/>
                <w:szCs w:val="18"/>
              </w:rPr>
              <w:t>score and range for each measure, administered by whom, where</w:t>
            </w:r>
            <w:r>
              <w:rPr>
                <w:sz w:val="18"/>
                <w:szCs w:val="18"/>
              </w:rPr>
              <w:t>]</w:t>
            </w:r>
          </w:p>
        </w:tc>
      </w:tr>
      <w:tr w:rsidR="001D4F60" w:rsidRPr="002F16E1" w14:paraId="73ACF68C" w14:textId="77777777" w:rsidTr="009E380F">
        <w:tc>
          <w:tcPr>
            <w:tcW w:w="10421" w:type="dxa"/>
            <w:tcBorders>
              <w:bottom w:val="single" w:sz="4" w:space="0" w:color="auto"/>
            </w:tcBorders>
            <w:shd w:val="clear" w:color="auto" w:fill="auto"/>
          </w:tcPr>
          <w:p w14:paraId="78059B1E" w14:textId="77777777" w:rsidR="001D4F60" w:rsidRDefault="009403D5" w:rsidP="009403D5">
            <w:pPr>
              <w:spacing w:before="120" w:after="120"/>
              <w:rPr>
                <w:sz w:val="18"/>
                <w:szCs w:val="18"/>
                <w:lang w:val="en-US"/>
              </w:rPr>
            </w:pPr>
            <w:r w:rsidRPr="009403D5">
              <w:rPr>
                <w:sz w:val="18"/>
                <w:szCs w:val="18"/>
                <w:lang w:val="en-US"/>
              </w:rPr>
              <w:t xml:space="preserve">The primary outcomes were the </w:t>
            </w:r>
            <w:r>
              <w:rPr>
                <w:sz w:val="18"/>
                <w:szCs w:val="18"/>
                <w:lang w:val="en-US"/>
              </w:rPr>
              <w:t>total n</w:t>
            </w:r>
            <w:r w:rsidRPr="009403D5">
              <w:rPr>
                <w:sz w:val="18"/>
                <w:szCs w:val="18"/>
                <w:lang w:val="en-US"/>
              </w:rPr>
              <w:t>umber of residents</w:t>
            </w:r>
            <w:r>
              <w:rPr>
                <w:sz w:val="18"/>
                <w:szCs w:val="18"/>
                <w:lang w:val="en-US"/>
              </w:rPr>
              <w:t xml:space="preserve"> who fell, </w:t>
            </w:r>
            <w:r w:rsidRPr="009403D5">
              <w:rPr>
                <w:sz w:val="18"/>
                <w:szCs w:val="18"/>
                <w:lang w:val="en-US"/>
              </w:rPr>
              <w:t>the</w:t>
            </w:r>
            <w:r>
              <w:rPr>
                <w:sz w:val="18"/>
                <w:szCs w:val="18"/>
                <w:lang w:val="en-US"/>
              </w:rPr>
              <w:t xml:space="preserve"> overall</w:t>
            </w:r>
            <w:r w:rsidRPr="009403D5">
              <w:rPr>
                <w:sz w:val="18"/>
                <w:szCs w:val="18"/>
                <w:lang w:val="en-US"/>
              </w:rPr>
              <w:t xml:space="preserve"> number of falls, and </w:t>
            </w:r>
            <w:r>
              <w:rPr>
                <w:sz w:val="18"/>
                <w:szCs w:val="18"/>
                <w:lang w:val="en-US"/>
              </w:rPr>
              <w:t xml:space="preserve">time amount of time it took for the first fall to occur. The secondary outcome was the amount of injurious falls. </w:t>
            </w:r>
          </w:p>
          <w:p w14:paraId="0A1CC663" w14:textId="77777777" w:rsidR="00D014BE" w:rsidRDefault="00D014BE" w:rsidP="009403D5">
            <w:pPr>
              <w:spacing w:before="120" w:after="120"/>
              <w:rPr>
                <w:sz w:val="18"/>
                <w:szCs w:val="18"/>
                <w:lang w:val="en-US"/>
              </w:rPr>
            </w:pPr>
            <w:r>
              <w:rPr>
                <w:sz w:val="18"/>
                <w:szCs w:val="18"/>
                <w:lang w:val="en-US"/>
              </w:rPr>
              <w:t>Witnessed and un-witnessed falls were documented by the registered nurses and certified nurses aides on a structured report form that was desi</w:t>
            </w:r>
            <w:r w:rsidR="00F9686F">
              <w:rPr>
                <w:sz w:val="18"/>
                <w:szCs w:val="18"/>
                <w:lang w:val="en-US"/>
              </w:rPr>
              <w:t xml:space="preserve">gned specifically for the study and recorded at the start of the </w:t>
            </w:r>
            <w:proofErr w:type="gramStart"/>
            <w:r w:rsidR="00F9686F">
              <w:rPr>
                <w:sz w:val="18"/>
                <w:szCs w:val="18"/>
                <w:lang w:val="en-US"/>
              </w:rPr>
              <w:t>34 week</w:t>
            </w:r>
            <w:proofErr w:type="gramEnd"/>
            <w:r w:rsidR="00F9686F">
              <w:rPr>
                <w:sz w:val="18"/>
                <w:szCs w:val="18"/>
                <w:lang w:val="en-US"/>
              </w:rPr>
              <w:t xml:space="preserve"> observational follow-up period. </w:t>
            </w:r>
          </w:p>
          <w:p w14:paraId="0CF37A71" w14:textId="77777777" w:rsidR="001D4F60" w:rsidRPr="002F16E1" w:rsidRDefault="001D4F60" w:rsidP="00D014BE">
            <w:pPr>
              <w:spacing w:before="120" w:after="120"/>
              <w:rPr>
                <w:sz w:val="18"/>
                <w:szCs w:val="18"/>
              </w:rPr>
            </w:pPr>
          </w:p>
        </w:tc>
      </w:tr>
      <w:tr w:rsidR="001D4F60" w:rsidRPr="002F16E1" w14:paraId="6FEBCF94" w14:textId="77777777" w:rsidTr="009E380F">
        <w:tc>
          <w:tcPr>
            <w:tcW w:w="10421" w:type="dxa"/>
            <w:tcBorders>
              <w:bottom w:val="single" w:sz="4" w:space="0" w:color="auto"/>
            </w:tcBorders>
            <w:shd w:val="clear" w:color="auto" w:fill="E6E6E6"/>
          </w:tcPr>
          <w:p w14:paraId="4D7B4D39" w14:textId="77777777" w:rsidR="001D4F60" w:rsidRPr="002F16E1" w:rsidRDefault="001D4F60" w:rsidP="009E380F">
            <w:pPr>
              <w:spacing w:before="120" w:after="120"/>
              <w:rPr>
                <w:b/>
                <w:sz w:val="18"/>
                <w:szCs w:val="18"/>
              </w:rPr>
            </w:pPr>
            <w:r w:rsidRPr="002F16E1">
              <w:rPr>
                <w:b/>
                <w:sz w:val="18"/>
                <w:szCs w:val="18"/>
              </w:rPr>
              <w:lastRenderedPageBreak/>
              <w:t>Main Findings</w:t>
            </w:r>
          </w:p>
          <w:p w14:paraId="0E4E60FF" w14:textId="77777777" w:rsidR="001D4F60" w:rsidRPr="002F16E1" w:rsidRDefault="001D4F60" w:rsidP="009E380F">
            <w:pPr>
              <w:spacing w:before="120" w:after="120"/>
              <w:rPr>
                <w:sz w:val="18"/>
                <w:szCs w:val="18"/>
              </w:rPr>
            </w:pPr>
            <w:r w:rsidRPr="002F16E1">
              <w:rPr>
                <w:sz w:val="18"/>
                <w:szCs w:val="18"/>
              </w:rPr>
              <w:t>[</w:t>
            </w:r>
            <w:r>
              <w:rPr>
                <w:sz w:val="18"/>
                <w:szCs w:val="18"/>
              </w:rPr>
              <w:t>Provide summary of</w:t>
            </w:r>
            <w:r w:rsidRPr="002F16E1">
              <w:rPr>
                <w:sz w:val="18"/>
                <w:szCs w:val="18"/>
              </w:rPr>
              <w:t xml:space="preserve"> mean scores/mean differences/treatment effect, 95% confidence intervals and p-values etc.</w:t>
            </w:r>
            <w:r>
              <w:rPr>
                <w:sz w:val="18"/>
                <w:szCs w:val="18"/>
              </w:rPr>
              <w:t>,</w:t>
            </w:r>
            <w:r w:rsidRPr="002F16E1">
              <w:rPr>
                <w:sz w:val="18"/>
                <w:szCs w:val="18"/>
              </w:rPr>
              <w:t xml:space="preserve"> where provided – if you need to calculate these data yourself</w:t>
            </w:r>
            <w:r>
              <w:rPr>
                <w:sz w:val="18"/>
                <w:szCs w:val="18"/>
              </w:rPr>
              <w:t>,</w:t>
            </w:r>
            <w:r w:rsidRPr="002F16E1">
              <w:rPr>
                <w:sz w:val="18"/>
                <w:szCs w:val="18"/>
              </w:rPr>
              <w:t xml:space="preserve"> put calculations here and add interpretation later, under ‘critical appraisal’ on next page]</w:t>
            </w:r>
          </w:p>
        </w:tc>
      </w:tr>
      <w:tr w:rsidR="001D4F60" w:rsidRPr="002F16E1" w14:paraId="12FD3878" w14:textId="77777777" w:rsidTr="009E380F">
        <w:tc>
          <w:tcPr>
            <w:tcW w:w="10421" w:type="dxa"/>
            <w:tcBorders>
              <w:bottom w:val="single" w:sz="4" w:space="0" w:color="auto"/>
            </w:tcBorders>
            <w:shd w:val="clear" w:color="auto" w:fill="auto"/>
          </w:tcPr>
          <w:p w14:paraId="448762C4" w14:textId="77777777" w:rsidR="001D4F60" w:rsidRDefault="00B57C80" w:rsidP="00722030">
            <w:pPr>
              <w:pStyle w:val="ListParagraph"/>
              <w:numPr>
                <w:ilvl w:val="0"/>
                <w:numId w:val="30"/>
              </w:numPr>
              <w:spacing w:before="120" w:after="120"/>
              <w:rPr>
                <w:sz w:val="18"/>
                <w:szCs w:val="18"/>
              </w:rPr>
            </w:pPr>
            <w:r>
              <w:rPr>
                <w:sz w:val="18"/>
                <w:szCs w:val="18"/>
              </w:rPr>
              <w:t xml:space="preserve">The number of residents who fell </w:t>
            </w:r>
            <w:proofErr w:type="gramStart"/>
            <w:r>
              <w:rPr>
                <w:sz w:val="18"/>
                <w:szCs w:val="18"/>
              </w:rPr>
              <w:t>were</w:t>
            </w:r>
            <w:proofErr w:type="gramEnd"/>
            <w:r>
              <w:rPr>
                <w:sz w:val="18"/>
                <w:szCs w:val="18"/>
              </w:rPr>
              <w:t xml:space="preserve"> significantly reduced than the control. </w:t>
            </w:r>
            <w:r w:rsidR="00722030">
              <w:rPr>
                <w:sz w:val="18"/>
                <w:szCs w:val="18"/>
              </w:rPr>
              <w:t xml:space="preserve">Number of residents who fell: </w:t>
            </w:r>
            <w:r w:rsidR="00F9686F">
              <w:rPr>
                <w:sz w:val="18"/>
                <w:szCs w:val="18"/>
              </w:rPr>
              <w:t>Overall,</w:t>
            </w:r>
            <w:r w:rsidR="00722030">
              <w:rPr>
                <w:sz w:val="18"/>
                <w:szCs w:val="18"/>
              </w:rPr>
              <w:t xml:space="preserve"> 384 residents fell during the study.  R</w:t>
            </w:r>
            <w:r w:rsidR="00F9686F">
              <w:rPr>
                <w:sz w:val="18"/>
                <w:szCs w:val="18"/>
              </w:rPr>
              <w:t>esidents in the intervention group had less falls</w:t>
            </w:r>
            <w:r w:rsidR="00722030">
              <w:rPr>
                <w:sz w:val="18"/>
                <w:szCs w:val="18"/>
              </w:rPr>
              <w:t xml:space="preserve"> (82 of 188) compared to the control group (109 of 196). That is 44% and 56% respectively with a risk ration of 0.78 (CI, 0.64 to 0.96)</w:t>
            </w:r>
          </w:p>
          <w:p w14:paraId="18E4D8BD" w14:textId="77777777" w:rsidR="00722030" w:rsidRDefault="000D18D5" w:rsidP="00722030">
            <w:pPr>
              <w:pStyle w:val="ListParagraph"/>
              <w:numPr>
                <w:ilvl w:val="0"/>
                <w:numId w:val="30"/>
              </w:numPr>
              <w:spacing w:before="120" w:after="120"/>
              <w:rPr>
                <w:sz w:val="18"/>
                <w:szCs w:val="18"/>
              </w:rPr>
            </w:pPr>
            <w:r>
              <w:rPr>
                <w:sz w:val="18"/>
                <w:szCs w:val="18"/>
              </w:rPr>
              <w:t xml:space="preserve">When comparing the intervention group to the control group, the odds ratio for falling (using logistic regression analysis) was 0.62 (CI, 0.42 to 0.91) unadjusted for baseline factors and </w:t>
            </w:r>
            <w:r w:rsidR="00B57C80">
              <w:rPr>
                <w:sz w:val="18"/>
                <w:szCs w:val="18"/>
              </w:rPr>
              <w:t>0.49 (CI</w:t>
            </w:r>
            <w:proofErr w:type="gramStart"/>
            <w:r w:rsidR="00B57C80">
              <w:rPr>
                <w:sz w:val="18"/>
                <w:szCs w:val="18"/>
              </w:rPr>
              <w:t>,  0.37</w:t>
            </w:r>
            <w:proofErr w:type="gramEnd"/>
            <w:r w:rsidR="00B57C80">
              <w:rPr>
                <w:sz w:val="18"/>
                <w:szCs w:val="18"/>
              </w:rPr>
              <w:t xml:space="preserve"> to 0.65) adjusted for baseline factors.</w:t>
            </w:r>
          </w:p>
          <w:p w14:paraId="1E5B94D7" w14:textId="77777777" w:rsidR="00B57C80" w:rsidRDefault="00B57C80" w:rsidP="00722030">
            <w:pPr>
              <w:pStyle w:val="ListParagraph"/>
              <w:numPr>
                <w:ilvl w:val="0"/>
                <w:numId w:val="30"/>
              </w:numPr>
              <w:spacing w:before="120" w:after="120"/>
              <w:rPr>
                <w:sz w:val="18"/>
                <w:szCs w:val="18"/>
              </w:rPr>
            </w:pPr>
            <w:r>
              <w:rPr>
                <w:sz w:val="18"/>
                <w:szCs w:val="18"/>
              </w:rPr>
              <w:t>26% of the residents in the intervention group (48 of 188 residents) had &gt;1 fall compared to 33% of the residents in the control group (64 of 196). [OR 0.71; CI 0.37-1.34] unadjusted baseline factors; [OR 0.58, CI 0.38-0.89] adjusted baseline factors</w:t>
            </w:r>
          </w:p>
          <w:p w14:paraId="3A69CF34" w14:textId="77777777" w:rsidR="00B57C80" w:rsidRDefault="007C3FD2" w:rsidP="00722030">
            <w:pPr>
              <w:pStyle w:val="ListParagraph"/>
              <w:numPr>
                <w:ilvl w:val="0"/>
                <w:numId w:val="30"/>
              </w:numPr>
              <w:spacing w:before="120" w:after="120"/>
              <w:rPr>
                <w:sz w:val="18"/>
                <w:szCs w:val="18"/>
              </w:rPr>
            </w:pPr>
            <w:r>
              <w:rPr>
                <w:sz w:val="18"/>
                <w:szCs w:val="18"/>
              </w:rPr>
              <w:t xml:space="preserve">A total of 619 </w:t>
            </w:r>
            <w:proofErr w:type="gramStart"/>
            <w:r>
              <w:rPr>
                <w:sz w:val="18"/>
                <w:szCs w:val="18"/>
              </w:rPr>
              <w:t>falls</w:t>
            </w:r>
            <w:proofErr w:type="gramEnd"/>
            <w:r>
              <w:rPr>
                <w:sz w:val="18"/>
                <w:szCs w:val="18"/>
              </w:rPr>
              <w:t xml:space="preserve"> occurred during the observation period. 273 falls happened in the intervention group compared to 346 falls in the control group during the observation days with an incidence ratio of 0.75 (CI 0.51-1.10) unadjusted for baseline factors and 0.60 (CI 0.50-0.73)-Calculated using a Poisson regression</w:t>
            </w:r>
          </w:p>
          <w:p w14:paraId="083EC23B" w14:textId="77777777" w:rsidR="00722030" w:rsidRDefault="00AD2843" w:rsidP="00F9686F">
            <w:pPr>
              <w:pStyle w:val="ListParagraph"/>
              <w:numPr>
                <w:ilvl w:val="0"/>
                <w:numId w:val="30"/>
              </w:numPr>
              <w:spacing w:before="120" w:after="120"/>
              <w:rPr>
                <w:sz w:val="18"/>
                <w:szCs w:val="18"/>
              </w:rPr>
            </w:pPr>
            <w:r>
              <w:rPr>
                <w:sz w:val="18"/>
                <w:szCs w:val="18"/>
              </w:rPr>
              <w:t xml:space="preserve">It took a longer time for the first fall to occur in the intervention group [unadjusted hazard ratio 0.71, CI 0.54-0.94] than the control group </w:t>
            </w:r>
            <w:r w:rsidR="00BB31CA">
              <w:rPr>
                <w:sz w:val="18"/>
                <w:szCs w:val="18"/>
              </w:rPr>
              <w:t>[unadjusted hazard ratio 0.66, CI 0.54-0.79]</w:t>
            </w:r>
          </w:p>
          <w:p w14:paraId="6AADF7B8" w14:textId="77777777" w:rsidR="002B47BF" w:rsidRDefault="002B47BF" w:rsidP="00F9686F">
            <w:pPr>
              <w:pStyle w:val="ListParagraph"/>
              <w:numPr>
                <w:ilvl w:val="0"/>
                <w:numId w:val="30"/>
              </w:numPr>
              <w:spacing w:before="120" w:after="120"/>
              <w:rPr>
                <w:sz w:val="18"/>
                <w:szCs w:val="18"/>
              </w:rPr>
            </w:pPr>
            <w:r>
              <w:rPr>
                <w:sz w:val="18"/>
                <w:szCs w:val="18"/>
              </w:rPr>
              <w:t>There were 101 residents in the intervention group and 106 residents in the control group at lower risk for falls. There were 87 and 90 residents at a higher risk of falls respectively. Adjusted Hazard rations were as follows: high fall risk intervention group 1.94 (CI, 1.15-3.30); high fall risk control group 2.87 (CI 1.93-4.27) referenced to the low fall risk control group of 1.73 (CI, 1.17-2.55) which showed similar differences. (Jensen et al, 2002, p. 739)</w:t>
            </w:r>
          </w:p>
          <w:p w14:paraId="2F054714" w14:textId="77777777" w:rsidR="00BB31CA" w:rsidRPr="00F9686F" w:rsidRDefault="00F456B9" w:rsidP="00F9686F">
            <w:pPr>
              <w:pStyle w:val="ListParagraph"/>
              <w:numPr>
                <w:ilvl w:val="0"/>
                <w:numId w:val="30"/>
              </w:numPr>
              <w:spacing w:before="120" w:after="120"/>
              <w:rPr>
                <w:sz w:val="18"/>
                <w:szCs w:val="18"/>
              </w:rPr>
            </w:pPr>
            <w:r>
              <w:rPr>
                <w:sz w:val="18"/>
                <w:szCs w:val="18"/>
              </w:rPr>
              <w:t>23% (145 out of 619) falls resulted in injuries. Injury severity was not statistically significant between groups however, 1.6% (3/188) residents in the intervention group had a femoral fracture compared to 6.1% (12/196) in the control group</w:t>
            </w:r>
          </w:p>
          <w:p w14:paraId="7884A00E" w14:textId="77777777" w:rsidR="001D4F60" w:rsidRPr="002F16E1" w:rsidRDefault="001D4F60" w:rsidP="00F456B9">
            <w:pPr>
              <w:spacing w:before="120" w:after="120"/>
              <w:rPr>
                <w:sz w:val="18"/>
                <w:szCs w:val="18"/>
              </w:rPr>
            </w:pPr>
          </w:p>
        </w:tc>
      </w:tr>
      <w:tr w:rsidR="001D4F60" w:rsidRPr="002F16E1" w14:paraId="1597B7D1" w14:textId="77777777" w:rsidTr="009E380F">
        <w:tc>
          <w:tcPr>
            <w:tcW w:w="10421" w:type="dxa"/>
            <w:shd w:val="clear" w:color="auto" w:fill="E6E6E6"/>
          </w:tcPr>
          <w:p w14:paraId="176BFEFB" w14:textId="77777777" w:rsidR="001D4F60" w:rsidRPr="002F16E1" w:rsidRDefault="001D4F60" w:rsidP="009E380F">
            <w:pPr>
              <w:spacing w:before="120" w:after="120"/>
              <w:rPr>
                <w:b/>
                <w:sz w:val="18"/>
                <w:szCs w:val="18"/>
              </w:rPr>
            </w:pPr>
            <w:r w:rsidRPr="002F16E1">
              <w:rPr>
                <w:b/>
                <w:sz w:val="18"/>
                <w:szCs w:val="18"/>
              </w:rPr>
              <w:t>Original Authors’ Conclusions</w:t>
            </w:r>
          </w:p>
          <w:p w14:paraId="25219D2E" w14:textId="77777777" w:rsidR="001D4F60" w:rsidRPr="002F16E1" w:rsidRDefault="001D4F60" w:rsidP="009E380F">
            <w:pPr>
              <w:spacing w:before="120" w:after="120"/>
              <w:rPr>
                <w:sz w:val="18"/>
                <w:szCs w:val="18"/>
              </w:rPr>
            </w:pPr>
            <w:r w:rsidRPr="002F16E1">
              <w:rPr>
                <w:sz w:val="18"/>
                <w:szCs w:val="18"/>
              </w:rPr>
              <w:t>[Paraphrase as required.  If providing a direct quote, add page number]</w:t>
            </w:r>
          </w:p>
        </w:tc>
      </w:tr>
      <w:tr w:rsidR="001D4F60" w:rsidRPr="002F16E1" w14:paraId="36A77ED9" w14:textId="77777777" w:rsidTr="009E380F">
        <w:tc>
          <w:tcPr>
            <w:tcW w:w="10421" w:type="dxa"/>
            <w:tcBorders>
              <w:bottom w:val="single" w:sz="4" w:space="0" w:color="auto"/>
            </w:tcBorders>
            <w:shd w:val="clear" w:color="auto" w:fill="auto"/>
          </w:tcPr>
          <w:p w14:paraId="7873990D" w14:textId="77777777" w:rsidR="001D4F60" w:rsidRPr="002F16E1" w:rsidRDefault="003524C2" w:rsidP="009E380F">
            <w:pPr>
              <w:spacing w:before="120" w:after="120"/>
              <w:rPr>
                <w:sz w:val="18"/>
                <w:szCs w:val="18"/>
              </w:rPr>
            </w:pPr>
            <w:r>
              <w:rPr>
                <w:sz w:val="18"/>
                <w:szCs w:val="18"/>
              </w:rPr>
              <w:t xml:space="preserve">The authors of the study concluded that </w:t>
            </w:r>
            <w:r w:rsidR="001C047D">
              <w:rPr>
                <w:sz w:val="18"/>
                <w:szCs w:val="18"/>
              </w:rPr>
              <w:t xml:space="preserve">implementing a multi-factorial fall prevention program for older adults in residential homes significantly reduced the risk of </w:t>
            </w:r>
            <w:r w:rsidR="003810C8">
              <w:rPr>
                <w:sz w:val="18"/>
                <w:szCs w:val="18"/>
              </w:rPr>
              <w:t xml:space="preserve">overall </w:t>
            </w:r>
            <w:r w:rsidR="001C047D">
              <w:rPr>
                <w:sz w:val="18"/>
                <w:szCs w:val="18"/>
              </w:rPr>
              <w:t xml:space="preserve">falls, injurious falls, and recurrent falls especially for those who were considered at high risk of falling in comparison to the control group. </w:t>
            </w:r>
            <w:r w:rsidR="00F456B9">
              <w:rPr>
                <w:sz w:val="18"/>
                <w:szCs w:val="18"/>
              </w:rPr>
              <w:t>The authors found their results to be clinically and statistically significant in that the residents, regardless of being either a high or low fall risk, benefite</w:t>
            </w:r>
            <w:r w:rsidR="00482876">
              <w:rPr>
                <w:sz w:val="18"/>
                <w:szCs w:val="18"/>
              </w:rPr>
              <w:t>d similarly to the intervention</w:t>
            </w:r>
            <w:r w:rsidR="00F656AF">
              <w:rPr>
                <w:sz w:val="18"/>
                <w:szCs w:val="18"/>
              </w:rPr>
              <w:t>.</w:t>
            </w:r>
          </w:p>
          <w:p w14:paraId="05C3768C" w14:textId="77777777" w:rsidR="001D4F60" w:rsidRPr="002F16E1" w:rsidRDefault="001D4F60" w:rsidP="009E380F">
            <w:pPr>
              <w:spacing w:before="120" w:after="120"/>
              <w:jc w:val="right"/>
              <w:rPr>
                <w:sz w:val="18"/>
                <w:szCs w:val="18"/>
              </w:rPr>
            </w:pPr>
          </w:p>
        </w:tc>
      </w:tr>
      <w:tr w:rsidR="001D4F60" w:rsidRPr="002F16E1" w14:paraId="4AA4C614" w14:textId="77777777" w:rsidTr="009E380F">
        <w:tc>
          <w:tcPr>
            <w:tcW w:w="10421" w:type="dxa"/>
            <w:shd w:val="clear" w:color="auto" w:fill="E6E6E6"/>
          </w:tcPr>
          <w:p w14:paraId="52BA2831" w14:textId="77777777" w:rsidR="001D4F60" w:rsidRPr="002F16E1" w:rsidRDefault="001D4F60" w:rsidP="009E380F">
            <w:pPr>
              <w:spacing w:before="120" w:after="120"/>
              <w:rPr>
                <w:b/>
                <w:sz w:val="18"/>
                <w:szCs w:val="18"/>
              </w:rPr>
            </w:pPr>
            <w:r w:rsidRPr="002F16E1">
              <w:rPr>
                <w:b/>
                <w:sz w:val="18"/>
                <w:szCs w:val="18"/>
              </w:rPr>
              <w:t>Critical Appraisal</w:t>
            </w:r>
          </w:p>
        </w:tc>
      </w:tr>
      <w:tr w:rsidR="001D4F60" w:rsidRPr="002F16E1" w14:paraId="0A4C80D8" w14:textId="77777777" w:rsidTr="009E380F">
        <w:tc>
          <w:tcPr>
            <w:tcW w:w="10421" w:type="dxa"/>
            <w:shd w:val="clear" w:color="auto" w:fill="auto"/>
          </w:tcPr>
          <w:p w14:paraId="2E4FC4C9" w14:textId="77777777" w:rsidR="001D4F60" w:rsidRPr="002F16E1" w:rsidRDefault="001D4F60" w:rsidP="009E380F">
            <w:pPr>
              <w:spacing w:before="120" w:after="120"/>
              <w:rPr>
                <w:b/>
                <w:sz w:val="18"/>
                <w:szCs w:val="18"/>
              </w:rPr>
            </w:pPr>
            <w:r w:rsidRPr="002F16E1">
              <w:rPr>
                <w:b/>
                <w:sz w:val="18"/>
                <w:szCs w:val="18"/>
              </w:rPr>
              <w:t>Validity</w:t>
            </w:r>
          </w:p>
          <w:p w14:paraId="453D0C7D" w14:textId="77777777" w:rsidR="001D4F60" w:rsidRPr="002F16E1" w:rsidRDefault="001D4F60" w:rsidP="009E380F">
            <w:pPr>
              <w:spacing w:before="120" w:after="120"/>
              <w:rPr>
                <w:sz w:val="18"/>
                <w:szCs w:val="18"/>
              </w:rPr>
            </w:pPr>
            <w:r w:rsidRPr="002F16E1">
              <w:rPr>
                <w:sz w:val="18"/>
                <w:szCs w:val="18"/>
              </w:rPr>
              <w:t xml:space="preserve">[Methodology, rigour, selection, </w:t>
            </w:r>
            <w:r>
              <w:rPr>
                <w:sz w:val="18"/>
                <w:szCs w:val="18"/>
              </w:rPr>
              <w:t xml:space="preserve">sources of </w:t>
            </w:r>
            <w:r w:rsidRPr="002F16E1">
              <w:rPr>
                <w:sz w:val="18"/>
                <w:szCs w:val="18"/>
              </w:rPr>
              <w:t xml:space="preserve">bias, </w:t>
            </w:r>
            <w:r>
              <w:rPr>
                <w:sz w:val="18"/>
                <w:szCs w:val="18"/>
              </w:rPr>
              <w:t xml:space="preserve">quality score on methodology quality rating scale (indicate the quality assessment tool used and the maximum possible score on that scale, e.g., 7/10 on </w:t>
            </w:r>
            <w:proofErr w:type="spellStart"/>
            <w:r>
              <w:rPr>
                <w:sz w:val="18"/>
                <w:szCs w:val="18"/>
              </w:rPr>
              <w:t>PEDro</w:t>
            </w:r>
            <w:proofErr w:type="spellEnd"/>
            <w:r>
              <w:rPr>
                <w:sz w:val="18"/>
                <w:szCs w:val="18"/>
              </w:rPr>
              <w:t xml:space="preserve"> scale), appropriateness of analytical approach (e.g., adjustments for confounding variables, management of missing data).]</w:t>
            </w:r>
          </w:p>
          <w:p w14:paraId="5214FD76" w14:textId="77777777" w:rsidR="001D4F60" w:rsidRPr="002F16E1" w:rsidRDefault="001D4F60" w:rsidP="009E380F">
            <w:pPr>
              <w:spacing w:before="120" w:after="120"/>
              <w:rPr>
                <w:sz w:val="18"/>
                <w:szCs w:val="18"/>
              </w:rPr>
            </w:pPr>
            <w:r w:rsidRPr="002F16E1">
              <w:rPr>
                <w:sz w:val="18"/>
                <w:szCs w:val="18"/>
              </w:rPr>
              <w:t>Comment on missing information in original paper.</w:t>
            </w:r>
          </w:p>
        </w:tc>
      </w:tr>
      <w:tr w:rsidR="001D4F60" w:rsidRPr="002F16E1" w14:paraId="3715D21F" w14:textId="77777777" w:rsidTr="009E380F">
        <w:tc>
          <w:tcPr>
            <w:tcW w:w="10421" w:type="dxa"/>
            <w:shd w:val="clear" w:color="auto" w:fill="auto"/>
          </w:tcPr>
          <w:p w14:paraId="33F7A44E" w14:textId="77777777" w:rsidR="00D73A79" w:rsidRDefault="00D73A79" w:rsidP="009E380F">
            <w:pPr>
              <w:spacing w:before="120" w:after="120"/>
              <w:rPr>
                <w:sz w:val="18"/>
                <w:szCs w:val="18"/>
              </w:rPr>
            </w:pPr>
            <w:r>
              <w:rPr>
                <w:sz w:val="18"/>
                <w:szCs w:val="18"/>
              </w:rPr>
              <w:t xml:space="preserve">The </w:t>
            </w:r>
            <w:proofErr w:type="spellStart"/>
            <w:r>
              <w:rPr>
                <w:sz w:val="18"/>
                <w:szCs w:val="18"/>
              </w:rPr>
              <w:t>PEDro</w:t>
            </w:r>
            <w:proofErr w:type="spellEnd"/>
            <w:r>
              <w:rPr>
                <w:sz w:val="18"/>
                <w:szCs w:val="18"/>
              </w:rPr>
              <w:t xml:space="preserve"> scale was used as the quality assessment tool for this s</w:t>
            </w:r>
            <w:r w:rsidR="008B5E62">
              <w:rPr>
                <w:sz w:val="18"/>
                <w:szCs w:val="18"/>
              </w:rPr>
              <w:t xml:space="preserve">tudy scoring a 6/10. The study </w:t>
            </w:r>
            <w:r w:rsidR="00906F02">
              <w:rPr>
                <w:sz w:val="18"/>
                <w:szCs w:val="18"/>
              </w:rPr>
              <w:t>did not</w:t>
            </w:r>
            <w:r>
              <w:rPr>
                <w:sz w:val="18"/>
                <w:szCs w:val="18"/>
              </w:rPr>
              <w:t xml:space="preserve"> blind the subjects who lived </w:t>
            </w:r>
            <w:r w:rsidR="00025A52">
              <w:rPr>
                <w:sz w:val="18"/>
                <w:szCs w:val="18"/>
              </w:rPr>
              <w:t>in the residential homes together</w:t>
            </w:r>
            <w:r w:rsidR="00031142">
              <w:rPr>
                <w:sz w:val="18"/>
                <w:szCs w:val="18"/>
              </w:rPr>
              <w:t xml:space="preserve">, the therapists or the assessors involved in the study. </w:t>
            </w:r>
            <w:r w:rsidR="00906F02">
              <w:rPr>
                <w:sz w:val="18"/>
                <w:szCs w:val="18"/>
              </w:rPr>
              <w:t>Additionally, t</w:t>
            </w:r>
            <w:r w:rsidR="00031142">
              <w:rPr>
                <w:sz w:val="18"/>
                <w:szCs w:val="18"/>
              </w:rPr>
              <w:t xml:space="preserve">he results of the randomization were revealed to the residents, staff of the nine facilities, and the research group. </w:t>
            </w:r>
            <w:r w:rsidR="000321F5">
              <w:rPr>
                <w:sz w:val="18"/>
                <w:szCs w:val="18"/>
              </w:rPr>
              <w:t>It is understandable that blinding may have been difficult being that several staff members worked in more than one of the facilities however, t</w:t>
            </w:r>
            <w:r w:rsidR="00E158B9">
              <w:rPr>
                <w:sz w:val="18"/>
                <w:szCs w:val="18"/>
              </w:rPr>
              <w:t>his could lead to assessor bias and bias from the participants.</w:t>
            </w:r>
          </w:p>
          <w:p w14:paraId="3E6702E7" w14:textId="77777777" w:rsidR="007A23C5" w:rsidRDefault="007A23C5" w:rsidP="009E380F">
            <w:pPr>
              <w:spacing w:before="120" w:after="120"/>
              <w:rPr>
                <w:sz w:val="18"/>
                <w:szCs w:val="18"/>
              </w:rPr>
            </w:pPr>
            <w:r>
              <w:rPr>
                <w:sz w:val="18"/>
                <w:szCs w:val="18"/>
              </w:rPr>
              <w:t xml:space="preserve">An intention to treat analysis was not done for those residents who were not compliant with the protocol. </w:t>
            </w:r>
            <w:r w:rsidR="00C309A6">
              <w:rPr>
                <w:sz w:val="18"/>
                <w:szCs w:val="18"/>
              </w:rPr>
              <w:t>A total of 18 out of 402 residents from the control group and intervention group either died or moved during the 11-week intervention period; 60 out of 384 residents from the control and intervention groups either died or moved during the 34-week follow-up period. Perhaps the authors did not find the difference to be significant enough. However, the study began with 402 residents and had a total of 324 residents from both groups by the end of the study. This threats the validity due to</w:t>
            </w:r>
            <w:r w:rsidR="00E158B9">
              <w:rPr>
                <w:sz w:val="18"/>
                <w:szCs w:val="18"/>
              </w:rPr>
              <w:t xml:space="preserve"> the tampering of the sample size and preservation of the randomized allocation of residents. </w:t>
            </w:r>
          </w:p>
          <w:p w14:paraId="10E72519" w14:textId="77777777" w:rsidR="00C610E8" w:rsidRDefault="0007431F" w:rsidP="009E380F">
            <w:pPr>
              <w:spacing w:before="120" w:after="120"/>
              <w:rPr>
                <w:sz w:val="18"/>
                <w:szCs w:val="18"/>
              </w:rPr>
            </w:pPr>
            <w:r>
              <w:rPr>
                <w:sz w:val="18"/>
                <w:szCs w:val="18"/>
              </w:rPr>
              <w:lastRenderedPageBreak/>
              <w:t xml:space="preserve">Additionally, the author failed to provide details in regards to the intervention program especially with the exercise program. Only those residents who posed as either a high or low fall risk were provided a supervised exercise program however, it is unclear the frequency, duration, and amount of resistance each participant received. </w:t>
            </w:r>
            <w:r w:rsidR="00E158B9">
              <w:rPr>
                <w:sz w:val="18"/>
                <w:szCs w:val="18"/>
              </w:rPr>
              <w:t>The e</w:t>
            </w:r>
            <w:r w:rsidR="00121D4D">
              <w:rPr>
                <w:sz w:val="18"/>
                <w:szCs w:val="18"/>
              </w:rPr>
              <w:t>ligibility crite</w:t>
            </w:r>
            <w:r w:rsidR="000321F5">
              <w:rPr>
                <w:sz w:val="18"/>
                <w:szCs w:val="18"/>
              </w:rPr>
              <w:t xml:space="preserve">ria </w:t>
            </w:r>
            <w:r w:rsidR="00457DB8">
              <w:rPr>
                <w:sz w:val="18"/>
                <w:szCs w:val="18"/>
              </w:rPr>
              <w:t>was not very specific even thou</w:t>
            </w:r>
            <w:r w:rsidR="000321F5">
              <w:rPr>
                <w:sz w:val="18"/>
                <w:szCs w:val="18"/>
              </w:rPr>
              <w:t xml:space="preserve">gh it was defined in the study leading one to believe the authors relied mostly on the convenience of location of the participants versus having specific </w:t>
            </w:r>
            <w:r w:rsidR="007B5EEB">
              <w:rPr>
                <w:sz w:val="18"/>
                <w:szCs w:val="18"/>
              </w:rPr>
              <w:t xml:space="preserve">criteria. </w:t>
            </w:r>
            <w:r w:rsidR="00AF0E5D">
              <w:rPr>
                <w:sz w:val="18"/>
                <w:szCs w:val="18"/>
              </w:rPr>
              <w:t>Fortunately there was no statistically significant difference between the control and intervention group</w:t>
            </w:r>
          </w:p>
          <w:p w14:paraId="0E86E702" w14:textId="77777777" w:rsidR="000321F5" w:rsidRDefault="00C610E8" w:rsidP="009E380F">
            <w:pPr>
              <w:spacing w:before="120" w:after="120"/>
              <w:rPr>
                <w:sz w:val="18"/>
                <w:szCs w:val="18"/>
              </w:rPr>
            </w:pPr>
            <w:r>
              <w:rPr>
                <w:sz w:val="18"/>
                <w:szCs w:val="18"/>
              </w:rPr>
              <w:t>Also consider the extended follow-up time (34 weeks) after the intervention</w:t>
            </w:r>
            <w:r w:rsidR="00AF0E5D">
              <w:rPr>
                <w:sz w:val="18"/>
                <w:szCs w:val="18"/>
              </w:rPr>
              <w:t>.</w:t>
            </w:r>
            <w:r>
              <w:rPr>
                <w:sz w:val="18"/>
                <w:szCs w:val="18"/>
              </w:rPr>
              <w:t xml:space="preserve"> The authors did not mention if any of the residents or staff continued the treatment protocol after the intervention period. </w:t>
            </w:r>
          </w:p>
          <w:p w14:paraId="6858F0AC" w14:textId="77777777" w:rsidR="001D4F60" w:rsidRPr="00580607" w:rsidRDefault="000321F5" w:rsidP="00482876">
            <w:pPr>
              <w:spacing w:before="120" w:after="120"/>
              <w:rPr>
                <w:sz w:val="18"/>
                <w:szCs w:val="18"/>
              </w:rPr>
            </w:pPr>
            <w:r>
              <w:rPr>
                <w:sz w:val="18"/>
                <w:szCs w:val="18"/>
              </w:rPr>
              <w:t xml:space="preserve">Lastly, consider the bias of several different staff members required to report falls in each resident’s chart. </w:t>
            </w:r>
            <w:r w:rsidR="007B5EEB">
              <w:rPr>
                <w:sz w:val="18"/>
                <w:szCs w:val="18"/>
              </w:rPr>
              <w:t xml:space="preserve">The authors stated they discovered 5% of the falls had not been documented properly in the chart. There also may have been instances when the falls were not documented at all. </w:t>
            </w:r>
          </w:p>
        </w:tc>
      </w:tr>
      <w:tr w:rsidR="001D4F60" w:rsidRPr="002F16E1" w14:paraId="5BEBAA16" w14:textId="77777777" w:rsidTr="009E380F">
        <w:tc>
          <w:tcPr>
            <w:tcW w:w="10421" w:type="dxa"/>
            <w:shd w:val="clear" w:color="auto" w:fill="auto"/>
          </w:tcPr>
          <w:p w14:paraId="5B2ACEB8" w14:textId="77777777" w:rsidR="001D4F60" w:rsidRPr="002F16E1" w:rsidRDefault="001D4F60" w:rsidP="009E380F">
            <w:pPr>
              <w:spacing w:before="120" w:after="120"/>
              <w:jc w:val="both"/>
              <w:rPr>
                <w:b/>
                <w:sz w:val="18"/>
                <w:szCs w:val="18"/>
              </w:rPr>
            </w:pPr>
            <w:r w:rsidRPr="002F16E1">
              <w:rPr>
                <w:b/>
                <w:sz w:val="18"/>
                <w:szCs w:val="18"/>
              </w:rPr>
              <w:lastRenderedPageBreak/>
              <w:t>Interpretation of Results</w:t>
            </w:r>
          </w:p>
          <w:p w14:paraId="1449526C" w14:textId="77777777" w:rsidR="001D4F60" w:rsidRPr="002F16E1" w:rsidRDefault="001D4F60" w:rsidP="009E380F">
            <w:pPr>
              <w:spacing w:before="120" w:after="120"/>
              <w:jc w:val="both"/>
              <w:rPr>
                <w:sz w:val="18"/>
                <w:szCs w:val="18"/>
              </w:rPr>
            </w:pPr>
            <w:r w:rsidRPr="002F16E1">
              <w:rPr>
                <w:sz w:val="18"/>
                <w:szCs w:val="18"/>
              </w:rPr>
              <w:t xml:space="preserve">[Favourable or unfavourable, specific outcomes of interest, size of treatment effect, statistical and clinical significance, minimal clinically important </w:t>
            </w:r>
            <w:r>
              <w:rPr>
                <w:sz w:val="18"/>
                <w:szCs w:val="18"/>
              </w:rPr>
              <w:t>difference.  You may calculate effect size or confidence intervals yourself from the data provided in the article.]  Describe in your own words what the results mean.</w:t>
            </w:r>
          </w:p>
        </w:tc>
      </w:tr>
      <w:tr w:rsidR="001D4F60" w:rsidRPr="002F16E1" w14:paraId="1801D71D" w14:textId="77777777" w:rsidTr="009E380F">
        <w:tc>
          <w:tcPr>
            <w:tcW w:w="10421" w:type="dxa"/>
            <w:tcBorders>
              <w:bottom w:val="single" w:sz="4" w:space="0" w:color="auto"/>
            </w:tcBorders>
            <w:shd w:val="clear" w:color="auto" w:fill="auto"/>
          </w:tcPr>
          <w:p w14:paraId="7AE8F850" w14:textId="77777777" w:rsidR="00B263F2" w:rsidRDefault="004D5B1C" w:rsidP="00B263F2">
            <w:pPr>
              <w:pStyle w:val="ListParagraph"/>
              <w:numPr>
                <w:ilvl w:val="0"/>
                <w:numId w:val="21"/>
              </w:numPr>
              <w:spacing w:before="120" w:after="120"/>
              <w:rPr>
                <w:sz w:val="18"/>
                <w:szCs w:val="18"/>
              </w:rPr>
            </w:pPr>
            <w:r>
              <w:rPr>
                <w:sz w:val="18"/>
                <w:szCs w:val="18"/>
              </w:rPr>
              <w:t>The study supports that h</w:t>
            </w:r>
            <w:r w:rsidR="00B263F2">
              <w:rPr>
                <w:sz w:val="18"/>
                <w:szCs w:val="18"/>
              </w:rPr>
              <w:t>aving an interdisciplinary, multi-factorial fall prevention</w:t>
            </w:r>
            <w:r w:rsidR="00B263F2" w:rsidRPr="00B263F2">
              <w:rPr>
                <w:sz w:val="18"/>
                <w:szCs w:val="18"/>
              </w:rPr>
              <w:t xml:space="preserve"> program was superior to not having </w:t>
            </w:r>
            <w:proofErr w:type="gramStart"/>
            <w:r w:rsidR="00B263F2" w:rsidRPr="00B263F2">
              <w:rPr>
                <w:sz w:val="18"/>
                <w:szCs w:val="18"/>
              </w:rPr>
              <w:t>no</w:t>
            </w:r>
            <w:proofErr w:type="gramEnd"/>
            <w:r w:rsidR="00B263F2" w:rsidRPr="00B263F2">
              <w:rPr>
                <w:sz w:val="18"/>
                <w:szCs w:val="18"/>
              </w:rPr>
              <w:t xml:space="preserve"> intervention at all. </w:t>
            </w:r>
          </w:p>
          <w:p w14:paraId="568B0B99" w14:textId="77777777" w:rsidR="001D4F60" w:rsidRPr="004D5B1C" w:rsidRDefault="00B263F2" w:rsidP="009E380F">
            <w:pPr>
              <w:pStyle w:val="ListParagraph"/>
              <w:numPr>
                <w:ilvl w:val="0"/>
                <w:numId w:val="21"/>
              </w:numPr>
              <w:spacing w:before="120" w:after="120"/>
              <w:rPr>
                <w:sz w:val="18"/>
                <w:szCs w:val="18"/>
              </w:rPr>
            </w:pPr>
            <w:r>
              <w:rPr>
                <w:sz w:val="18"/>
                <w:szCs w:val="18"/>
              </w:rPr>
              <w:t>The clinical significance related to this study suggests that</w:t>
            </w:r>
            <w:r w:rsidR="00220A95">
              <w:rPr>
                <w:sz w:val="18"/>
                <w:szCs w:val="18"/>
              </w:rPr>
              <w:t xml:space="preserve"> a</w:t>
            </w:r>
            <w:r>
              <w:rPr>
                <w:sz w:val="18"/>
                <w:szCs w:val="18"/>
              </w:rPr>
              <w:t xml:space="preserve"> fall prevention </w:t>
            </w:r>
            <w:r w:rsidR="00220A95">
              <w:rPr>
                <w:sz w:val="18"/>
                <w:szCs w:val="18"/>
              </w:rPr>
              <w:t xml:space="preserve">program for institutionalized older adults </w:t>
            </w:r>
            <w:r>
              <w:rPr>
                <w:sz w:val="18"/>
                <w:szCs w:val="18"/>
              </w:rPr>
              <w:t xml:space="preserve">should not be one-dimensional i.e. exercise only and should include other factors such as </w:t>
            </w:r>
            <w:r w:rsidR="00220A95">
              <w:rPr>
                <w:sz w:val="18"/>
                <w:szCs w:val="18"/>
              </w:rPr>
              <w:t xml:space="preserve">hip protectors, </w:t>
            </w:r>
            <w:r>
              <w:rPr>
                <w:sz w:val="18"/>
                <w:szCs w:val="18"/>
              </w:rPr>
              <w:t>environmental changes and medication modifications despite being a low or high fall risk. This also reduces the risk of injurious</w:t>
            </w:r>
            <w:r w:rsidR="00220A95">
              <w:rPr>
                <w:sz w:val="18"/>
                <w:szCs w:val="18"/>
              </w:rPr>
              <w:t xml:space="preserve"> falls and </w:t>
            </w:r>
            <w:r w:rsidR="004D5B1C">
              <w:rPr>
                <w:sz w:val="18"/>
                <w:szCs w:val="18"/>
              </w:rPr>
              <w:t>the time it took for the first fall to occur post-intervention.</w:t>
            </w:r>
          </w:p>
          <w:p w14:paraId="2F48D436" w14:textId="77777777" w:rsidR="001D4F60" w:rsidRPr="00580607" w:rsidRDefault="001D4F60" w:rsidP="009E380F">
            <w:pPr>
              <w:spacing w:before="120" w:after="120"/>
              <w:jc w:val="right"/>
              <w:rPr>
                <w:sz w:val="18"/>
                <w:szCs w:val="18"/>
              </w:rPr>
            </w:pPr>
          </w:p>
        </w:tc>
      </w:tr>
    </w:tbl>
    <w:p w14:paraId="19A62F8E" w14:textId="77777777" w:rsidR="001D4F60" w:rsidRPr="001D4F60" w:rsidRDefault="001D4F60" w:rsidP="001D4F60">
      <w:pPr>
        <w:spacing w:before="240" w:after="240"/>
        <w:rPr>
          <w:b/>
          <w:sz w:val="18"/>
          <w:szCs w:val="18"/>
        </w:rPr>
      </w:pPr>
    </w:p>
    <w:p w14:paraId="177B2105" w14:textId="77777777" w:rsidR="00D018FF" w:rsidRDefault="007D35DE" w:rsidP="001E5719">
      <w:pPr>
        <w:spacing w:before="120" w:after="120"/>
        <w:rPr>
          <w:b/>
          <w:sz w:val="18"/>
          <w:szCs w:val="18"/>
        </w:rPr>
      </w:pPr>
      <w:r>
        <w:rPr>
          <w:b/>
          <w:sz w:val="18"/>
          <w:szCs w:val="18"/>
        </w:rPr>
        <w:t xml:space="preserve">IMPLICATIONS FOR PRACTICE </w:t>
      </w:r>
      <w:r w:rsidR="007E5125">
        <w:rPr>
          <w:b/>
          <w:sz w:val="18"/>
          <w:szCs w:val="18"/>
        </w:rPr>
        <w:t>and FUTURE RESEARCH</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0421"/>
      </w:tblGrid>
      <w:tr w:rsidR="007E5125" w:rsidRPr="002F16E1" w14:paraId="6D13C714" w14:textId="77777777" w:rsidTr="002F16E1">
        <w:tc>
          <w:tcPr>
            <w:tcW w:w="10421" w:type="dxa"/>
            <w:shd w:val="clear" w:color="auto" w:fill="auto"/>
          </w:tcPr>
          <w:p w14:paraId="69AE8CC3" w14:textId="77777777" w:rsidR="00535147" w:rsidRDefault="00535147" w:rsidP="00535147">
            <w:pPr>
              <w:spacing w:before="120" w:after="120"/>
              <w:rPr>
                <w:b/>
                <w:sz w:val="18"/>
                <w:szCs w:val="18"/>
              </w:rPr>
            </w:pPr>
            <w:r>
              <w:rPr>
                <w:b/>
                <w:sz w:val="18"/>
                <w:szCs w:val="18"/>
              </w:rPr>
              <w:t>IMPLICATIONS FOR PRACTICE</w:t>
            </w:r>
          </w:p>
          <w:p w14:paraId="685B0DC6" w14:textId="77777777" w:rsidR="00BF60B0" w:rsidRPr="00C92D42" w:rsidRDefault="00F912F7" w:rsidP="00C92D42">
            <w:pPr>
              <w:spacing w:before="120" w:after="120"/>
              <w:jc w:val="both"/>
              <w:rPr>
                <w:sz w:val="18"/>
                <w:szCs w:val="18"/>
              </w:rPr>
            </w:pPr>
            <w:r w:rsidRPr="00C92D42">
              <w:rPr>
                <w:sz w:val="18"/>
                <w:szCs w:val="18"/>
              </w:rPr>
              <w:t>Previous literature shows both positive and negative results regarding fall prevention for institutionalized older adults.</w:t>
            </w:r>
            <w:r w:rsidR="000B322B" w:rsidRPr="00C92D42">
              <w:rPr>
                <w:sz w:val="18"/>
                <w:szCs w:val="18"/>
                <w:vertAlign w:val="superscript"/>
              </w:rPr>
              <w:t>1-9</w:t>
            </w:r>
            <w:r w:rsidRPr="00C92D42">
              <w:rPr>
                <w:sz w:val="18"/>
                <w:szCs w:val="18"/>
              </w:rPr>
              <w:t xml:space="preserve"> </w:t>
            </w:r>
            <w:r w:rsidR="00535147" w:rsidRPr="00C92D42">
              <w:rPr>
                <w:sz w:val="18"/>
                <w:szCs w:val="18"/>
              </w:rPr>
              <w:t xml:space="preserve">The evidence reviewed in this appraisal supports the incorporation of exercise and functional </w:t>
            </w:r>
            <w:r w:rsidR="00BF60B0" w:rsidRPr="00C92D42">
              <w:rPr>
                <w:sz w:val="18"/>
                <w:szCs w:val="18"/>
              </w:rPr>
              <w:t xml:space="preserve">balance </w:t>
            </w:r>
            <w:r w:rsidR="00535147" w:rsidRPr="00C92D42">
              <w:rPr>
                <w:sz w:val="18"/>
                <w:szCs w:val="18"/>
              </w:rPr>
              <w:t xml:space="preserve">activities </w:t>
            </w:r>
            <w:r w:rsidR="00774C98" w:rsidRPr="00C92D42">
              <w:rPr>
                <w:sz w:val="18"/>
                <w:szCs w:val="18"/>
              </w:rPr>
              <w:t>a</w:t>
            </w:r>
            <w:r w:rsidR="00BF60B0" w:rsidRPr="00C92D42">
              <w:rPr>
                <w:sz w:val="18"/>
                <w:szCs w:val="18"/>
              </w:rPr>
              <w:t xml:space="preserve">s more effective than no exercise or activity training in reducing the risk of falls in institutionalized individuals. </w:t>
            </w:r>
          </w:p>
          <w:p w14:paraId="082C4537" w14:textId="77777777" w:rsidR="00BF60B0" w:rsidRPr="00C92D42" w:rsidRDefault="00BF60B0" w:rsidP="00C92D42">
            <w:pPr>
              <w:spacing w:before="120" w:after="120"/>
              <w:jc w:val="both"/>
              <w:rPr>
                <w:sz w:val="18"/>
                <w:szCs w:val="18"/>
                <w:lang w:val="en-US"/>
              </w:rPr>
            </w:pPr>
            <w:r w:rsidRPr="00C92D42">
              <w:rPr>
                <w:sz w:val="18"/>
                <w:szCs w:val="18"/>
              </w:rPr>
              <w:t>Multifactorial programs that had favourable statistically significant effects were comprehensive structured assessments with specific safety recommendations, multidisciplinary program including general strategies tailored to the setting and strategies tailored too the residents (environmental and personal safety assessments and improvements)</w:t>
            </w:r>
            <w:r w:rsidR="00F912F7" w:rsidRPr="00C92D42">
              <w:rPr>
                <w:sz w:val="18"/>
                <w:szCs w:val="18"/>
              </w:rPr>
              <w:t xml:space="preserve">, a multifaceted intervention (education, environmental adaptation, balance training, and hip protectors), and multifactorial interventions (fall risk evaluation, specific and general interventions). </w:t>
            </w:r>
          </w:p>
          <w:p w14:paraId="2568121E" w14:textId="77777777" w:rsidR="00ED5DED" w:rsidRPr="00C92D42" w:rsidRDefault="00ED5DED" w:rsidP="00C92D42">
            <w:pPr>
              <w:spacing w:before="120" w:after="120"/>
              <w:jc w:val="both"/>
              <w:rPr>
                <w:sz w:val="18"/>
                <w:szCs w:val="18"/>
                <w:lang w:val="en-US"/>
              </w:rPr>
            </w:pPr>
            <w:r w:rsidRPr="00C92D42">
              <w:rPr>
                <w:sz w:val="18"/>
                <w:szCs w:val="18"/>
                <w:lang w:val="en-US"/>
              </w:rPr>
              <w:t xml:space="preserve">Independently of the level of nursing care, it is known that because of their functional, cognitive, and physical characteristics, long term care residents are considered as very poor candidates to perform physical exercise and, therefore, most of the exercise programs to prevent falls and fractures have focused on older persons living in the community. With the most recent reports suggesting that exercise is ineffective in long term care </w:t>
            </w:r>
            <w:proofErr w:type="gramStart"/>
            <w:r w:rsidRPr="00C92D42">
              <w:rPr>
                <w:sz w:val="18"/>
                <w:szCs w:val="18"/>
                <w:lang w:val="en-US"/>
              </w:rPr>
              <w:t>facilities</w:t>
            </w:r>
            <w:r w:rsidRPr="00C92D42">
              <w:rPr>
                <w:sz w:val="18"/>
                <w:szCs w:val="18"/>
                <w:vertAlign w:val="superscript"/>
                <w:lang w:val="en-US"/>
              </w:rPr>
              <w:t>6</w:t>
            </w:r>
            <w:r w:rsidRPr="00C92D42">
              <w:rPr>
                <w:sz w:val="18"/>
                <w:szCs w:val="18"/>
                <w:lang w:val="en-US"/>
              </w:rPr>
              <w:t>,</w:t>
            </w:r>
            <w:proofErr w:type="gramEnd"/>
            <w:r w:rsidRPr="00C92D42">
              <w:rPr>
                <w:sz w:val="18"/>
                <w:szCs w:val="18"/>
                <w:lang w:val="en-US"/>
              </w:rPr>
              <w:t xml:space="preserve"> this intervention has been abandoned in multiple institutions worldwide. Indeed, this review contradicts that evidence by demonstrating that exercise is still effective in this particular setting. </w:t>
            </w:r>
          </w:p>
          <w:p w14:paraId="248BD926" w14:textId="77777777" w:rsidR="007E5125" w:rsidRPr="00C92D42" w:rsidRDefault="00535147" w:rsidP="00C92D42">
            <w:pPr>
              <w:spacing w:before="120" w:after="120"/>
              <w:jc w:val="both"/>
              <w:rPr>
                <w:sz w:val="18"/>
                <w:szCs w:val="18"/>
                <w:lang w:val="en-US"/>
              </w:rPr>
            </w:pPr>
            <w:r w:rsidRPr="00C92D42">
              <w:rPr>
                <w:sz w:val="18"/>
                <w:szCs w:val="18"/>
                <w:lang w:val="en-US"/>
              </w:rPr>
              <w:t>When exercise is included as part of a multifactorial</w:t>
            </w:r>
            <w:r w:rsidR="00ED5DED" w:rsidRPr="00C92D42">
              <w:rPr>
                <w:sz w:val="18"/>
                <w:szCs w:val="18"/>
                <w:lang w:val="en-US"/>
              </w:rPr>
              <w:t xml:space="preserve"> </w:t>
            </w:r>
            <w:r w:rsidRPr="00C92D42">
              <w:rPr>
                <w:sz w:val="18"/>
                <w:szCs w:val="18"/>
                <w:lang w:val="en-US"/>
              </w:rPr>
              <w:t>intervention, the guidelines are similar to those for</w:t>
            </w:r>
            <w:r w:rsidR="00ED5DED" w:rsidRPr="00C92D42">
              <w:rPr>
                <w:sz w:val="18"/>
                <w:szCs w:val="18"/>
                <w:lang w:val="en-US"/>
              </w:rPr>
              <w:t xml:space="preserve"> </w:t>
            </w:r>
            <w:r w:rsidR="00C92D42" w:rsidRPr="00C92D42">
              <w:rPr>
                <w:sz w:val="18"/>
                <w:szCs w:val="18"/>
                <w:lang w:val="en-US"/>
              </w:rPr>
              <w:t>community-dwelling older adults. Shubert et al</w:t>
            </w:r>
            <w:r w:rsidR="00C92D42" w:rsidRPr="00C92D42">
              <w:rPr>
                <w:sz w:val="18"/>
                <w:szCs w:val="18"/>
                <w:vertAlign w:val="superscript"/>
                <w:lang w:val="en-US"/>
              </w:rPr>
              <w:t>5</w:t>
            </w:r>
            <w:r w:rsidR="00C92D42" w:rsidRPr="00C92D42">
              <w:rPr>
                <w:sz w:val="18"/>
                <w:szCs w:val="18"/>
                <w:lang w:val="en-US"/>
              </w:rPr>
              <w:t xml:space="preserve"> suggest the following:</w:t>
            </w:r>
            <w:r w:rsidRPr="00C92D42">
              <w:rPr>
                <w:sz w:val="18"/>
                <w:szCs w:val="18"/>
                <w:lang w:val="en-US"/>
              </w:rPr>
              <w:t xml:space="preserve"> </w:t>
            </w:r>
            <w:r w:rsidR="00C92D42" w:rsidRPr="00C92D42">
              <w:rPr>
                <w:sz w:val="18"/>
                <w:szCs w:val="18"/>
                <w:lang w:val="en-US"/>
              </w:rPr>
              <w:t>“</w:t>
            </w:r>
            <w:r w:rsidRPr="00C92D42">
              <w:rPr>
                <w:sz w:val="18"/>
                <w:szCs w:val="18"/>
                <w:lang w:val="en-US"/>
              </w:rPr>
              <w:t>the intervention should</w:t>
            </w:r>
            <w:r w:rsidRPr="00C92D42">
              <w:rPr>
                <w:rFonts w:ascii="Times New Roman" w:hAnsi="Times New Roman"/>
                <w:sz w:val="18"/>
                <w:szCs w:val="18"/>
                <w:lang w:val="en-US"/>
              </w:rPr>
              <w:t xml:space="preserve"> </w:t>
            </w:r>
            <w:r w:rsidRPr="00C92D42">
              <w:rPr>
                <w:sz w:val="18"/>
                <w:szCs w:val="18"/>
                <w:lang w:val="en-US"/>
              </w:rPr>
              <w:t>focus primarily on balance and balance challenge exercises,</w:t>
            </w:r>
            <w:r w:rsidR="00C92D42" w:rsidRPr="00C92D42">
              <w:rPr>
                <w:sz w:val="18"/>
                <w:szCs w:val="18"/>
                <w:lang w:val="en-US"/>
              </w:rPr>
              <w:t xml:space="preserve"> </w:t>
            </w:r>
            <w:r w:rsidRPr="00C92D42">
              <w:rPr>
                <w:sz w:val="18"/>
                <w:szCs w:val="18"/>
                <w:lang w:val="en-US"/>
              </w:rPr>
              <w:t>the exercises should be done while standing, and should be</w:t>
            </w:r>
            <w:r w:rsidR="00C92D42" w:rsidRPr="00C92D42">
              <w:rPr>
                <w:sz w:val="18"/>
                <w:szCs w:val="18"/>
                <w:lang w:val="en-US"/>
              </w:rPr>
              <w:t xml:space="preserve"> </w:t>
            </w:r>
            <w:r w:rsidRPr="00C92D42">
              <w:rPr>
                <w:sz w:val="18"/>
                <w:szCs w:val="18"/>
                <w:lang w:val="en-US"/>
              </w:rPr>
              <w:t>pr</w:t>
            </w:r>
            <w:r w:rsidR="00F92B75" w:rsidRPr="00C92D42">
              <w:rPr>
                <w:sz w:val="18"/>
                <w:szCs w:val="18"/>
                <w:lang w:val="en-US"/>
              </w:rPr>
              <w:t>ogressed over a period of time.</w:t>
            </w:r>
            <w:r w:rsidRPr="00C92D42">
              <w:rPr>
                <w:sz w:val="18"/>
                <w:szCs w:val="18"/>
                <w:lang w:val="en-US"/>
              </w:rPr>
              <w:t xml:space="preserve"> Exercise interventions to</w:t>
            </w:r>
            <w:r w:rsidR="00C92D42" w:rsidRPr="00C92D42">
              <w:rPr>
                <w:sz w:val="18"/>
                <w:szCs w:val="18"/>
                <w:lang w:val="en-US"/>
              </w:rPr>
              <w:t xml:space="preserve"> </w:t>
            </w:r>
            <w:r w:rsidRPr="00C92D42">
              <w:rPr>
                <w:sz w:val="18"/>
                <w:szCs w:val="18"/>
                <w:lang w:val="en-US"/>
              </w:rPr>
              <w:t>improve balance and strength have been demonstrated as</w:t>
            </w:r>
            <w:r w:rsidR="00C92D42" w:rsidRPr="00C92D42">
              <w:rPr>
                <w:sz w:val="18"/>
                <w:szCs w:val="18"/>
                <w:lang w:val="en-US"/>
              </w:rPr>
              <w:t xml:space="preserve"> </w:t>
            </w:r>
            <w:r w:rsidRPr="00C92D42">
              <w:rPr>
                <w:sz w:val="18"/>
                <w:szCs w:val="18"/>
                <w:lang w:val="en-US"/>
              </w:rPr>
              <w:t>feasible and safe in both frail older adults and those with</w:t>
            </w:r>
            <w:r w:rsidR="00C92D42" w:rsidRPr="00C92D42">
              <w:rPr>
                <w:sz w:val="18"/>
                <w:szCs w:val="18"/>
                <w:lang w:val="en-US"/>
              </w:rPr>
              <w:t xml:space="preserve"> </w:t>
            </w:r>
            <w:r w:rsidRPr="00C92D42">
              <w:rPr>
                <w:sz w:val="18"/>
                <w:szCs w:val="18"/>
                <w:lang w:val="en-US"/>
              </w:rPr>
              <w:t>significant cognitive impairment</w:t>
            </w:r>
            <w:r w:rsidR="00C92D42" w:rsidRPr="00C92D42">
              <w:rPr>
                <w:sz w:val="18"/>
                <w:szCs w:val="18"/>
                <w:lang w:val="en-US"/>
              </w:rPr>
              <w:t>.”</w:t>
            </w:r>
          </w:p>
          <w:p w14:paraId="24164EE3" w14:textId="77777777" w:rsidR="00902046" w:rsidRPr="00C92D42" w:rsidRDefault="00F92B75" w:rsidP="00C92D42">
            <w:pPr>
              <w:spacing w:before="120" w:after="120"/>
              <w:jc w:val="both"/>
              <w:rPr>
                <w:sz w:val="18"/>
                <w:szCs w:val="18"/>
                <w:lang w:val="en-US"/>
              </w:rPr>
            </w:pPr>
            <w:r w:rsidRPr="00C92D42">
              <w:rPr>
                <w:sz w:val="18"/>
                <w:szCs w:val="18"/>
                <w:lang w:val="en-US"/>
              </w:rPr>
              <w:t>A</w:t>
            </w:r>
            <w:r w:rsidR="00C92D42" w:rsidRPr="00C92D42">
              <w:rPr>
                <w:sz w:val="18"/>
                <w:szCs w:val="18"/>
                <w:lang w:val="en-US"/>
              </w:rPr>
              <w:t>lso, a</w:t>
            </w:r>
            <w:r w:rsidRPr="00C92D42">
              <w:rPr>
                <w:sz w:val="18"/>
                <w:szCs w:val="18"/>
                <w:lang w:val="en-US"/>
              </w:rPr>
              <w:t xml:space="preserve"> particularly</w:t>
            </w:r>
            <w:r w:rsidR="00C92D42" w:rsidRPr="00C92D42">
              <w:rPr>
                <w:sz w:val="18"/>
                <w:szCs w:val="18"/>
                <w:lang w:val="en-US"/>
              </w:rPr>
              <w:t xml:space="preserve"> </w:t>
            </w:r>
            <w:r w:rsidRPr="00C92D42">
              <w:rPr>
                <w:sz w:val="18"/>
                <w:szCs w:val="18"/>
                <w:lang w:val="en-US"/>
              </w:rPr>
              <w:t>interesting finding was that exercise programs were effective in</w:t>
            </w:r>
            <w:r w:rsidR="00C92D42">
              <w:rPr>
                <w:sz w:val="18"/>
                <w:szCs w:val="18"/>
                <w:lang w:val="en-US"/>
              </w:rPr>
              <w:t xml:space="preserve"> </w:t>
            </w:r>
            <w:r w:rsidRPr="00C92D42">
              <w:rPr>
                <w:sz w:val="18"/>
                <w:szCs w:val="18"/>
                <w:lang w:val="en-US"/>
              </w:rPr>
              <w:t>preventing falls if performed for at least</w:t>
            </w:r>
            <w:r w:rsidRPr="00C92D42">
              <w:rPr>
                <w:b/>
                <w:bCs/>
                <w:sz w:val="18"/>
                <w:szCs w:val="18"/>
                <w:lang w:val="en-US"/>
              </w:rPr>
              <w:t xml:space="preserve"> </w:t>
            </w:r>
            <w:r w:rsidRPr="00C92D42">
              <w:rPr>
                <w:bCs/>
                <w:sz w:val="18"/>
                <w:szCs w:val="18"/>
                <w:lang w:val="en-US"/>
              </w:rPr>
              <w:t>11-12 weeks</w:t>
            </w:r>
            <w:r w:rsidRPr="00C92D42">
              <w:rPr>
                <w:sz w:val="18"/>
                <w:szCs w:val="18"/>
                <w:lang w:val="en-US"/>
              </w:rPr>
              <w:t>. The findings of this study could be used by health professionals to develop strategies to design effective protocols of physical exercise in long term care facilities by adequately considering the time and frequency of the exercise that are more effective on reducing falls</w:t>
            </w:r>
            <w:r w:rsidR="00C92D42">
              <w:rPr>
                <w:sz w:val="18"/>
                <w:szCs w:val="18"/>
                <w:lang w:val="en-US"/>
              </w:rPr>
              <w:t xml:space="preserve">. </w:t>
            </w:r>
          </w:p>
          <w:p w14:paraId="06DD2A44" w14:textId="77777777" w:rsidR="00E609EF" w:rsidRPr="007D35DE" w:rsidRDefault="00774C98" w:rsidP="002F16E1">
            <w:pPr>
              <w:spacing w:before="120" w:after="120"/>
              <w:rPr>
                <w:sz w:val="18"/>
                <w:szCs w:val="18"/>
              </w:rPr>
            </w:pPr>
            <w:r>
              <w:rPr>
                <w:b/>
                <w:sz w:val="18"/>
                <w:szCs w:val="18"/>
              </w:rPr>
              <w:t>FUTURE RESEARCH</w:t>
            </w:r>
          </w:p>
          <w:p w14:paraId="6DAB3756" w14:textId="77777777" w:rsidR="006E68E0" w:rsidRPr="00C92D42" w:rsidRDefault="00F92B75" w:rsidP="00F92B75">
            <w:pPr>
              <w:spacing w:before="120" w:after="120"/>
              <w:rPr>
                <w:sz w:val="18"/>
                <w:szCs w:val="18"/>
                <w:lang w:val="en-US"/>
              </w:rPr>
            </w:pPr>
            <w:r w:rsidRPr="00C92D42">
              <w:rPr>
                <w:sz w:val="18"/>
                <w:szCs w:val="18"/>
                <w:lang w:val="en-US"/>
              </w:rPr>
              <w:t>One of the questions that remained unexplored in the literature</w:t>
            </w:r>
            <w:r w:rsidR="00C92D42">
              <w:rPr>
                <w:sz w:val="18"/>
                <w:szCs w:val="18"/>
                <w:lang w:val="en-US"/>
              </w:rPr>
              <w:t xml:space="preserve"> </w:t>
            </w:r>
            <w:r w:rsidRPr="00C92D42">
              <w:rPr>
                <w:sz w:val="18"/>
                <w:szCs w:val="18"/>
                <w:lang w:val="en-US"/>
              </w:rPr>
              <w:t>was whether combined exercise programs are more effective than</w:t>
            </w:r>
            <w:r w:rsidR="00C92D42">
              <w:rPr>
                <w:sz w:val="18"/>
                <w:szCs w:val="18"/>
                <w:lang w:val="en-US"/>
              </w:rPr>
              <w:t xml:space="preserve"> </w:t>
            </w:r>
            <w:r w:rsidRPr="00C92D42">
              <w:rPr>
                <w:sz w:val="18"/>
                <w:szCs w:val="18"/>
                <w:lang w:val="en-US"/>
              </w:rPr>
              <w:t>single exercise to improve multiple physical components such as</w:t>
            </w:r>
            <w:r w:rsidR="00C92D42">
              <w:rPr>
                <w:sz w:val="18"/>
                <w:szCs w:val="18"/>
                <w:lang w:val="en-US"/>
              </w:rPr>
              <w:t xml:space="preserve"> </w:t>
            </w:r>
            <w:r w:rsidRPr="00C92D42">
              <w:rPr>
                <w:sz w:val="18"/>
                <w:szCs w:val="18"/>
                <w:lang w:val="en-US"/>
              </w:rPr>
              <w:t>strength, endurance, balance, flexibility, gait, and mobility and thus,</w:t>
            </w:r>
            <w:r w:rsidR="00C92D42">
              <w:rPr>
                <w:sz w:val="18"/>
                <w:szCs w:val="18"/>
                <w:lang w:val="en-US"/>
              </w:rPr>
              <w:t xml:space="preserve"> </w:t>
            </w:r>
            <w:r w:rsidRPr="00C92D42">
              <w:rPr>
                <w:sz w:val="18"/>
                <w:szCs w:val="18"/>
                <w:lang w:val="en-US"/>
              </w:rPr>
              <w:t>prevent falls. The evidence obtained from community settings</w:t>
            </w:r>
            <w:r w:rsidR="00C92D42">
              <w:rPr>
                <w:sz w:val="18"/>
                <w:szCs w:val="18"/>
                <w:lang w:val="en-US"/>
              </w:rPr>
              <w:t xml:space="preserve"> </w:t>
            </w:r>
            <w:r w:rsidRPr="00C92D42">
              <w:rPr>
                <w:sz w:val="18"/>
                <w:szCs w:val="18"/>
                <w:lang w:val="en-US"/>
              </w:rPr>
              <w:t>suggests that single exercises, mostly balance exercise, reduce fall</w:t>
            </w:r>
            <w:r w:rsidR="00C92D42">
              <w:rPr>
                <w:sz w:val="18"/>
                <w:szCs w:val="18"/>
                <w:lang w:val="en-US"/>
              </w:rPr>
              <w:t xml:space="preserve"> </w:t>
            </w:r>
            <w:r w:rsidRPr="00C92D42">
              <w:rPr>
                <w:sz w:val="18"/>
                <w:szCs w:val="18"/>
                <w:lang w:val="en-US"/>
              </w:rPr>
              <w:t>rates in community dwelling older populations</w:t>
            </w:r>
            <w:r w:rsidR="008017A3" w:rsidRPr="00C92D42">
              <w:rPr>
                <w:sz w:val="18"/>
                <w:szCs w:val="18"/>
                <w:lang w:val="en-US"/>
              </w:rPr>
              <w:t>.</w:t>
            </w:r>
            <w:r w:rsidR="008017A3" w:rsidRPr="00C92D42">
              <w:rPr>
                <w:sz w:val="18"/>
                <w:szCs w:val="18"/>
                <w:vertAlign w:val="superscript"/>
                <w:lang w:val="en-US"/>
              </w:rPr>
              <w:t>7</w:t>
            </w:r>
          </w:p>
          <w:p w14:paraId="5C76C6C4" w14:textId="77777777" w:rsidR="006E68E0" w:rsidRPr="00C92D42" w:rsidRDefault="00447E08" w:rsidP="00C92D42">
            <w:pPr>
              <w:widowControl w:val="0"/>
              <w:autoSpaceDE w:val="0"/>
              <w:autoSpaceDN w:val="0"/>
              <w:adjustRightInd w:val="0"/>
              <w:rPr>
                <w:sz w:val="18"/>
                <w:szCs w:val="18"/>
                <w:vertAlign w:val="superscript"/>
                <w:lang w:val="en-US"/>
              </w:rPr>
            </w:pPr>
            <w:proofErr w:type="spellStart"/>
            <w:r w:rsidRPr="00C92D42">
              <w:rPr>
                <w:sz w:val="18"/>
                <w:szCs w:val="18"/>
                <w:lang w:val="en-US"/>
              </w:rPr>
              <w:t>Neyens</w:t>
            </w:r>
            <w:proofErr w:type="spellEnd"/>
            <w:r w:rsidRPr="00C92D42">
              <w:rPr>
                <w:sz w:val="18"/>
                <w:szCs w:val="18"/>
                <w:lang w:val="en-US"/>
              </w:rPr>
              <w:t xml:space="preserve"> et al. recommend that health care professionals who wish to</w:t>
            </w:r>
            <w:r w:rsidR="00C92D42">
              <w:rPr>
                <w:sz w:val="18"/>
                <w:szCs w:val="18"/>
                <w:lang w:val="en-US"/>
              </w:rPr>
              <w:t xml:space="preserve"> </w:t>
            </w:r>
            <w:r w:rsidRPr="00C92D42">
              <w:rPr>
                <w:sz w:val="18"/>
                <w:szCs w:val="18"/>
                <w:lang w:val="en-US"/>
              </w:rPr>
              <w:t>reduce fall incidents in long-term care facilities develop interventions specifically tailored to their long-term care setting</w:t>
            </w:r>
            <w:r w:rsidR="00C92D42">
              <w:rPr>
                <w:sz w:val="18"/>
                <w:szCs w:val="18"/>
                <w:lang w:val="en-US"/>
              </w:rPr>
              <w:t xml:space="preserve"> </w:t>
            </w:r>
            <w:r w:rsidRPr="00C92D42">
              <w:rPr>
                <w:sz w:val="18"/>
                <w:szCs w:val="18"/>
                <w:lang w:val="en-US"/>
              </w:rPr>
              <w:t xml:space="preserve">and </w:t>
            </w:r>
            <w:proofErr w:type="gramStart"/>
            <w:r w:rsidRPr="00C92D42">
              <w:rPr>
                <w:sz w:val="18"/>
                <w:szCs w:val="18"/>
                <w:lang w:val="en-US"/>
              </w:rPr>
              <w:t>residents.</w:t>
            </w:r>
            <w:r w:rsidR="00C64E30">
              <w:rPr>
                <w:sz w:val="18"/>
                <w:szCs w:val="18"/>
                <w:vertAlign w:val="superscript"/>
                <w:lang w:val="en-US"/>
              </w:rPr>
              <w:t>7</w:t>
            </w:r>
            <w:r w:rsidR="00C92D42">
              <w:rPr>
                <w:sz w:val="18"/>
                <w:szCs w:val="18"/>
                <w:lang w:val="en-US"/>
              </w:rPr>
              <w:t xml:space="preserve">  Perhaps</w:t>
            </w:r>
            <w:proofErr w:type="gramEnd"/>
            <w:r w:rsidR="00C92D42">
              <w:rPr>
                <w:sz w:val="18"/>
                <w:szCs w:val="18"/>
                <w:lang w:val="en-US"/>
              </w:rPr>
              <w:t xml:space="preserve">, it </w:t>
            </w:r>
            <w:r w:rsidR="00C92D42">
              <w:rPr>
                <w:sz w:val="18"/>
                <w:szCs w:val="18"/>
                <w:lang w:val="en-US"/>
              </w:rPr>
              <w:lastRenderedPageBreak/>
              <w:t xml:space="preserve">would be beneficial if </w:t>
            </w:r>
            <w:r w:rsidRPr="00C92D42">
              <w:rPr>
                <w:sz w:val="18"/>
                <w:szCs w:val="18"/>
                <w:lang w:val="en-US"/>
              </w:rPr>
              <w:t xml:space="preserve">tailor-made intervention programs </w:t>
            </w:r>
            <w:r w:rsidR="00C92D42">
              <w:rPr>
                <w:sz w:val="18"/>
                <w:szCs w:val="18"/>
                <w:lang w:val="en-US"/>
              </w:rPr>
              <w:t xml:space="preserve">were </w:t>
            </w:r>
            <w:r w:rsidRPr="00C92D42">
              <w:rPr>
                <w:sz w:val="18"/>
                <w:szCs w:val="18"/>
                <w:lang w:val="en-US"/>
              </w:rPr>
              <w:t>tested on</w:t>
            </w:r>
            <w:r w:rsidR="00C92D42">
              <w:rPr>
                <w:sz w:val="18"/>
                <w:szCs w:val="18"/>
                <w:vertAlign w:val="superscript"/>
                <w:lang w:val="en-US"/>
              </w:rPr>
              <w:t xml:space="preserve"> </w:t>
            </w:r>
            <w:r w:rsidRPr="00C92D42">
              <w:rPr>
                <w:sz w:val="18"/>
                <w:szCs w:val="18"/>
                <w:lang w:val="en-US"/>
              </w:rPr>
              <w:t xml:space="preserve">a small scale </w:t>
            </w:r>
            <w:r w:rsidR="00C92D42">
              <w:rPr>
                <w:sz w:val="18"/>
                <w:szCs w:val="18"/>
                <w:lang w:val="en-US"/>
              </w:rPr>
              <w:t xml:space="preserve">initially </w:t>
            </w:r>
            <w:r w:rsidRPr="00C92D42">
              <w:rPr>
                <w:sz w:val="18"/>
                <w:szCs w:val="18"/>
                <w:lang w:val="en-US"/>
              </w:rPr>
              <w:t>to assess their implementation aspects for a particular</w:t>
            </w:r>
            <w:r w:rsidR="00C92D42">
              <w:rPr>
                <w:sz w:val="18"/>
                <w:szCs w:val="18"/>
                <w:vertAlign w:val="superscript"/>
                <w:lang w:val="en-US"/>
              </w:rPr>
              <w:t xml:space="preserve"> </w:t>
            </w:r>
            <w:r w:rsidR="00C92D42">
              <w:rPr>
                <w:sz w:val="18"/>
                <w:szCs w:val="18"/>
                <w:lang w:val="en-US"/>
              </w:rPr>
              <w:t>s</w:t>
            </w:r>
            <w:r w:rsidRPr="00C92D42">
              <w:rPr>
                <w:sz w:val="18"/>
                <w:szCs w:val="18"/>
                <w:lang w:val="en-US"/>
              </w:rPr>
              <w:t>etting and to im</w:t>
            </w:r>
            <w:r w:rsidR="00C92D42">
              <w:rPr>
                <w:sz w:val="18"/>
                <w:szCs w:val="18"/>
                <w:lang w:val="en-US"/>
              </w:rPr>
              <w:t>prove program weaknesses.</w:t>
            </w:r>
            <w:r w:rsidR="00C64E30">
              <w:rPr>
                <w:rFonts w:ascii="Times New Roman" w:hAnsi="Times New Roman"/>
                <w:vertAlign w:val="superscript"/>
                <w:lang w:val="en-US"/>
              </w:rPr>
              <w:t>7</w:t>
            </w:r>
          </w:p>
          <w:p w14:paraId="53B43607" w14:textId="77777777" w:rsidR="006E68E0" w:rsidRDefault="000B322B" w:rsidP="002F16E1">
            <w:pPr>
              <w:spacing w:before="120" w:after="120"/>
              <w:rPr>
                <w:sz w:val="18"/>
                <w:szCs w:val="18"/>
              </w:rPr>
            </w:pPr>
            <w:r>
              <w:rPr>
                <w:sz w:val="18"/>
                <w:szCs w:val="18"/>
              </w:rPr>
              <w:t>Because cost-effectiveness is not addressed in the reviewed studies and in many of the related literature, Quigley et al suggest the following in regards to cost effectiveness</w:t>
            </w:r>
            <w:r w:rsidR="00C64E30">
              <w:rPr>
                <w:sz w:val="18"/>
                <w:szCs w:val="18"/>
                <w:vertAlign w:val="superscript"/>
              </w:rPr>
              <w:t>8</w:t>
            </w:r>
            <w:r>
              <w:rPr>
                <w:sz w:val="18"/>
                <w:szCs w:val="18"/>
              </w:rPr>
              <w:t>:</w:t>
            </w:r>
          </w:p>
          <w:p w14:paraId="438988CE" w14:textId="77777777" w:rsidR="000B322B" w:rsidRPr="000B322B" w:rsidRDefault="000B322B" w:rsidP="000B322B">
            <w:pPr>
              <w:spacing w:before="120" w:after="120"/>
              <w:rPr>
                <w:sz w:val="18"/>
                <w:szCs w:val="18"/>
                <w:lang w:val="en-US"/>
              </w:rPr>
            </w:pPr>
            <w:r w:rsidRPr="000B322B">
              <w:rPr>
                <w:sz w:val="18"/>
                <w:szCs w:val="18"/>
                <w:lang w:val="en-US"/>
              </w:rPr>
              <w:t>1. Cost effectiveness of sustainability for organization-, staff-,</w:t>
            </w:r>
            <w:r w:rsidR="00C92D42">
              <w:rPr>
                <w:sz w:val="18"/>
                <w:szCs w:val="18"/>
                <w:lang w:val="en-US"/>
              </w:rPr>
              <w:t xml:space="preserve"> </w:t>
            </w:r>
            <w:r w:rsidRPr="000B322B">
              <w:rPr>
                <w:sz w:val="18"/>
                <w:szCs w:val="18"/>
                <w:lang w:val="en-US"/>
              </w:rPr>
              <w:t>and patient-level interventions;</w:t>
            </w:r>
          </w:p>
          <w:p w14:paraId="0E520DA6" w14:textId="77777777" w:rsidR="000B322B" w:rsidRPr="000B322B" w:rsidRDefault="000B322B" w:rsidP="000B322B">
            <w:pPr>
              <w:spacing w:before="120" w:after="120"/>
              <w:rPr>
                <w:sz w:val="18"/>
                <w:szCs w:val="18"/>
                <w:lang w:val="en-US"/>
              </w:rPr>
            </w:pPr>
            <w:r w:rsidRPr="000B322B">
              <w:rPr>
                <w:sz w:val="18"/>
                <w:szCs w:val="18"/>
                <w:lang w:val="en-US"/>
              </w:rPr>
              <w:t>2. Effectiveness of population-specific intervention studies,</w:t>
            </w:r>
            <w:r w:rsidR="00C92D42">
              <w:rPr>
                <w:sz w:val="18"/>
                <w:szCs w:val="18"/>
                <w:lang w:val="en-US"/>
              </w:rPr>
              <w:t xml:space="preserve"> i.e.</w:t>
            </w:r>
            <w:r w:rsidRPr="000B322B">
              <w:rPr>
                <w:sz w:val="18"/>
                <w:szCs w:val="18"/>
                <w:lang w:val="en-US"/>
              </w:rPr>
              <w:t xml:space="preserve"> residents with dementia, resident</w:t>
            </w:r>
            <w:r w:rsidR="00C92D42">
              <w:rPr>
                <w:sz w:val="18"/>
                <w:szCs w:val="18"/>
                <w:lang w:val="en-US"/>
              </w:rPr>
              <w:t>s with recurrent falls</w:t>
            </w:r>
            <w:r w:rsidRPr="000B322B">
              <w:rPr>
                <w:sz w:val="18"/>
                <w:szCs w:val="18"/>
                <w:lang w:val="en-US"/>
              </w:rPr>
              <w:t>, residents with known history of injurious falls;</w:t>
            </w:r>
          </w:p>
          <w:p w14:paraId="7CE23F5D" w14:textId="77777777" w:rsidR="000B322B" w:rsidRPr="000B322B" w:rsidRDefault="000B322B" w:rsidP="000B322B">
            <w:pPr>
              <w:spacing w:before="120" w:after="120"/>
              <w:rPr>
                <w:sz w:val="18"/>
                <w:szCs w:val="18"/>
                <w:lang w:val="en-US"/>
              </w:rPr>
            </w:pPr>
            <w:r w:rsidRPr="000B322B">
              <w:rPr>
                <w:sz w:val="18"/>
                <w:szCs w:val="18"/>
                <w:lang w:val="en-US"/>
              </w:rPr>
              <w:t>3. Cost-effectiveness trials to determine the optimal dose, intensity,</w:t>
            </w:r>
            <w:r w:rsidR="00C64E30">
              <w:rPr>
                <w:sz w:val="18"/>
                <w:szCs w:val="18"/>
                <w:lang w:val="en-US"/>
              </w:rPr>
              <w:t xml:space="preserve"> </w:t>
            </w:r>
            <w:r w:rsidRPr="000B322B">
              <w:rPr>
                <w:sz w:val="18"/>
                <w:szCs w:val="18"/>
                <w:lang w:val="en-US"/>
              </w:rPr>
              <w:t>and depth of injury prevention interventions: hip</w:t>
            </w:r>
            <w:r w:rsidR="00C64E30">
              <w:rPr>
                <w:sz w:val="18"/>
                <w:szCs w:val="18"/>
                <w:lang w:val="en-US"/>
              </w:rPr>
              <w:t xml:space="preserve"> </w:t>
            </w:r>
            <w:r w:rsidRPr="000B322B">
              <w:rPr>
                <w:sz w:val="18"/>
                <w:szCs w:val="18"/>
                <w:lang w:val="en-US"/>
              </w:rPr>
              <w:t>protectors, floor mats, height adjustable beds, plus falls</w:t>
            </w:r>
            <w:r w:rsidR="00C64E30">
              <w:rPr>
                <w:sz w:val="18"/>
                <w:szCs w:val="18"/>
                <w:lang w:val="en-US"/>
              </w:rPr>
              <w:t xml:space="preserve"> </w:t>
            </w:r>
            <w:r w:rsidRPr="000B322B">
              <w:rPr>
                <w:sz w:val="18"/>
                <w:szCs w:val="18"/>
                <w:lang w:val="en-US"/>
              </w:rPr>
              <w:t>clinical nurse specialist; use of unit-based fall champions,</w:t>
            </w:r>
            <w:r w:rsidR="00C64E30">
              <w:rPr>
                <w:sz w:val="18"/>
                <w:szCs w:val="18"/>
                <w:lang w:val="en-US"/>
              </w:rPr>
              <w:t xml:space="preserve"> </w:t>
            </w:r>
            <w:r w:rsidRPr="000B322B">
              <w:rPr>
                <w:sz w:val="18"/>
                <w:szCs w:val="18"/>
                <w:lang w:val="en-US"/>
              </w:rPr>
              <w:t>use of clinical interdisciplinary falls team;</w:t>
            </w:r>
          </w:p>
          <w:p w14:paraId="0EA5DD7B" w14:textId="77777777" w:rsidR="000B322B" w:rsidRPr="000B322B" w:rsidRDefault="000B322B" w:rsidP="000B322B">
            <w:pPr>
              <w:spacing w:before="120" w:after="120"/>
              <w:rPr>
                <w:sz w:val="18"/>
                <w:szCs w:val="18"/>
                <w:lang w:val="en-US"/>
              </w:rPr>
            </w:pPr>
            <w:r w:rsidRPr="000B322B">
              <w:rPr>
                <w:sz w:val="18"/>
                <w:szCs w:val="18"/>
                <w:lang w:val="en-US"/>
              </w:rPr>
              <w:t>4. Cost-effectiveness of falls consult teams versus dedicated</w:t>
            </w:r>
            <w:r w:rsidR="00C64E30">
              <w:rPr>
                <w:sz w:val="18"/>
                <w:szCs w:val="18"/>
                <w:lang w:val="en-US"/>
              </w:rPr>
              <w:t xml:space="preserve"> </w:t>
            </w:r>
            <w:r w:rsidRPr="000B322B">
              <w:rPr>
                <w:sz w:val="18"/>
                <w:szCs w:val="18"/>
                <w:lang w:val="en-US"/>
              </w:rPr>
              <w:t>program staff on falls, recurrent falls, injurious falls, and</w:t>
            </w:r>
            <w:r w:rsidR="00C64E30">
              <w:rPr>
                <w:sz w:val="18"/>
                <w:szCs w:val="18"/>
                <w:lang w:val="en-US"/>
              </w:rPr>
              <w:t xml:space="preserve"> </w:t>
            </w:r>
            <w:r w:rsidRPr="000B322B">
              <w:rPr>
                <w:sz w:val="18"/>
                <w:szCs w:val="18"/>
                <w:lang w:val="en-US"/>
              </w:rPr>
              <w:t>staff/patient behaviors; and</w:t>
            </w:r>
          </w:p>
          <w:p w14:paraId="0C2E738E" w14:textId="77777777" w:rsidR="00E609EF" w:rsidRPr="00C64E30" w:rsidRDefault="000B322B" w:rsidP="002F16E1">
            <w:pPr>
              <w:spacing w:before="120" w:after="120"/>
              <w:rPr>
                <w:sz w:val="18"/>
                <w:szCs w:val="18"/>
                <w:lang w:val="en-US"/>
              </w:rPr>
            </w:pPr>
            <w:r w:rsidRPr="000B322B">
              <w:rPr>
                <w:sz w:val="18"/>
                <w:szCs w:val="18"/>
                <w:lang w:val="en-US"/>
              </w:rPr>
              <w:t>5. Effectiveness of injury protection (injury risk assessment,</w:t>
            </w:r>
            <w:r w:rsidR="00C64E30">
              <w:rPr>
                <w:sz w:val="18"/>
                <w:szCs w:val="18"/>
                <w:lang w:val="en-US"/>
              </w:rPr>
              <w:t xml:space="preserve"> </w:t>
            </w:r>
            <w:r w:rsidRPr="000B322B">
              <w:rPr>
                <w:sz w:val="18"/>
                <w:szCs w:val="18"/>
                <w:lang w:val="en-US"/>
              </w:rPr>
              <w:t>post fall injury evaluation and treatment) versus standard</w:t>
            </w:r>
            <w:r w:rsidR="00C64E30">
              <w:rPr>
                <w:sz w:val="18"/>
                <w:szCs w:val="18"/>
                <w:lang w:val="en-US"/>
              </w:rPr>
              <w:t xml:space="preserve"> </w:t>
            </w:r>
            <w:r w:rsidRPr="000B322B">
              <w:rPr>
                <w:sz w:val="18"/>
                <w:szCs w:val="18"/>
                <w:lang w:val="en-US"/>
              </w:rPr>
              <w:t>of care fall prevention programs.</w:t>
            </w:r>
          </w:p>
        </w:tc>
      </w:tr>
    </w:tbl>
    <w:p w14:paraId="2AC948D2" w14:textId="77777777" w:rsidR="009E380F" w:rsidRDefault="009E380F" w:rsidP="001E1518">
      <w:pPr>
        <w:spacing w:before="120"/>
        <w:rPr>
          <w:b/>
          <w:sz w:val="18"/>
          <w:szCs w:val="18"/>
        </w:rPr>
      </w:pPr>
    </w:p>
    <w:p w14:paraId="06FB7231" w14:textId="77777777" w:rsidR="00E609EF" w:rsidRDefault="001403EC" w:rsidP="001E1518">
      <w:pPr>
        <w:spacing w:before="120"/>
        <w:rPr>
          <w:b/>
          <w:sz w:val="18"/>
          <w:szCs w:val="18"/>
        </w:rPr>
      </w:pPr>
      <w:r w:rsidRPr="00B75AAB">
        <w:rPr>
          <w:b/>
          <w:sz w:val="18"/>
          <w:szCs w:val="18"/>
        </w:rPr>
        <w:t>REFERENCES</w:t>
      </w:r>
    </w:p>
    <w:p w14:paraId="7758635E" w14:textId="77777777" w:rsidR="001403EC" w:rsidRDefault="001E1518" w:rsidP="001E1518">
      <w:pPr>
        <w:spacing w:after="120"/>
        <w:rPr>
          <w:sz w:val="18"/>
          <w:szCs w:val="18"/>
        </w:rPr>
      </w:pPr>
      <w:r w:rsidRPr="001E1518">
        <w:rPr>
          <w:sz w:val="18"/>
          <w:szCs w:val="18"/>
        </w:rPr>
        <w:t>[</w:t>
      </w:r>
      <w:r w:rsidR="001403EC" w:rsidRPr="001E1518">
        <w:rPr>
          <w:sz w:val="18"/>
          <w:szCs w:val="18"/>
        </w:rPr>
        <w:t xml:space="preserve">List </w:t>
      </w:r>
      <w:r w:rsidR="007D35DE">
        <w:rPr>
          <w:sz w:val="18"/>
          <w:szCs w:val="18"/>
        </w:rPr>
        <w:t xml:space="preserve">all </w:t>
      </w:r>
      <w:r w:rsidR="001403EC" w:rsidRPr="001E1518">
        <w:rPr>
          <w:sz w:val="18"/>
          <w:szCs w:val="18"/>
        </w:rPr>
        <w:t>references</w:t>
      </w:r>
      <w:r w:rsidR="007D35DE">
        <w:rPr>
          <w:sz w:val="18"/>
          <w:szCs w:val="18"/>
        </w:rPr>
        <w:t xml:space="preserve"> cited in the CAT</w:t>
      </w:r>
      <w:r w:rsidRPr="001E1518">
        <w:rPr>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1"/>
      </w:tblGrid>
      <w:tr w:rsidR="001E1518" w:rsidRPr="002F16E1" w14:paraId="370895AF" w14:textId="77777777" w:rsidTr="002F16E1">
        <w:tc>
          <w:tcPr>
            <w:tcW w:w="10421" w:type="dxa"/>
            <w:shd w:val="clear" w:color="auto" w:fill="auto"/>
          </w:tcPr>
          <w:p w14:paraId="14E8F560" w14:textId="77777777" w:rsidR="00F912F7" w:rsidRPr="00C64E30" w:rsidRDefault="00F912F7" w:rsidP="00F912F7">
            <w:pPr>
              <w:numPr>
                <w:ilvl w:val="0"/>
                <w:numId w:val="34"/>
              </w:numPr>
              <w:spacing w:before="120" w:after="120"/>
              <w:rPr>
                <w:b/>
                <w:sz w:val="18"/>
                <w:szCs w:val="18"/>
                <w:lang w:val="en-US"/>
              </w:rPr>
            </w:pPr>
            <w:r w:rsidRPr="00C64E30">
              <w:rPr>
                <w:sz w:val="18"/>
                <w:szCs w:val="18"/>
                <w:lang w:val="en-US"/>
              </w:rPr>
              <w:t xml:space="preserve">Dyer, C. A. E., Taylor, G. J., Reed, M., Dyer, C. A., Robertson, D. R., &amp; Harrington, R. (2004). Falls prevention in residential care homes: a </w:t>
            </w:r>
            <w:proofErr w:type="spellStart"/>
            <w:r w:rsidRPr="00C64E30">
              <w:rPr>
                <w:sz w:val="18"/>
                <w:szCs w:val="18"/>
                <w:lang w:val="en-US"/>
              </w:rPr>
              <w:t>randomised</w:t>
            </w:r>
            <w:proofErr w:type="spellEnd"/>
            <w:r w:rsidRPr="00C64E30">
              <w:rPr>
                <w:sz w:val="18"/>
                <w:szCs w:val="18"/>
                <w:lang w:val="en-US"/>
              </w:rPr>
              <w:t xml:space="preserve"> controlled trial. </w:t>
            </w:r>
            <w:r w:rsidRPr="00C64E30">
              <w:rPr>
                <w:i/>
                <w:iCs/>
                <w:sz w:val="18"/>
                <w:szCs w:val="18"/>
                <w:lang w:val="en-US"/>
              </w:rPr>
              <w:t>Age &amp; Ageing</w:t>
            </w:r>
            <w:r w:rsidRPr="00C64E30">
              <w:rPr>
                <w:sz w:val="18"/>
                <w:szCs w:val="18"/>
                <w:lang w:val="en-US"/>
              </w:rPr>
              <w:t xml:space="preserve">, </w:t>
            </w:r>
            <w:r w:rsidRPr="00C64E30">
              <w:rPr>
                <w:i/>
                <w:iCs/>
                <w:sz w:val="18"/>
                <w:szCs w:val="18"/>
                <w:lang w:val="en-US"/>
              </w:rPr>
              <w:t>33</w:t>
            </w:r>
            <w:r w:rsidRPr="00C64E30">
              <w:rPr>
                <w:sz w:val="18"/>
                <w:szCs w:val="18"/>
                <w:lang w:val="en-US"/>
              </w:rPr>
              <w:t xml:space="preserve">(6), 596–602. – </w:t>
            </w:r>
          </w:p>
          <w:p w14:paraId="481A30D4" w14:textId="77777777" w:rsidR="00F912F7" w:rsidRPr="00C64E30" w:rsidRDefault="00F912F7" w:rsidP="00F912F7">
            <w:pPr>
              <w:numPr>
                <w:ilvl w:val="0"/>
                <w:numId w:val="34"/>
              </w:numPr>
              <w:spacing w:before="120" w:after="120"/>
              <w:rPr>
                <w:sz w:val="18"/>
                <w:szCs w:val="18"/>
                <w:lang w:val="en-US"/>
              </w:rPr>
            </w:pPr>
            <w:proofErr w:type="spellStart"/>
            <w:r w:rsidRPr="00C64E30">
              <w:rPr>
                <w:sz w:val="18"/>
                <w:szCs w:val="18"/>
                <w:lang w:val="en-US"/>
              </w:rPr>
              <w:t>Rugelj</w:t>
            </w:r>
            <w:proofErr w:type="spellEnd"/>
            <w:r w:rsidRPr="00C64E30">
              <w:rPr>
                <w:sz w:val="18"/>
                <w:szCs w:val="18"/>
                <w:lang w:val="en-US"/>
              </w:rPr>
              <w:t>, D. (</w:t>
            </w:r>
            <w:proofErr w:type="spellStart"/>
            <w:r w:rsidRPr="00C64E30">
              <w:rPr>
                <w:sz w:val="18"/>
                <w:szCs w:val="18"/>
                <w:lang w:val="en-US"/>
              </w:rPr>
              <w:t>n.d.</w:t>
            </w:r>
            <w:proofErr w:type="spellEnd"/>
            <w:r w:rsidRPr="00C64E30">
              <w:rPr>
                <w:sz w:val="18"/>
                <w:szCs w:val="18"/>
                <w:lang w:val="en-US"/>
              </w:rPr>
              <w:t xml:space="preserve">). The effect of functional balance training in frail nursing home residents. </w:t>
            </w:r>
            <w:r w:rsidRPr="00C64E30">
              <w:rPr>
                <w:i/>
                <w:iCs/>
                <w:sz w:val="18"/>
                <w:szCs w:val="18"/>
                <w:lang w:val="en-US"/>
              </w:rPr>
              <w:t>Archives of Gerontology and Geriatrics</w:t>
            </w:r>
            <w:r w:rsidRPr="00C64E30">
              <w:rPr>
                <w:sz w:val="18"/>
                <w:szCs w:val="18"/>
                <w:lang w:val="en-US"/>
              </w:rPr>
              <w:t xml:space="preserve">, </w:t>
            </w:r>
            <w:r w:rsidRPr="00C64E30">
              <w:rPr>
                <w:i/>
                <w:iCs/>
                <w:sz w:val="18"/>
                <w:szCs w:val="18"/>
                <w:lang w:val="en-US"/>
              </w:rPr>
              <w:t>50</w:t>
            </w:r>
            <w:r w:rsidRPr="00C64E30">
              <w:rPr>
                <w:sz w:val="18"/>
                <w:szCs w:val="18"/>
                <w:lang w:val="en-US"/>
              </w:rPr>
              <w:t xml:space="preserve">(2), 192–7. </w:t>
            </w:r>
            <w:proofErr w:type="gramStart"/>
            <w:r w:rsidRPr="00C64E30">
              <w:rPr>
                <w:sz w:val="18"/>
                <w:szCs w:val="18"/>
                <w:lang w:val="en-US"/>
              </w:rPr>
              <w:t>doi:10.1016</w:t>
            </w:r>
            <w:proofErr w:type="gramEnd"/>
            <w:r w:rsidRPr="00C64E30">
              <w:rPr>
                <w:sz w:val="18"/>
                <w:szCs w:val="18"/>
                <w:lang w:val="en-US"/>
              </w:rPr>
              <w:t xml:space="preserve">/j.archger.2009.03.009- </w:t>
            </w:r>
          </w:p>
          <w:p w14:paraId="2FCFFD66" w14:textId="77777777" w:rsidR="00DE0E4B" w:rsidRPr="00C64E30" w:rsidRDefault="00F912F7" w:rsidP="00DE0E4B">
            <w:pPr>
              <w:numPr>
                <w:ilvl w:val="0"/>
                <w:numId w:val="34"/>
              </w:numPr>
              <w:spacing w:before="120" w:after="120"/>
              <w:rPr>
                <w:b/>
                <w:sz w:val="18"/>
                <w:szCs w:val="18"/>
              </w:rPr>
            </w:pPr>
            <w:r w:rsidRPr="00C64E30">
              <w:rPr>
                <w:sz w:val="18"/>
                <w:szCs w:val="18"/>
              </w:rPr>
              <w:t>J</w:t>
            </w:r>
            <w:r w:rsidR="008017A3" w:rsidRPr="00C64E30">
              <w:rPr>
                <w:sz w:val="18"/>
                <w:szCs w:val="18"/>
              </w:rPr>
              <w:t xml:space="preserve">ensen J, </w:t>
            </w:r>
            <w:proofErr w:type="spellStart"/>
            <w:r w:rsidR="008017A3" w:rsidRPr="00C64E30">
              <w:rPr>
                <w:sz w:val="18"/>
                <w:szCs w:val="18"/>
              </w:rPr>
              <w:t>Lundin</w:t>
            </w:r>
            <w:proofErr w:type="spellEnd"/>
            <w:r w:rsidR="008017A3" w:rsidRPr="00C64E30">
              <w:rPr>
                <w:sz w:val="18"/>
                <w:szCs w:val="18"/>
              </w:rPr>
              <w:t xml:space="preserve">-Olsson L, Nyberg L, Gustafson Y. Fall and injury prevention in older people living in residential care facilities: A cluster randomized trial. </w:t>
            </w:r>
            <w:r w:rsidR="008017A3" w:rsidRPr="00C64E30">
              <w:rPr>
                <w:i/>
                <w:iCs/>
                <w:sz w:val="18"/>
                <w:szCs w:val="18"/>
              </w:rPr>
              <w:t>Ann Intern Med</w:t>
            </w:r>
            <w:r w:rsidR="008017A3" w:rsidRPr="00C64E30">
              <w:rPr>
                <w:sz w:val="18"/>
                <w:szCs w:val="18"/>
              </w:rPr>
              <w:t>. 2002</w:t>
            </w:r>
            <w:proofErr w:type="gramStart"/>
            <w:r w:rsidR="008017A3" w:rsidRPr="00C64E30">
              <w:rPr>
                <w:sz w:val="18"/>
                <w:szCs w:val="18"/>
              </w:rPr>
              <w:t>;136</w:t>
            </w:r>
            <w:proofErr w:type="gramEnd"/>
            <w:r w:rsidR="008017A3" w:rsidRPr="00C64E30">
              <w:rPr>
                <w:sz w:val="18"/>
                <w:szCs w:val="18"/>
              </w:rPr>
              <w:t xml:space="preserve">(10):733-741. </w:t>
            </w:r>
          </w:p>
          <w:p w14:paraId="5938F75D" w14:textId="77777777" w:rsidR="00C64E30" w:rsidRPr="00C64E30" w:rsidRDefault="00C64E30" w:rsidP="008017A3">
            <w:pPr>
              <w:numPr>
                <w:ilvl w:val="0"/>
                <w:numId w:val="34"/>
              </w:numPr>
              <w:spacing w:before="120" w:after="120"/>
              <w:rPr>
                <w:b/>
                <w:sz w:val="18"/>
                <w:szCs w:val="18"/>
              </w:rPr>
            </w:pPr>
            <w:proofErr w:type="spellStart"/>
            <w:r w:rsidRPr="00C64E30">
              <w:rPr>
                <w:sz w:val="18"/>
                <w:szCs w:val="18"/>
              </w:rPr>
              <w:t>Rosendahl</w:t>
            </w:r>
            <w:proofErr w:type="spellEnd"/>
            <w:r w:rsidRPr="00C64E30">
              <w:rPr>
                <w:sz w:val="18"/>
                <w:szCs w:val="18"/>
              </w:rPr>
              <w:t xml:space="preserve"> E, Gustafson Y, </w:t>
            </w:r>
            <w:proofErr w:type="spellStart"/>
            <w:r w:rsidRPr="00C64E30">
              <w:rPr>
                <w:sz w:val="18"/>
                <w:szCs w:val="18"/>
              </w:rPr>
              <w:t>Nordin</w:t>
            </w:r>
            <w:proofErr w:type="spellEnd"/>
            <w:r w:rsidRPr="00C64E30">
              <w:rPr>
                <w:sz w:val="18"/>
                <w:szCs w:val="18"/>
              </w:rPr>
              <w:t xml:space="preserve"> E, </w:t>
            </w:r>
            <w:proofErr w:type="spellStart"/>
            <w:r w:rsidRPr="00C64E30">
              <w:rPr>
                <w:sz w:val="18"/>
                <w:szCs w:val="18"/>
              </w:rPr>
              <w:t>Lundin</w:t>
            </w:r>
            <w:proofErr w:type="spellEnd"/>
            <w:r w:rsidRPr="00C64E30">
              <w:rPr>
                <w:sz w:val="18"/>
                <w:szCs w:val="18"/>
              </w:rPr>
              <w:t xml:space="preserve">-Olsson L, Nyberg L. A randomized controlled trial of fall prevention by a high-intensity functional exercise program for older people living in residential care facilities. </w:t>
            </w:r>
            <w:r w:rsidRPr="00C64E30">
              <w:rPr>
                <w:i/>
                <w:iCs/>
                <w:sz w:val="18"/>
                <w:szCs w:val="18"/>
              </w:rPr>
              <w:t>Aging clinical and experimental research</w:t>
            </w:r>
            <w:r w:rsidRPr="00C64E30">
              <w:rPr>
                <w:sz w:val="18"/>
                <w:szCs w:val="18"/>
              </w:rPr>
              <w:t>. 2008</w:t>
            </w:r>
            <w:proofErr w:type="gramStart"/>
            <w:r w:rsidRPr="00C64E30">
              <w:rPr>
                <w:sz w:val="18"/>
                <w:szCs w:val="18"/>
              </w:rPr>
              <w:t>;20</w:t>
            </w:r>
            <w:proofErr w:type="gramEnd"/>
            <w:r w:rsidRPr="00C64E30">
              <w:rPr>
                <w:sz w:val="18"/>
                <w:szCs w:val="18"/>
              </w:rPr>
              <w:t xml:space="preserve">(1):67-75. </w:t>
            </w:r>
          </w:p>
          <w:p w14:paraId="7976854C" w14:textId="77777777" w:rsidR="008017A3" w:rsidRPr="00C64E30" w:rsidRDefault="008017A3" w:rsidP="008017A3">
            <w:pPr>
              <w:numPr>
                <w:ilvl w:val="0"/>
                <w:numId w:val="34"/>
              </w:numPr>
              <w:spacing w:before="120" w:after="120"/>
              <w:rPr>
                <w:b/>
                <w:sz w:val="18"/>
                <w:szCs w:val="18"/>
              </w:rPr>
            </w:pPr>
            <w:r w:rsidRPr="00C64E30">
              <w:rPr>
                <w:sz w:val="18"/>
                <w:szCs w:val="18"/>
              </w:rPr>
              <w:t xml:space="preserve">Shubert TE. Evidence-based exercise prescription for balance and falls prevention: A current review of the literature. </w:t>
            </w:r>
            <w:r w:rsidRPr="00C64E30">
              <w:rPr>
                <w:i/>
                <w:iCs/>
                <w:sz w:val="18"/>
                <w:szCs w:val="18"/>
              </w:rPr>
              <w:t xml:space="preserve">J </w:t>
            </w:r>
            <w:proofErr w:type="spellStart"/>
            <w:r w:rsidRPr="00C64E30">
              <w:rPr>
                <w:i/>
                <w:iCs/>
                <w:sz w:val="18"/>
                <w:szCs w:val="18"/>
              </w:rPr>
              <w:t>Geriatr</w:t>
            </w:r>
            <w:proofErr w:type="spellEnd"/>
            <w:r w:rsidRPr="00C64E30">
              <w:rPr>
                <w:i/>
                <w:iCs/>
                <w:sz w:val="18"/>
                <w:szCs w:val="18"/>
              </w:rPr>
              <w:t xml:space="preserve"> </w:t>
            </w:r>
            <w:proofErr w:type="spellStart"/>
            <w:r w:rsidRPr="00C64E30">
              <w:rPr>
                <w:i/>
                <w:iCs/>
                <w:sz w:val="18"/>
                <w:szCs w:val="18"/>
              </w:rPr>
              <w:t>Phys</w:t>
            </w:r>
            <w:proofErr w:type="spellEnd"/>
            <w:r w:rsidRPr="00C64E30">
              <w:rPr>
                <w:i/>
                <w:iCs/>
                <w:sz w:val="18"/>
                <w:szCs w:val="18"/>
              </w:rPr>
              <w:t xml:space="preserve"> </w:t>
            </w:r>
            <w:proofErr w:type="spellStart"/>
            <w:r w:rsidRPr="00C64E30">
              <w:rPr>
                <w:i/>
                <w:iCs/>
                <w:sz w:val="18"/>
                <w:szCs w:val="18"/>
              </w:rPr>
              <w:t>Ther</w:t>
            </w:r>
            <w:proofErr w:type="spellEnd"/>
            <w:r w:rsidRPr="00C64E30">
              <w:rPr>
                <w:sz w:val="18"/>
                <w:szCs w:val="18"/>
              </w:rPr>
              <w:t>. 2011</w:t>
            </w:r>
            <w:proofErr w:type="gramStart"/>
            <w:r w:rsidRPr="00C64E30">
              <w:rPr>
                <w:sz w:val="18"/>
                <w:szCs w:val="18"/>
              </w:rPr>
              <w:t>;34</w:t>
            </w:r>
            <w:proofErr w:type="gramEnd"/>
            <w:r w:rsidRPr="00C64E30">
              <w:rPr>
                <w:sz w:val="18"/>
                <w:szCs w:val="18"/>
              </w:rPr>
              <w:t xml:space="preserve">(3):100-108. </w:t>
            </w:r>
          </w:p>
          <w:p w14:paraId="52E49EA2" w14:textId="77777777" w:rsidR="00F92B75" w:rsidRPr="00C64E30" w:rsidRDefault="00F92B75" w:rsidP="008017A3">
            <w:pPr>
              <w:numPr>
                <w:ilvl w:val="0"/>
                <w:numId w:val="34"/>
              </w:numPr>
              <w:spacing w:before="120" w:after="120"/>
              <w:rPr>
                <w:b/>
                <w:sz w:val="18"/>
                <w:szCs w:val="18"/>
              </w:rPr>
            </w:pPr>
            <w:r w:rsidRPr="00C64E30">
              <w:rPr>
                <w:sz w:val="18"/>
                <w:szCs w:val="18"/>
                <w:lang w:val="en-US"/>
              </w:rPr>
              <w:t xml:space="preserve">Sherrington C, Tiedemann A, </w:t>
            </w:r>
            <w:proofErr w:type="spellStart"/>
            <w:r w:rsidRPr="00C64E30">
              <w:rPr>
                <w:sz w:val="18"/>
                <w:szCs w:val="18"/>
                <w:lang w:val="en-US"/>
              </w:rPr>
              <w:t>Fairhall</w:t>
            </w:r>
            <w:proofErr w:type="spellEnd"/>
            <w:r w:rsidRPr="00C64E30">
              <w:rPr>
                <w:sz w:val="18"/>
                <w:szCs w:val="18"/>
                <w:lang w:val="en-US"/>
              </w:rPr>
              <w:t xml:space="preserve"> N, et al. Exercise to prevent falls in older</w:t>
            </w:r>
            <w:r w:rsidR="008017A3" w:rsidRPr="00C64E30">
              <w:rPr>
                <w:sz w:val="18"/>
                <w:szCs w:val="18"/>
                <w:lang w:val="en-US"/>
              </w:rPr>
              <w:t xml:space="preserve"> </w:t>
            </w:r>
            <w:r w:rsidRPr="00C64E30">
              <w:rPr>
                <w:sz w:val="18"/>
                <w:szCs w:val="18"/>
                <w:lang w:val="en-US"/>
              </w:rPr>
              <w:t>adults: An updated meta-analysis and best practice recommendations. NSW Public Health Bull 2011</w:t>
            </w:r>
            <w:proofErr w:type="gramStart"/>
            <w:r w:rsidRPr="00C64E30">
              <w:rPr>
                <w:sz w:val="18"/>
                <w:szCs w:val="18"/>
                <w:lang w:val="en-US"/>
              </w:rPr>
              <w:t>;22:78</w:t>
            </w:r>
            <w:r w:rsidRPr="00C64E30">
              <w:rPr>
                <w:b/>
                <w:bCs/>
                <w:sz w:val="18"/>
                <w:szCs w:val="18"/>
                <w:lang w:val="en-US"/>
              </w:rPr>
              <w:t>e</w:t>
            </w:r>
            <w:r w:rsidRPr="00C64E30">
              <w:rPr>
                <w:sz w:val="18"/>
                <w:szCs w:val="18"/>
                <w:lang w:val="en-US"/>
              </w:rPr>
              <w:t>83</w:t>
            </w:r>
            <w:proofErr w:type="gramEnd"/>
          </w:p>
          <w:p w14:paraId="27A68797" w14:textId="77777777" w:rsidR="00447E08" w:rsidRPr="00C64E30" w:rsidRDefault="00447E08" w:rsidP="008017A3">
            <w:pPr>
              <w:numPr>
                <w:ilvl w:val="0"/>
                <w:numId w:val="34"/>
              </w:numPr>
              <w:spacing w:before="120" w:after="120"/>
              <w:rPr>
                <w:b/>
                <w:sz w:val="18"/>
                <w:szCs w:val="18"/>
              </w:rPr>
            </w:pPr>
            <w:proofErr w:type="spellStart"/>
            <w:r w:rsidRPr="00C64E30">
              <w:rPr>
                <w:sz w:val="18"/>
                <w:szCs w:val="18"/>
              </w:rPr>
              <w:t>Neyens</w:t>
            </w:r>
            <w:proofErr w:type="spellEnd"/>
            <w:r w:rsidRPr="00C64E30">
              <w:rPr>
                <w:sz w:val="18"/>
                <w:szCs w:val="18"/>
              </w:rPr>
              <w:t xml:space="preserve"> JC, van </w:t>
            </w:r>
            <w:proofErr w:type="spellStart"/>
            <w:r w:rsidRPr="00C64E30">
              <w:rPr>
                <w:sz w:val="18"/>
                <w:szCs w:val="18"/>
              </w:rPr>
              <w:t>Haastregt</w:t>
            </w:r>
            <w:proofErr w:type="spellEnd"/>
            <w:r w:rsidRPr="00C64E30">
              <w:rPr>
                <w:sz w:val="18"/>
                <w:szCs w:val="18"/>
              </w:rPr>
              <w:t xml:space="preserve"> JC, </w:t>
            </w:r>
            <w:proofErr w:type="spellStart"/>
            <w:r w:rsidRPr="00C64E30">
              <w:rPr>
                <w:sz w:val="18"/>
                <w:szCs w:val="18"/>
              </w:rPr>
              <w:t>Dijcks</w:t>
            </w:r>
            <w:proofErr w:type="spellEnd"/>
            <w:r w:rsidRPr="00C64E30">
              <w:rPr>
                <w:sz w:val="18"/>
                <w:szCs w:val="18"/>
              </w:rPr>
              <w:t xml:space="preserve"> BP, et al. Effectiveness and implementation aspects of interventions for preventing falls in elderly people in long-term care facilities: A systematic review of RCTs. </w:t>
            </w:r>
            <w:r w:rsidRPr="00C64E30">
              <w:rPr>
                <w:i/>
                <w:iCs/>
                <w:sz w:val="18"/>
                <w:szCs w:val="18"/>
              </w:rPr>
              <w:t>Journal of the American Medical Directors Association</w:t>
            </w:r>
            <w:r w:rsidRPr="00C64E30">
              <w:rPr>
                <w:sz w:val="18"/>
                <w:szCs w:val="18"/>
              </w:rPr>
              <w:t>. 2011</w:t>
            </w:r>
            <w:proofErr w:type="gramStart"/>
            <w:r w:rsidRPr="00C64E30">
              <w:rPr>
                <w:sz w:val="18"/>
                <w:szCs w:val="18"/>
              </w:rPr>
              <w:t>;12</w:t>
            </w:r>
            <w:proofErr w:type="gramEnd"/>
            <w:r w:rsidRPr="00C64E30">
              <w:rPr>
                <w:sz w:val="18"/>
                <w:szCs w:val="18"/>
              </w:rPr>
              <w:t>(6):410-425.</w:t>
            </w:r>
          </w:p>
          <w:p w14:paraId="3AAC846C" w14:textId="77777777" w:rsidR="000B322B" w:rsidRPr="00C64E30" w:rsidRDefault="000B322B" w:rsidP="008017A3">
            <w:pPr>
              <w:numPr>
                <w:ilvl w:val="0"/>
                <w:numId w:val="34"/>
              </w:numPr>
              <w:spacing w:before="120" w:after="120"/>
              <w:rPr>
                <w:b/>
                <w:sz w:val="18"/>
                <w:szCs w:val="18"/>
              </w:rPr>
            </w:pPr>
            <w:r w:rsidRPr="00C64E30">
              <w:rPr>
                <w:sz w:val="18"/>
                <w:szCs w:val="18"/>
              </w:rPr>
              <w:t xml:space="preserve">Quigley P, </w:t>
            </w:r>
            <w:proofErr w:type="spellStart"/>
            <w:r w:rsidRPr="00C64E30">
              <w:rPr>
                <w:sz w:val="18"/>
                <w:szCs w:val="18"/>
              </w:rPr>
              <w:t>Bulat</w:t>
            </w:r>
            <w:proofErr w:type="spellEnd"/>
            <w:r w:rsidRPr="00C64E30">
              <w:rPr>
                <w:sz w:val="18"/>
                <w:szCs w:val="18"/>
              </w:rPr>
              <w:t xml:space="preserve"> T, </w:t>
            </w:r>
            <w:proofErr w:type="spellStart"/>
            <w:r w:rsidRPr="00C64E30">
              <w:rPr>
                <w:sz w:val="18"/>
                <w:szCs w:val="18"/>
              </w:rPr>
              <w:t>Kurtzman</w:t>
            </w:r>
            <w:proofErr w:type="spellEnd"/>
            <w:r w:rsidRPr="00C64E30">
              <w:rPr>
                <w:sz w:val="18"/>
                <w:szCs w:val="18"/>
              </w:rPr>
              <w:t xml:space="preserve"> E, Olney R, Powell-Cope G, Rubenstein L. Fall prevention and injury protection for nursing home residents. </w:t>
            </w:r>
            <w:r w:rsidRPr="00C64E30">
              <w:rPr>
                <w:i/>
                <w:iCs/>
                <w:sz w:val="18"/>
                <w:szCs w:val="18"/>
              </w:rPr>
              <w:t>Journal of the American Medical Directors Association</w:t>
            </w:r>
            <w:r w:rsidRPr="00C64E30">
              <w:rPr>
                <w:sz w:val="18"/>
                <w:szCs w:val="18"/>
              </w:rPr>
              <w:t>. 2010</w:t>
            </w:r>
            <w:proofErr w:type="gramStart"/>
            <w:r w:rsidRPr="00C64E30">
              <w:rPr>
                <w:sz w:val="18"/>
                <w:szCs w:val="18"/>
              </w:rPr>
              <w:t>;11</w:t>
            </w:r>
            <w:proofErr w:type="gramEnd"/>
            <w:r w:rsidRPr="00C64E30">
              <w:rPr>
                <w:sz w:val="18"/>
                <w:szCs w:val="18"/>
              </w:rPr>
              <w:t>(4):284-293</w:t>
            </w:r>
          </w:p>
          <w:p w14:paraId="0760F18A" w14:textId="77777777" w:rsidR="00C64E30" w:rsidRPr="00C64E30" w:rsidRDefault="00C64E30" w:rsidP="008017A3">
            <w:pPr>
              <w:numPr>
                <w:ilvl w:val="0"/>
                <w:numId w:val="34"/>
              </w:numPr>
              <w:spacing w:before="120" w:after="120"/>
              <w:rPr>
                <w:b/>
                <w:sz w:val="18"/>
                <w:szCs w:val="18"/>
              </w:rPr>
            </w:pPr>
            <w:proofErr w:type="gramStart"/>
            <w:r>
              <w:t>de</w:t>
            </w:r>
            <w:proofErr w:type="gramEnd"/>
            <w:r>
              <w:t xml:space="preserve"> </w:t>
            </w:r>
            <w:proofErr w:type="spellStart"/>
            <w:r>
              <w:t>Carvalho</w:t>
            </w:r>
            <w:proofErr w:type="spellEnd"/>
            <w:r>
              <w:t xml:space="preserve"> </w:t>
            </w:r>
            <w:proofErr w:type="spellStart"/>
            <w:r>
              <w:t>Bastone</w:t>
            </w:r>
            <w:proofErr w:type="spellEnd"/>
            <w:r>
              <w:t xml:space="preserve"> A, </w:t>
            </w:r>
            <w:proofErr w:type="spellStart"/>
            <w:r>
              <w:t>Filho</w:t>
            </w:r>
            <w:proofErr w:type="spellEnd"/>
            <w:r>
              <w:t xml:space="preserve"> W. Effect of an exercise program on functional performance of institutionalized elderly. </w:t>
            </w:r>
            <w:r>
              <w:rPr>
                <w:i/>
                <w:iCs/>
              </w:rPr>
              <w:t>Journal of rehabilitation research and development</w:t>
            </w:r>
            <w:r>
              <w:t>. 2004</w:t>
            </w:r>
            <w:proofErr w:type="gramStart"/>
            <w:r>
              <w:t>;41:659</w:t>
            </w:r>
            <w:proofErr w:type="gramEnd"/>
            <w:r>
              <w:t>-668.</w:t>
            </w:r>
          </w:p>
          <w:p w14:paraId="2D1EE77E" w14:textId="77777777" w:rsidR="001E1518" w:rsidRPr="002F16E1" w:rsidRDefault="001E1518" w:rsidP="002F16E1">
            <w:pPr>
              <w:spacing w:before="120" w:after="120"/>
              <w:rPr>
                <w:sz w:val="18"/>
                <w:szCs w:val="18"/>
              </w:rPr>
            </w:pPr>
          </w:p>
          <w:p w14:paraId="15A394A2" w14:textId="77777777" w:rsidR="001E1518" w:rsidRPr="002F16E1" w:rsidRDefault="001E1518" w:rsidP="002F16E1">
            <w:pPr>
              <w:spacing w:before="120" w:after="120"/>
              <w:rPr>
                <w:sz w:val="18"/>
                <w:szCs w:val="18"/>
              </w:rPr>
            </w:pPr>
          </w:p>
          <w:p w14:paraId="3F89C5BF" w14:textId="77777777" w:rsidR="001E1518" w:rsidRPr="002F16E1" w:rsidRDefault="001E1518" w:rsidP="002F16E1">
            <w:pPr>
              <w:spacing w:before="120" w:after="120"/>
              <w:rPr>
                <w:sz w:val="18"/>
                <w:szCs w:val="18"/>
              </w:rPr>
            </w:pPr>
          </w:p>
          <w:p w14:paraId="23740163" w14:textId="77777777" w:rsidR="001E1518" w:rsidRPr="002F16E1" w:rsidRDefault="001E1518" w:rsidP="002F16E1">
            <w:pPr>
              <w:spacing w:before="120" w:after="120"/>
              <w:rPr>
                <w:sz w:val="18"/>
                <w:szCs w:val="18"/>
              </w:rPr>
            </w:pPr>
          </w:p>
          <w:p w14:paraId="3465F401" w14:textId="77777777" w:rsidR="00050375" w:rsidRPr="002F16E1" w:rsidRDefault="00050375" w:rsidP="002F16E1">
            <w:pPr>
              <w:spacing w:before="120" w:after="120"/>
              <w:rPr>
                <w:sz w:val="18"/>
                <w:szCs w:val="18"/>
              </w:rPr>
            </w:pPr>
          </w:p>
          <w:p w14:paraId="464E9751" w14:textId="77777777" w:rsidR="006E68E0" w:rsidRPr="002F16E1" w:rsidRDefault="006E68E0" w:rsidP="002F16E1">
            <w:pPr>
              <w:spacing w:before="120" w:after="120"/>
              <w:rPr>
                <w:sz w:val="18"/>
                <w:szCs w:val="18"/>
              </w:rPr>
            </w:pPr>
          </w:p>
          <w:p w14:paraId="500FC6CE" w14:textId="77777777" w:rsidR="006E68E0" w:rsidRPr="002F16E1" w:rsidRDefault="006E68E0" w:rsidP="002F16E1">
            <w:pPr>
              <w:spacing w:before="120" w:after="120"/>
              <w:rPr>
                <w:sz w:val="18"/>
                <w:szCs w:val="18"/>
              </w:rPr>
            </w:pPr>
          </w:p>
          <w:p w14:paraId="084AB883" w14:textId="77777777" w:rsidR="006E68E0" w:rsidRPr="002F16E1" w:rsidRDefault="006E68E0" w:rsidP="002F16E1">
            <w:pPr>
              <w:spacing w:before="120" w:after="120"/>
              <w:rPr>
                <w:sz w:val="18"/>
                <w:szCs w:val="18"/>
              </w:rPr>
            </w:pPr>
          </w:p>
          <w:p w14:paraId="35952DBE" w14:textId="77777777" w:rsidR="001E1518" w:rsidRPr="002F16E1" w:rsidRDefault="001E1518" w:rsidP="002F16E1">
            <w:pPr>
              <w:spacing w:before="120" w:after="120"/>
              <w:rPr>
                <w:sz w:val="18"/>
                <w:szCs w:val="18"/>
              </w:rPr>
            </w:pPr>
          </w:p>
        </w:tc>
      </w:tr>
    </w:tbl>
    <w:p w14:paraId="5F63353C" w14:textId="77777777" w:rsidR="007D35DE" w:rsidRPr="007D35DE" w:rsidRDefault="007D35DE" w:rsidP="001403EC">
      <w:pPr>
        <w:tabs>
          <w:tab w:val="left" w:pos="480"/>
        </w:tabs>
        <w:jc w:val="both"/>
        <w:rPr>
          <w:sz w:val="18"/>
          <w:szCs w:val="18"/>
        </w:rPr>
      </w:pPr>
    </w:p>
    <w:sectPr w:rsidR="007D35DE" w:rsidRPr="007D35DE" w:rsidSect="00D772E8">
      <w:pgSz w:w="11907" w:h="16840" w:code="9"/>
      <w:pgMar w:top="680" w:right="851" w:bottom="680"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832B0"/>
    <w:multiLevelType w:val="hybridMultilevel"/>
    <w:tmpl w:val="A4583A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646B86"/>
    <w:multiLevelType w:val="hybridMultilevel"/>
    <w:tmpl w:val="A06258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5F35139"/>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3">
    <w:nsid w:val="1C4425F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nsid w:val="1C8A09EC"/>
    <w:multiLevelType w:val="hybridMultilevel"/>
    <w:tmpl w:val="C93A46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0A63C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nsid w:val="28061EA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7">
    <w:nsid w:val="2B3A181C"/>
    <w:multiLevelType w:val="hybridMultilevel"/>
    <w:tmpl w:val="315CF4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E315B9C"/>
    <w:multiLevelType w:val="hybridMultilevel"/>
    <w:tmpl w:val="76284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B73F2B"/>
    <w:multiLevelType w:val="hybridMultilevel"/>
    <w:tmpl w:val="282A5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00444D0"/>
    <w:multiLevelType w:val="hybridMultilevel"/>
    <w:tmpl w:val="038A4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7DD58B9"/>
    <w:multiLevelType w:val="hybridMultilevel"/>
    <w:tmpl w:val="D81C6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87802BB"/>
    <w:multiLevelType w:val="hybridMultilevel"/>
    <w:tmpl w:val="C53E8A8C"/>
    <w:lvl w:ilvl="0" w:tplc="FFDC2DAC">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3">
    <w:nsid w:val="41B32B1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nsid w:val="42F20F61"/>
    <w:multiLevelType w:val="hybridMultilevel"/>
    <w:tmpl w:val="DC80B9A8"/>
    <w:lvl w:ilvl="0" w:tplc="0FF4701C">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505203F"/>
    <w:multiLevelType w:val="hybridMultilevel"/>
    <w:tmpl w:val="07D48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5F87065"/>
    <w:multiLevelType w:val="hybridMultilevel"/>
    <w:tmpl w:val="38604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61960DC"/>
    <w:multiLevelType w:val="hybridMultilevel"/>
    <w:tmpl w:val="2B6E9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7F12671"/>
    <w:multiLevelType w:val="hybridMultilevel"/>
    <w:tmpl w:val="CD4E9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C9E0A0B"/>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20">
    <w:nsid w:val="54EE7AB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56D74123"/>
    <w:multiLevelType w:val="hybridMultilevel"/>
    <w:tmpl w:val="1C2AB9E2"/>
    <w:lvl w:ilvl="0" w:tplc="FFDC2DAC">
      <w:start w:val="1"/>
      <w:numFmt w:val="bullet"/>
      <w:lvlText w:val=""/>
      <w:lvlJc w:val="left"/>
      <w:pPr>
        <w:tabs>
          <w:tab w:val="num" w:pos="360"/>
        </w:tabs>
        <w:ind w:left="360" w:hanging="360"/>
      </w:pPr>
      <w:rPr>
        <w:rFonts w:ascii="Wingdings" w:hAnsi="Wingdings" w:hint="default"/>
        <w:color w:val="auto"/>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2">
    <w:nsid w:val="56F120BF"/>
    <w:multiLevelType w:val="hybridMultilevel"/>
    <w:tmpl w:val="D5AA6FB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5B39633F"/>
    <w:multiLevelType w:val="hybridMultilevel"/>
    <w:tmpl w:val="866EC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219245A"/>
    <w:multiLevelType w:val="hybridMultilevel"/>
    <w:tmpl w:val="A962A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64414A7"/>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26">
    <w:nsid w:val="68D218A6"/>
    <w:multiLevelType w:val="hybridMultilevel"/>
    <w:tmpl w:val="B08C6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B9B636E"/>
    <w:multiLevelType w:val="hybridMultilevel"/>
    <w:tmpl w:val="86389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F06161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9">
    <w:nsid w:val="71E47DBA"/>
    <w:multiLevelType w:val="hybridMultilevel"/>
    <w:tmpl w:val="455E8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5883657"/>
    <w:multiLevelType w:val="hybridMultilevel"/>
    <w:tmpl w:val="B2B201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58A104C"/>
    <w:multiLevelType w:val="hybridMultilevel"/>
    <w:tmpl w:val="D780C5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792C60D0"/>
    <w:multiLevelType w:val="hybridMultilevel"/>
    <w:tmpl w:val="8B027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949483B"/>
    <w:multiLevelType w:val="hybridMultilevel"/>
    <w:tmpl w:val="77600C60"/>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7F006E0B"/>
    <w:multiLevelType w:val="singleLevel"/>
    <w:tmpl w:val="0C090005"/>
    <w:lvl w:ilvl="0">
      <w:start w:val="1"/>
      <w:numFmt w:val="bullet"/>
      <w:lvlText w:val=""/>
      <w:lvlJc w:val="left"/>
      <w:pPr>
        <w:tabs>
          <w:tab w:val="num" w:pos="360"/>
        </w:tabs>
        <w:ind w:left="360" w:hanging="360"/>
      </w:pPr>
      <w:rPr>
        <w:rFonts w:ascii="Wingdings" w:hAnsi="Wingdings" w:hint="default"/>
      </w:rPr>
    </w:lvl>
  </w:abstractNum>
  <w:num w:numId="1">
    <w:abstractNumId w:val="6"/>
  </w:num>
  <w:num w:numId="2">
    <w:abstractNumId w:val="5"/>
  </w:num>
  <w:num w:numId="3">
    <w:abstractNumId w:val="3"/>
  </w:num>
  <w:num w:numId="4">
    <w:abstractNumId w:val="13"/>
  </w:num>
  <w:num w:numId="5">
    <w:abstractNumId w:val="28"/>
  </w:num>
  <w:num w:numId="6">
    <w:abstractNumId w:val="20"/>
  </w:num>
  <w:num w:numId="7">
    <w:abstractNumId w:val="2"/>
  </w:num>
  <w:num w:numId="8">
    <w:abstractNumId w:val="19"/>
  </w:num>
  <w:num w:numId="9">
    <w:abstractNumId w:val="34"/>
  </w:num>
  <w:num w:numId="10">
    <w:abstractNumId w:val="25"/>
  </w:num>
  <w:num w:numId="11">
    <w:abstractNumId w:val="12"/>
  </w:num>
  <w:num w:numId="12">
    <w:abstractNumId w:val="21"/>
  </w:num>
  <w:num w:numId="13">
    <w:abstractNumId w:val="17"/>
  </w:num>
  <w:num w:numId="14">
    <w:abstractNumId w:val="32"/>
  </w:num>
  <w:num w:numId="15">
    <w:abstractNumId w:val="24"/>
  </w:num>
  <w:num w:numId="16">
    <w:abstractNumId w:val="23"/>
  </w:num>
  <w:num w:numId="17">
    <w:abstractNumId w:val="8"/>
  </w:num>
  <w:num w:numId="18">
    <w:abstractNumId w:val="10"/>
  </w:num>
  <w:num w:numId="19">
    <w:abstractNumId w:val="11"/>
  </w:num>
  <w:num w:numId="20">
    <w:abstractNumId w:val="30"/>
  </w:num>
  <w:num w:numId="21">
    <w:abstractNumId w:val="7"/>
  </w:num>
  <w:num w:numId="22">
    <w:abstractNumId w:val="33"/>
  </w:num>
  <w:num w:numId="23">
    <w:abstractNumId w:val="4"/>
  </w:num>
  <w:num w:numId="24">
    <w:abstractNumId w:val="26"/>
  </w:num>
  <w:num w:numId="25">
    <w:abstractNumId w:val="27"/>
  </w:num>
  <w:num w:numId="26">
    <w:abstractNumId w:val="9"/>
  </w:num>
  <w:num w:numId="27">
    <w:abstractNumId w:val="1"/>
  </w:num>
  <w:num w:numId="28">
    <w:abstractNumId w:val="31"/>
  </w:num>
  <w:num w:numId="29">
    <w:abstractNumId w:val="22"/>
  </w:num>
  <w:num w:numId="30">
    <w:abstractNumId w:val="0"/>
  </w:num>
  <w:num w:numId="31">
    <w:abstractNumId w:val="16"/>
  </w:num>
  <w:num w:numId="32">
    <w:abstractNumId w:val="15"/>
  </w:num>
  <w:num w:numId="33">
    <w:abstractNumId w:val="29"/>
  </w:num>
  <w:num w:numId="34">
    <w:abstractNumId w:val="14"/>
  </w:num>
  <w:num w:numId="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03E"/>
    <w:rsid w:val="00002816"/>
    <w:rsid w:val="00004349"/>
    <w:rsid w:val="00005888"/>
    <w:rsid w:val="00006871"/>
    <w:rsid w:val="00006EC6"/>
    <w:rsid w:val="000151F5"/>
    <w:rsid w:val="0002168B"/>
    <w:rsid w:val="000221B2"/>
    <w:rsid w:val="00025A52"/>
    <w:rsid w:val="00031142"/>
    <w:rsid w:val="0003216E"/>
    <w:rsid w:val="000321F5"/>
    <w:rsid w:val="00033601"/>
    <w:rsid w:val="000356BB"/>
    <w:rsid w:val="000436C5"/>
    <w:rsid w:val="000469A2"/>
    <w:rsid w:val="00050375"/>
    <w:rsid w:val="00055B6B"/>
    <w:rsid w:val="00065734"/>
    <w:rsid w:val="000660AC"/>
    <w:rsid w:val="000721FC"/>
    <w:rsid w:val="0007431F"/>
    <w:rsid w:val="00076922"/>
    <w:rsid w:val="00077862"/>
    <w:rsid w:val="00082CFF"/>
    <w:rsid w:val="000834FC"/>
    <w:rsid w:val="000839E0"/>
    <w:rsid w:val="000943E8"/>
    <w:rsid w:val="00094B7E"/>
    <w:rsid w:val="000A7312"/>
    <w:rsid w:val="000B1FB4"/>
    <w:rsid w:val="000B1FF5"/>
    <w:rsid w:val="000B322B"/>
    <w:rsid w:val="000B3B7D"/>
    <w:rsid w:val="000B4919"/>
    <w:rsid w:val="000C1519"/>
    <w:rsid w:val="000C600B"/>
    <w:rsid w:val="000D18D5"/>
    <w:rsid w:val="000D40CD"/>
    <w:rsid w:val="000F3690"/>
    <w:rsid w:val="00101A23"/>
    <w:rsid w:val="00103F7B"/>
    <w:rsid w:val="001042F8"/>
    <w:rsid w:val="00106645"/>
    <w:rsid w:val="0011199B"/>
    <w:rsid w:val="00114F16"/>
    <w:rsid w:val="00120301"/>
    <w:rsid w:val="00121D4D"/>
    <w:rsid w:val="00123115"/>
    <w:rsid w:val="00130520"/>
    <w:rsid w:val="00133195"/>
    <w:rsid w:val="001403EC"/>
    <w:rsid w:val="00142348"/>
    <w:rsid w:val="00145AB2"/>
    <w:rsid w:val="00147181"/>
    <w:rsid w:val="00154ED5"/>
    <w:rsid w:val="00164811"/>
    <w:rsid w:val="001655BA"/>
    <w:rsid w:val="00167202"/>
    <w:rsid w:val="00184206"/>
    <w:rsid w:val="00192877"/>
    <w:rsid w:val="00192961"/>
    <w:rsid w:val="00195041"/>
    <w:rsid w:val="00196026"/>
    <w:rsid w:val="001960D2"/>
    <w:rsid w:val="001A1E39"/>
    <w:rsid w:val="001A3A66"/>
    <w:rsid w:val="001A40A0"/>
    <w:rsid w:val="001B6B9B"/>
    <w:rsid w:val="001C047D"/>
    <w:rsid w:val="001C0AE7"/>
    <w:rsid w:val="001C5A94"/>
    <w:rsid w:val="001C5BFB"/>
    <w:rsid w:val="001C6341"/>
    <w:rsid w:val="001C6AEF"/>
    <w:rsid w:val="001C6F34"/>
    <w:rsid w:val="001D2428"/>
    <w:rsid w:val="001D2A0B"/>
    <w:rsid w:val="001D4F60"/>
    <w:rsid w:val="001D5D4E"/>
    <w:rsid w:val="001E1518"/>
    <w:rsid w:val="001E2169"/>
    <w:rsid w:val="001E2AF4"/>
    <w:rsid w:val="001E5719"/>
    <w:rsid w:val="001F41BC"/>
    <w:rsid w:val="001F7D9A"/>
    <w:rsid w:val="00201832"/>
    <w:rsid w:val="00201F3F"/>
    <w:rsid w:val="002032B9"/>
    <w:rsid w:val="00205544"/>
    <w:rsid w:val="00206663"/>
    <w:rsid w:val="00215B15"/>
    <w:rsid w:val="00220A95"/>
    <w:rsid w:val="00222B72"/>
    <w:rsid w:val="0022395A"/>
    <w:rsid w:val="0023388F"/>
    <w:rsid w:val="00237E57"/>
    <w:rsid w:val="00240563"/>
    <w:rsid w:val="00240AAA"/>
    <w:rsid w:val="00245CF7"/>
    <w:rsid w:val="002558DB"/>
    <w:rsid w:val="002612AE"/>
    <w:rsid w:val="002646C3"/>
    <w:rsid w:val="00265366"/>
    <w:rsid w:val="0026754B"/>
    <w:rsid w:val="00271CEF"/>
    <w:rsid w:val="00273CC5"/>
    <w:rsid w:val="00276D67"/>
    <w:rsid w:val="0028056F"/>
    <w:rsid w:val="00281077"/>
    <w:rsid w:val="0028187A"/>
    <w:rsid w:val="00282449"/>
    <w:rsid w:val="00287F4B"/>
    <w:rsid w:val="00292104"/>
    <w:rsid w:val="00293B41"/>
    <w:rsid w:val="00294E00"/>
    <w:rsid w:val="002975D0"/>
    <w:rsid w:val="002977D9"/>
    <w:rsid w:val="002A202E"/>
    <w:rsid w:val="002A687A"/>
    <w:rsid w:val="002A69E0"/>
    <w:rsid w:val="002B47BF"/>
    <w:rsid w:val="002C29DD"/>
    <w:rsid w:val="002D2D3F"/>
    <w:rsid w:val="002D5C47"/>
    <w:rsid w:val="002D6267"/>
    <w:rsid w:val="002D69F5"/>
    <w:rsid w:val="002E151C"/>
    <w:rsid w:val="002E3103"/>
    <w:rsid w:val="002E602B"/>
    <w:rsid w:val="002F16E1"/>
    <w:rsid w:val="00300998"/>
    <w:rsid w:val="003023C2"/>
    <w:rsid w:val="00311CD1"/>
    <w:rsid w:val="003152FA"/>
    <w:rsid w:val="00316189"/>
    <w:rsid w:val="003203C3"/>
    <w:rsid w:val="00326281"/>
    <w:rsid w:val="0033330C"/>
    <w:rsid w:val="00334606"/>
    <w:rsid w:val="003439D0"/>
    <w:rsid w:val="003475DE"/>
    <w:rsid w:val="00350995"/>
    <w:rsid w:val="003524C2"/>
    <w:rsid w:val="00355000"/>
    <w:rsid w:val="00355D55"/>
    <w:rsid w:val="00356799"/>
    <w:rsid w:val="00360E45"/>
    <w:rsid w:val="00363FEB"/>
    <w:rsid w:val="00371C43"/>
    <w:rsid w:val="00376799"/>
    <w:rsid w:val="00380B69"/>
    <w:rsid w:val="003810C8"/>
    <w:rsid w:val="00383E3A"/>
    <w:rsid w:val="0038646C"/>
    <w:rsid w:val="0038771C"/>
    <w:rsid w:val="003900C3"/>
    <w:rsid w:val="00396196"/>
    <w:rsid w:val="003A0BC3"/>
    <w:rsid w:val="003A4C75"/>
    <w:rsid w:val="003A6741"/>
    <w:rsid w:val="003B2324"/>
    <w:rsid w:val="003B5C0D"/>
    <w:rsid w:val="003B7595"/>
    <w:rsid w:val="003C203E"/>
    <w:rsid w:val="003C3F01"/>
    <w:rsid w:val="003C4065"/>
    <w:rsid w:val="003C54B6"/>
    <w:rsid w:val="003D48E0"/>
    <w:rsid w:val="003F2E81"/>
    <w:rsid w:val="003F32ED"/>
    <w:rsid w:val="00400AAD"/>
    <w:rsid w:val="00400D14"/>
    <w:rsid w:val="004020B7"/>
    <w:rsid w:val="00403DDA"/>
    <w:rsid w:val="00407BFD"/>
    <w:rsid w:val="00410C5E"/>
    <w:rsid w:val="00414860"/>
    <w:rsid w:val="00414C9E"/>
    <w:rsid w:val="00415B87"/>
    <w:rsid w:val="00416A10"/>
    <w:rsid w:val="0042604D"/>
    <w:rsid w:val="00430880"/>
    <w:rsid w:val="00431D6E"/>
    <w:rsid w:val="004341FB"/>
    <w:rsid w:val="00437839"/>
    <w:rsid w:val="004411AE"/>
    <w:rsid w:val="004467A5"/>
    <w:rsid w:val="00447E08"/>
    <w:rsid w:val="00450EC9"/>
    <w:rsid w:val="0045534B"/>
    <w:rsid w:val="00457DB8"/>
    <w:rsid w:val="004631B4"/>
    <w:rsid w:val="00466453"/>
    <w:rsid w:val="0047092A"/>
    <w:rsid w:val="00472923"/>
    <w:rsid w:val="00477939"/>
    <w:rsid w:val="00482876"/>
    <w:rsid w:val="00483B4E"/>
    <w:rsid w:val="00483D80"/>
    <w:rsid w:val="00490D44"/>
    <w:rsid w:val="004927E7"/>
    <w:rsid w:val="00492B03"/>
    <w:rsid w:val="004941A2"/>
    <w:rsid w:val="00496D0F"/>
    <w:rsid w:val="00496EE1"/>
    <w:rsid w:val="00497DB9"/>
    <w:rsid w:val="004A0EE3"/>
    <w:rsid w:val="004A1418"/>
    <w:rsid w:val="004A4CB8"/>
    <w:rsid w:val="004B2ACD"/>
    <w:rsid w:val="004B3CB2"/>
    <w:rsid w:val="004B7D98"/>
    <w:rsid w:val="004B7EE8"/>
    <w:rsid w:val="004D2674"/>
    <w:rsid w:val="004D5B1C"/>
    <w:rsid w:val="004E5E95"/>
    <w:rsid w:val="004F05E4"/>
    <w:rsid w:val="004F59CB"/>
    <w:rsid w:val="004F629A"/>
    <w:rsid w:val="004F7128"/>
    <w:rsid w:val="005006DE"/>
    <w:rsid w:val="00503D25"/>
    <w:rsid w:val="005058E0"/>
    <w:rsid w:val="00507EC3"/>
    <w:rsid w:val="00516B29"/>
    <w:rsid w:val="005206A8"/>
    <w:rsid w:val="005263ED"/>
    <w:rsid w:val="00530E5E"/>
    <w:rsid w:val="00531D85"/>
    <w:rsid w:val="00532D7D"/>
    <w:rsid w:val="00535147"/>
    <w:rsid w:val="0053617F"/>
    <w:rsid w:val="00543D14"/>
    <w:rsid w:val="005458B8"/>
    <w:rsid w:val="005528C9"/>
    <w:rsid w:val="00552BD9"/>
    <w:rsid w:val="00554FFC"/>
    <w:rsid w:val="00560C22"/>
    <w:rsid w:val="00572A4D"/>
    <w:rsid w:val="0057374C"/>
    <w:rsid w:val="00573CEB"/>
    <w:rsid w:val="00574922"/>
    <w:rsid w:val="00586070"/>
    <w:rsid w:val="00592E30"/>
    <w:rsid w:val="00593157"/>
    <w:rsid w:val="00594203"/>
    <w:rsid w:val="00594DDB"/>
    <w:rsid w:val="00597245"/>
    <w:rsid w:val="005A1289"/>
    <w:rsid w:val="005A148C"/>
    <w:rsid w:val="005A2DE9"/>
    <w:rsid w:val="005A3AD4"/>
    <w:rsid w:val="005A40D7"/>
    <w:rsid w:val="005A6C2B"/>
    <w:rsid w:val="005B0336"/>
    <w:rsid w:val="005B10C6"/>
    <w:rsid w:val="005B7AE2"/>
    <w:rsid w:val="005C54CC"/>
    <w:rsid w:val="005E715B"/>
    <w:rsid w:val="005F49DC"/>
    <w:rsid w:val="005F736D"/>
    <w:rsid w:val="005F7821"/>
    <w:rsid w:val="00600583"/>
    <w:rsid w:val="00600DC9"/>
    <w:rsid w:val="006021A6"/>
    <w:rsid w:val="00605138"/>
    <w:rsid w:val="00607017"/>
    <w:rsid w:val="0060740C"/>
    <w:rsid w:val="00622327"/>
    <w:rsid w:val="00624D85"/>
    <w:rsid w:val="00627BCF"/>
    <w:rsid w:val="006324E5"/>
    <w:rsid w:val="00632817"/>
    <w:rsid w:val="0063498E"/>
    <w:rsid w:val="00637684"/>
    <w:rsid w:val="0064237B"/>
    <w:rsid w:val="00650D2D"/>
    <w:rsid w:val="00653A81"/>
    <w:rsid w:val="00656740"/>
    <w:rsid w:val="00664869"/>
    <w:rsid w:val="00672D92"/>
    <w:rsid w:val="00681012"/>
    <w:rsid w:val="0069090B"/>
    <w:rsid w:val="006977C2"/>
    <w:rsid w:val="006A0ACF"/>
    <w:rsid w:val="006B13E7"/>
    <w:rsid w:val="006B2BB3"/>
    <w:rsid w:val="006B3C62"/>
    <w:rsid w:val="006C1013"/>
    <w:rsid w:val="006C2AD2"/>
    <w:rsid w:val="006C3192"/>
    <w:rsid w:val="006C580C"/>
    <w:rsid w:val="006D027B"/>
    <w:rsid w:val="006D2329"/>
    <w:rsid w:val="006D38A1"/>
    <w:rsid w:val="006E2CB3"/>
    <w:rsid w:val="006E4370"/>
    <w:rsid w:val="006E4EC8"/>
    <w:rsid w:val="006E5A23"/>
    <w:rsid w:val="006E68E0"/>
    <w:rsid w:val="006F20AD"/>
    <w:rsid w:val="006F369E"/>
    <w:rsid w:val="00701934"/>
    <w:rsid w:val="00706E69"/>
    <w:rsid w:val="0071035C"/>
    <w:rsid w:val="00716094"/>
    <w:rsid w:val="00722030"/>
    <w:rsid w:val="00723EED"/>
    <w:rsid w:val="007347B2"/>
    <w:rsid w:val="007401CE"/>
    <w:rsid w:val="007402F6"/>
    <w:rsid w:val="007444A6"/>
    <w:rsid w:val="0074589E"/>
    <w:rsid w:val="0074643F"/>
    <w:rsid w:val="007534F1"/>
    <w:rsid w:val="007551A5"/>
    <w:rsid w:val="007608AA"/>
    <w:rsid w:val="00765CAB"/>
    <w:rsid w:val="007708D3"/>
    <w:rsid w:val="0077316A"/>
    <w:rsid w:val="00774C98"/>
    <w:rsid w:val="00777E3F"/>
    <w:rsid w:val="00780624"/>
    <w:rsid w:val="00781FD7"/>
    <w:rsid w:val="00783D2E"/>
    <w:rsid w:val="00786673"/>
    <w:rsid w:val="00787012"/>
    <w:rsid w:val="00787853"/>
    <w:rsid w:val="00791304"/>
    <w:rsid w:val="007942EB"/>
    <w:rsid w:val="007969E7"/>
    <w:rsid w:val="00797818"/>
    <w:rsid w:val="007A18BA"/>
    <w:rsid w:val="007A23C5"/>
    <w:rsid w:val="007A66F5"/>
    <w:rsid w:val="007A7454"/>
    <w:rsid w:val="007B42DA"/>
    <w:rsid w:val="007B5EEB"/>
    <w:rsid w:val="007B78BC"/>
    <w:rsid w:val="007C3FD2"/>
    <w:rsid w:val="007C5669"/>
    <w:rsid w:val="007D23DF"/>
    <w:rsid w:val="007D35DE"/>
    <w:rsid w:val="007E5125"/>
    <w:rsid w:val="007F26B9"/>
    <w:rsid w:val="007F5D2C"/>
    <w:rsid w:val="008017A3"/>
    <w:rsid w:val="008019E3"/>
    <w:rsid w:val="00803C0C"/>
    <w:rsid w:val="00812C9E"/>
    <w:rsid w:val="008178F8"/>
    <w:rsid w:val="008240D6"/>
    <w:rsid w:val="008262FD"/>
    <w:rsid w:val="00832EFC"/>
    <w:rsid w:val="00835CA1"/>
    <w:rsid w:val="00843002"/>
    <w:rsid w:val="00847429"/>
    <w:rsid w:val="008523E0"/>
    <w:rsid w:val="0086536D"/>
    <w:rsid w:val="00870E65"/>
    <w:rsid w:val="008724B6"/>
    <w:rsid w:val="00872D60"/>
    <w:rsid w:val="008753FB"/>
    <w:rsid w:val="00883B17"/>
    <w:rsid w:val="0088540C"/>
    <w:rsid w:val="00890F22"/>
    <w:rsid w:val="00892617"/>
    <w:rsid w:val="008935D0"/>
    <w:rsid w:val="008975FD"/>
    <w:rsid w:val="00897A44"/>
    <w:rsid w:val="008A02AF"/>
    <w:rsid w:val="008A2ACB"/>
    <w:rsid w:val="008A4BFD"/>
    <w:rsid w:val="008A7220"/>
    <w:rsid w:val="008B031E"/>
    <w:rsid w:val="008B43B0"/>
    <w:rsid w:val="008B5180"/>
    <w:rsid w:val="008B5E62"/>
    <w:rsid w:val="008B626C"/>
    <w:rsid w:val="008C6D9D"/>
    <w:rsid w:val="008D0BCE"/>
    <w:rsid w:val="008D184F"/>
    <w:rsid w:val="008D1E76"/>
    <w:rsid w:val="008D2E06"/>
    <w:rsid w:val="008D3703"/>
    <w:rsid w:val="008D47D4"/>
    <w:rsid w:val="008D5FA9"/>
    <w:rsid w:val="008E1901"/>
    <w:rsid w:val="008E5E81"/>
    <w:rsid w:val="008E5E9B"/>
    <w:rsid w:val="008E7E99"/>
    <w:rsid w:val="008F38B2"/>
    <w:rsid w:val="00902046"/>
    <w:rsid w:val="00905A35"/>
    <w:rsid w:val="00906F02"/>
    <w:rsid w:val="00907825"/>
    <w:rsid w:val="00910288"/>
    <w:rsid w:val="00917958"/>
    <w:rsid w:val="0092419B"/>
    <w:rsid w:val="00932121"/>
    <w:rsid w:val="00935F46"/>
    <w:rsid w:val="009364E2"/>
    <w:rsid w:val="00936A8A"/>
    <w:rsid w:val="009403D5"/>
    <w:rsid w:val="00942FBD"/>
    <w:rsid w:val="00947DBB"/>
    <w:rsid w:val="0095448D"/>
    <w:rsid w:val="00954C3A"/>
    <w:rsid w:val="00965236"/>
    <w:rsid w:val="00965924"/>
    <w:rsid w:val="009677A3"/>
    <w:rsid w:val="00973B70"/>
    <w:rsid w:val="00973E03"/>
    <w:rsid w:val="00975147"/>
    <w:rsid w:val="0098329C"/>
    <w:rsid w:val="00984B51"/>
    <w:rsid w:val="00986141"/>
    <w:rsid w:val="00986AD9"/>
    <w:rsid w:val="00990A0F"/>
    <w:rsid w:val="009915B7"/>
    <w:rsid w:val="00991668"/>
    <w:rsid w:val="00994FE5"/>
    <w:rsid w:val="00997BE9"/>
    <w:rsid w:val="009A001F"/>
    <w:rsid w:val="009A0156"/>
    <w:rsid w:val="009A25A5"/>
    <w:rsid w:val="009A4B9F"/>
    <w:rsid w:val="009A6B36"/>
    <w:rsid w:val="009A767D"/>
    <w:rsid w:val="009A7AB8"/>
    <w:rsid w:val="009B571A"/>
    <w:rsid w:val="009C4E3F"/>
    <w:rsid w:val="009D19FF"/>
    <w:rsid w:val="009E3323"/>
    <w:rsid w:val="009E380F"/>
    <w:rsid w:val="00A02E80"/>
    <w:rsid w:val="00A067EC"/>
    <w:rsid w:val="00A07396"/>
    <w:rsid w:val="00A1120A"/>
    <w:rsid w:val="00A16ED8"/>
    <w:rsid w:val="00A17FA8"/>
    <w:rsid w:val="00A21339"/>
    <w:rsid w:val="00A22537"/>
    <w:rsid w:val="00A263CC"/>
    <w:rsid w:val="00A30701"/>
    <w:rsid w:val="00A34DD6"/>
    <w:rsid w:val="00A3784B"/>
    <w:rsid w:val="00A4097C"/>
    <w:rsid w:val="00A40BD4"/>
    <w:rsid w:val="00A41623"/>
    <w:rsid w:val="00A429BF"/>
    <w:rsid w:val="00A44302"/>
    <w:rsid w:val="00A52F86"/>
    <w:rsid w:val="00A56057"/>
    <w:rsid w:val="00A56CFF"/>
    <w:rsid w:val="00A5783B"/>
    <w:rsid w:val="00A6517D"/>
    <w:rsid w:val="00A661B5"/>
    <w:rsid w:val="00A66A42"/>
    <w:rsid w:val="00A67342"/>
    <w:rsid w:val="00A73BD3"/>
    <w:rsid w:val="00A74B91"/>
    <w:rsid w:val="00A81CAE"/>
    <w:rsid w:val="00A85A4F"/>
    <w:rsid w:val="00AA5698"/>
    <w:rsid w:val="00AA7222"/>
    <w:rsid w:val="00AB5110"/>
    <w:rsid w:val="00AB6399"/>
    <w:rsid w:val="00AB73A2"/>
    <w:rsid w:val="00AC60B4"/>
    <w:rsid w:val="00AD0562"/>
    <w:rsid w:val="00AD19E0"/>
    <w:rsid w:val="00AD2843"/>
    <w:rsid w:val="00AD737D"/>
    <w:rsid w:val="00AE00D5"/>
    <w:rsid w:val="00AF0E5D"/>
    <w:rsid w:val="00AF1174"/>
    <w:rsid w:val="00AF3534"/>
    <w:rsid w:val="00B02090"/>
    <w:rsid w:val="00B0679B"/>
    <w:rsid w:val="00B10F4A"/>
    <w:rsid w:val="00B11111"/>
    <w:rsid w:val="00B14987"/>
    <w:rsid w:val="00B14A86"/>
    <w:rsid w:val="00B1729A"/>
    <w:rsid w:val="00B23394"/>
    <w:rsid w:val="00B25E22"/>
    <w:rsid w:val="00B263F2"/>
    <w:rsid w:val="00B31D37"/>
    <w:rsid w:val="00B37BDE"/>
    <w:rsid w:val="00B40974"/>
    <w:rsid w:val="00B463C1"/>
    <w:rsid w:val="00B51318"/>
    <w:rsid w:val="00B526F2"/>
    <w:rsid w:val="00B53425"/>
    <w:rsid w:val="00B567C8"/>
    <w:rsid w:val="00B57C80"/>
    <w:rsid w:val="00B60682"/>
    <w:rsid w:val="00B64A00"/>
    <w:rsid w:val="00B70AC5"/>
    <w:rsid w:val="00B75AAB"/>
    <w:rsid w:val="00B81101"/>
    <w:rsid w:val="00B959B8"/>
    <w:rsid w:val="00BA0623"/>
    <w:rsid w:val="00BA12EF"/>
    <w:rsid w:val="00BA37B7"/>
    <w:rsid w:val="00BA3C17"/>
    <w:rsid w:val="00BA4212"/>
    <w:rsid w:val="00BB2348"/>
    <w:rsid w:val="00BB31CA"/>
    <w:rsid w:val="00BB3C4A"/>
    <w:rsid w:val="00BC4591"/>
    <w:rsid w:val="00BD6E44"/>
    <w:rsid w:val="00BD78B7"/>
    <w:rsid w:val="00BE5198"/>
    <w:rsid w:val="00BE7E2F"/>
    <w:rsid w:val="00BF1CC7"/>
    <w:rsid w:val="00BF55F1"/>
    <w:rsid w:val="00BF60B0"/>
    <w:rsid w:val="00BF7C80"/>
    <w:rsid w:val="00C05D7D"/>
    <w:rsid w:val="00C10D33"/>
    <w:rsid w:val="00C13717"/>
    <w:rsid w:val="00C137FD"/>
    <w:rsid w:val="00C309A6"/>
    <w:rsid w:val="00C342AF"/>
    <w:rsid w:val="00C3742B"/>
    <w:rsid w:val="00C42D9D"/>
    <w:rsid w:val="00C52A84"/>
    <w:rsid w:val="00C56E84"/>
    <w:rsid w:val="00C610E8"/>
    <w:rsid w:val="00C64537"/>
    <w:rsid w:val="00C64AE3"/>
    <w:rsid w:val="00C64E30"/>
    <w:rsid w:val="00C64E38"/>
    <w:rsid w:val="00C70165"/>
    <w:rsid w:val="00C76224"/>
    <w:rsid w:val="00C81781"/>
    <w:rsid w:val="00C819B9"/>
    <w:rsid w:val="00C827D8"/>
    <w:rsid w:val="00C92D42"/>
    <w:rsid w:val="00C93350"/>
    <w:rsid w:val="00C97B59"/>
    <w:rsid w:val="00CA5482"/>
    <w:rsid w:val="00CA67D5"/>
    <w:rsid w:val="00CA754D"/>
    <w:rsid w:val="00CA78BC"/>
    <w:rsid w:val="00CB7F24"/>
    <w:rsid w:val="00CC1BAA"/>
    <w:rsid w:val="00CC3ABD"/>
    <w:rsid w:val="00CC6C04"/>
    <w:rsid w:val="00CC7420"/>
    <w:rsid w:val="00CD09A5"/>
    <w:rsid w:val="00CD1E4F"/>
    <w:rsid w:val="00CD5C10"/>
    <w:rsid w:val="00CD6EF0"/>
    <w:rsid w:val="00CD793A"/>
    <w:rsid w:val="00CE151C"/>
    <w:rsid w:val="00CE1F4F"/>
    <w:rsid w:val="00CE771C"/>
    <w:rsid w:val="00CF0D51"/>
    <w:rsid w:val="00CF7618"/>
    <w:rsid w:val="00D003ED"/>
    <w:rsid w:val="00D014BE"/>
    <w:rsid w:val="00D018FF"/>
    <w:rsid w:val="00D02DE8"/>
    <w:rsid w:val="00D15597"/>
    <w:rsid w:val="00D21BA6"/>
    <w:rsid w:val="00D30B77"/>
    <w:rsid w:val="00D3156F"/>
    <w:rsid w:val="00D352AA"/>
    <w:rsid w:val="00D35EC9"/>
    <w:rsid w:val="00D36F6D"/>
    <w:rsid w:val="00D37EE2"/>
    <w:rsid w:val="00D4004E"/>
    <w:rsid w:val="00D42A86"/>
    <w:rsid w:val="00D42F92"/>
    <w:rsid w:val="00D472CD"/>
    <w:rsid w:val="00D5036F"/>
    <w:rsid w:val="00D50DDA"/>
    <w:rsid w:val="00D61F4E"/>
    <w:rsid w:val="00D64E22"/>
    <w:rsid w:val="00D670AD"/>
    <w:rsid w:val="00D67174"/>
    <w:rsid w:val="00D67A5F"/>
    <w:rsid w:val="00D70084"/>
    <w:rsid w:val="00D7284B"/>
    <w:rsid w:val="00D73A79"/>
    <w:rsid w:val="00D772E8"/>
    <w:rsid w:val="00D80921"/>
    <w:rsid w:val="00D83598"/>
    <w:rsid w:val="00D94142"/>
    <w:rsid w:val="00DB2787"/>
    <w:rsid w:val="00DB5D35"/>
    <w:rsid w:val="00DB6D18"/>
    <w:rsid w:val="00DC45EB"/>
    <w:rsid w:val="00DC63CE"/>
    <w:rsid w:val="00DD4DE0"/>
    <w:rsid w:val="00DD6A4A"/>
    <w:rsid w:val="00DE0E4B"/>
    <w:rsid w:val="00DE6D44"/>
    <w:rsid w:val="00DF1CAF"/>
    <w:rsid w:val="00DF7D7C"/>
    <w:rsid w:val="00E12F45"/>
    <w:rsid w:val="00E158B9"/>
    <w:rsid w:val="00E15E18"/>
    <w:rsid w:val="00E17AC2"/>
    <w:rsid w:val="00E2270F"/>
    <w:rsid w:val="00E238A2"/>
    <w:rsid w:val="00E24D14"/>
    <w:rsid w:val="00E25205"/>
    <w:rsid w:val="00E32C94"/>
    <w:rsid w:val="00E367F5"/>
    <w:rsid w:val="00E36C3D"/>
    <w:rsid w:val="00E41AB3"/>
    <w:rsid w:val="00E449B7"/>
    <w:rsid w:val="00E45289"/>
    <w:rsid w:val="00E45FC6"/>
    <w:rsid w:val="00E532B7"/>
    <w:rsid w:val="00E609EF"/>
    <w:rsid w:val="00E824AA"/>
    <w:rsid w:val="00E8266B"/>
    <w:rsid w:val="00E85E39"/>
    <w:rsid w:val="00E903DC"/>
    <w:rsid w:val="00E90A01"/>
    <w:rsid w:val="00E933AD"/>
    <w:rsid w:val="00E9769F"/>
    <w:rsid w:val="00E97A48"/>
    <w:rsid w:val="00EA23D5"/>
    <w:rsid w:val="00EA308D"/>
    <w:rsid w:val="00EB0E3C"/>
    <w:rsid w:val="00EB330C"/>
    <w:rsid w:val="00EB43F2"/>
    <w:rsid w:val="00EB4B31"/>
    <w:rsid w:val="00EC0B57"/>
    <w:rsid w:val="00EC3DED"/>
    <w:rsid w:val="00EC4707"/>
    <w:rsid w:val="00EC553F"/>
    <w:rsid w:val="00ED5DED"/>
    <w:rsid w:val="00ED645A"/>
    <w:rsid w:val="00ED7D41"/>
    <w:rsid w:val="00EF7D22"/>
    <w:rsid w:val="00F035FA"/>
    <w:rsid w:val="00F04245"/>
    <w:rsid w:val="00F07FCC"/>
    <w:rsid w:val="00F1346C"/>
    <w:rsid w:val="00F144F0"/>
    <w:rsid w:val="00F1497C"/>
    <w:rsid w:val="00F31DC9"/>
    <w:rsid w:val="00F342FA"/>
    <w:rsid w:val="00F36422"/>
    <w:rsid w:val="00F456B9"/>
    <w:rsid w:val="00F56725"/>
    <w:rsid w:val="00F57BCC"/>
    <w:rsid w:val="00F64A21"/>
    <w:rsid w:val="00F656AF"/>
    <w:rsid w:val="00F668DC"/>
    <w:rsid w:val="00F70D16"/>
    <w:rsid w:val="00F764C1"/>
    <w:rsid w:val="00F76C43"/>
    <w:rsid w:val="00F7750C"/>
    <w:rsid w:val="00F8547C"/>
    <w:rsid w:val="00F87769"/>
    <w:rsid w:val="00F912F7"/>
    <w:rsid w:val="00F92B75"/>
    <w:rsid w:val="00F9686F"/>
    <w:rsid w:val="00F971DC"/>
    <w:rsid w:val="00FA146D"/>
    <w:rsid w:val="00FA31BE"/>
    <w:rsid w:val="00FA433B"/>
    <w:rsid w:val="00FA5095"/>
    <w:rsid w:val="00FB485B"/>
    <w:rsid w:val="00FB6C74"/>
    <w:rsid w:val="00FC35EE"/>
    <w:rsid w:val="00FC4977"/>
    <w:rsid w:val="00FC5AF2"/>
    <w:rsid w:val="00FC7364"/>
    <w:rsid w:val="00FC7D4D"/>
    <w:rsid w:val="00FD2898"/>
    <w:rsid w:val="00FD2BB9"/>
    <w:rsid w:val="00FD3548"/>
    <w:rsid w:val="00FD6250"/>
    <w:rsid w:val="00FD6880"/>
    <w:rsid w:val="00FE26C6"/>
    <w:rsid w:val="00FE7ADB"/>
    <w:rsid w:val="00FE7D95"/>
    <w:rsid w:val="00FF55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3B583E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rFonts w:ascii="Verdana" w:hAnsi="Verdana"/>
      <w:lang w:val="en-AU"/>
    </w:rPr>
  </w:style>
  <w:style w:type="paragraph" w:styleId="Heading1">
    <w:name w:val="heading 1"/>
    <w:basedOn w:val="Normal"/>
    <w:next w:val="Normal"/>
    <w:qFormat/>
    <w:rsid w:val="001403EC"/>
    <w:pPr>
      <w:keepNext/>
      <w:spacing w:line="360" w:lineRule="auto"/>
      <w:jc w:val="center"/>
      <w:outlineLvl w:val="0"/>
    </w:pPr>
    <w:rPr>
      <w:rFonts w:ascii="Times New Roman" w:hAnsi="Times New Roman"/>
      <w:b/>
      <w:bCs/>
      <w:sz w:val="24"/>
      <w:szCs w:val="24"/>
    </w:rPr>
  </w:style>
  <w:style w:type="paragraph" w:styleId="Heading2">
    <w:name w:val="heading 2"/>
    <w:basedOn w:val="Normal"/>
    <w:next w:val="Normal"/>
    <w:qFormat/>
    <w:rsid w:val="001403EC"/>
    <w:pPr>
      <w:keepNext/>
      <w:spacing w:line="360" w:lineRule="auto"/>
      <w:outlineLvl w:val="1"/>
    </w:pPr>
    <w:rPr>
      <w:rFonts w:ascii="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F36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1403EC"/>
    <w:pPr>
      <w:tabs>
        <w:tab w:val="center" w:pos="4153"/>
        <w:tab w:val="right" w:pos="8306"/>
      </w:tabs>
    </w:pPr>
    <w:rPr>
      <w:rFonts w:ascii="Times New Roman" w:hAnsi="Times New Roman"/>
      <w:sz w:val="24"/>
      <w:szCs w:val="24"/>
    </w:rPr>
  </w:style>
  <w:style w:type="paragraph" w:styleId="BodyText">
    <w:name w:val="Body Text"/>
    <w:basedOn w:val="Normal"/>
    <w:rsid w:val="001403EC"/>
    <w:pPr>
      <w:spacing w:line="360" w:lineRule="auto"/>
    </w:pPr>
    <w:rPr>
      <w:rFonts w:ascii="Times New Roman" w:hAnsi="Times New Roman"/>
      <w:b/>
      <w:bCs/>
      <w:sz w:val="28"/>
      <w:szCs w:val="24"/>
    </w:rPr>
  </w:style>
  <w:style w:type="paragraph" w:styleId="BodyText3">
    <w:name w:val="Body Text 3"/>
    <w:basedOn w:val="Normal"/>
    <w:rsid w:val="001403EC"/>
    <w:pPr>
      <w:tabs>
        <w:tab w:val="left" w:pos="480"/>
      </w:tabs>
      <w:spacing w:line="360" w:lineRule="auto"/>
      <w:jc w:val="both"/>
    </w:pPr>
    <w:rPr>
      <w:rFonts w:ascii="Arial" w:hAnsi="Arial"/>
      <w:b/>
      <w:i/>
      <w:color w:val="0000FF"/>
      <w:sz w:val="24"/>
      <w:szCs w:val="24"/>
    </w:rPr>
  </w:style>
  <w:style w:type="paragraph" w:styleId="BodyTextIndent">
    <w:name w:val="Body Text Indent"/>
    <w:basedOn w:val="Normal"/>
    <w:rsid w:val="001403EC"/>
    <w:pPr>
      <w:ind w:left="2160"/>
    </w:pPr>
    <w:rPr>
      <w:rFonts w:ascii="Arial" w:hAnsi="Arial"/>
      <w:i/>
      <w:sz w:val="24"/>
      <w:szCs w:val="24"/>
    </w:rPr>
  </w:style>
  <w:style w:type="paragraph" w:styleId="BalloonText">
    <w:name w:val="Balloon Text"/>
    <w:basedOn w:val="Normal"/>
    <w:semiHidden/>
    <w:rsid w:val="001D2A0B"/>
    <w:rPr>
      <w:rFonts w:ascii="Tahoma" w:hAnsi="Tahoma" w:cs="Tahoma"/>
      <w:sz w:val="16"/>
      <w:szCs w:val="16"/>
    </w:rPr>
  </w:style>
  <w:style w:type="paragraph" w:styleId="ListParagraph">
    <w:name w:val="List Paragraph"/>
    <w:basedOn w:val="Normal"/>
    <w:uiPriority w:val="34"/>
    <w:qFormat/>
    <w:rsid w:val="00C81781"/>
    <w:pPr>
      <w:ind w:left="720"/>
      <w:contextualSpacing/>
    </w:pPr>
  </w:style>
  <w:style w:type="paragraph" w:styleId="NormalWeb">
    <w:name w:val="Normal (Web)"/>
    <w:basedOn w:val="Normal"/>
    <w:uiPriority w:val="99"/>
    <w:unhideWhenUsed/>
    <w:rsid w:val="00A34DD6"/>
    <w:pPr>
      <w:spacing w:before="100" w:beforeAutospacing="1" w:after="100" w:afterAutospacing="1"/>
    </w:pPr>
    <w:rPr>
      <w:rFonts w:ascii="Times" w:eastAsiaTheme="minorEastAsia" w:hAnsi="Times"/>
      <w:lang w:val="en-US"/>
    </w:rPr>
  </w:style>
  <w:style w:type="character" w:styleId="CommentReference">
    <w:name w:val="annotation reference"/>
    <w:basedOn w:val="DefaultParagraphFont"/>
    <w:uiPriority w:val="99"/>
    <w:unhideWhenUsed/>
    <w:rsid w:val="00CC6C04"/>
    <w:rPr>
      <w:sz w:val="16"/>
      <w:szCs w:val="16"/>
    </w:rPr>
  </w:style>
  <w:style w:type="paragraph" w:styleId="CommentText">
    <w:name w:val="annotation text"/>
    <w:basedOn w:val="Normal"/>
    <w:link w:val="CommentTextChar"/>
    <w:uiPriority w:val="99"/>
    <w:unhideWhenUsed/>
    <w:rsid w:val="00CC6C04"/>
    <w:pPr>
      <w:spacing w:after="200"/>
    </w:pPr>
    <w:rPr>
      <w:rFonts w:asciiTheme="minorHAnsi" w:eastAsiaTheme="minorHAnsi" w:hAnsiTheme="minorHAnsi" w:cstheme="minorBidi"/>
      <w:lang w:val="en-US"/>
    </w:rPr>
  </w:style>
  <w:style w:type="character" w:customStyle="1" w:styleId="CommentTextChar">
    <w:name w:val="Comment Text Char"/>
    <w:basedOn w:val="DefaultParagraphFont"/>
    <w:link w:val="CommentText"/>
    <w:uiPriority w:val="99"/>
    <w:rsid w:val="00CC6C04"/>
    <w:rPr>
      <w:rFonts w:asciiTheme="minorHAnsi" w:eastAsiaTheme="minorHAnsi" w:hAnsiTheme="minorHAnsi" w:cstheme="minorBidi"/>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rFonts w:ascii="Verdana" w:hAnsi="Verdana"/>
      <w:lang w:val="en-AU"/>
    </w:rPr>
  </w:style>
  <w:style w:type="paragraph" w:styleId="Heading1">
    <w:name w:val="heading 1"/>
    <w:basedOn w:val="Normal"/>
    <w:next w:val="Normal"/>
    <w:qFormat/>
    <w:rsid w:val="001403EC"/>
    <w:pPr>
      <w:keepNext/>
      <w:spacing w:line="360" w:lineRule="auto"/>
      <w:jc w:val="center"/>
      <w:outlineLvl w:val="0"/>
    </w:pPr>
    <w:rPr>
      <w:rFonts w:ascii="Times New Roman" w:hAnsi="Times New Roman"/>
      <w:b/>
      <w:bCs/>
      <w:sz w:val="24"/>
      <w:szCs w:val="24"/>
    </w:rPr>
  </w:style>
  <w:style w:type="paragraph" w:styleId="Heading2">
    <w:name w:val="heading 2"/>
    <w:basedOn w:val="Normal"/>
    <w:next w:val="Normal"/>
    <w:qFormat/>
    <w:rsid w:val="001403EC"/>
    <w:pPr>
      <w:keepNext/>
      <w:spacing w:line="360" w:lineRule="auto"/>
      <w:outlineLvl w:val="1"/>
    </w:pPr>
    <w:rPr>
      <w:rFonts w:ascii="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F36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1403EC"/>
    <w:pPr>
      <w:tabs>
        <w:tab w:val="center" w:pos="4153"/>
        <w:tab w:val="right" w:pos="8306"/>
      </w:tabs>
    </w:pPr>
    <w:rPr>
      <w:rFonts w:ascii="Times New Roman" w:hAnsi="Times New Roman"/>
      <w:sz w:val="24"/>
      <w:szCs w:val="24"/>
    </w:rPr>
  </w:style>
  <w:style w:type="paragraph" w:styleId="BodyText">
    <w:name w:val="Body Text"/>
    <w:basedOn w:val="Normal"/>
    <w:rsid w:val="001403EC"/>
    <w:pPr>
      <w:spacing w:line="360" w:lineRule="auto"/>
    </w:pPr>
    <w:rPr>
      <w:rFonts w:ascii="Times New Roman" w:hAnsi="Times New Roman"/>
      <w:b/>
      <w:bCs/>
      <w:sz w:val="28"/>
      <w:szCs w:val="24"/>
    </w:rPr>
  </w:style>
  <w:style w:type="paragraph" w:styleId="BodyText3">
    <w:name w:val="Body Text 3"/>
    <w:basedOn w:val="Normal"/>
    <w:rsid w:val="001403EC"/>
    <w:pPr>
      <w:tabs>
        <w:tab w:val="left" w:pos="480"/>
      </w:tabs>
      <w:spacing w:line="360" w:lineRule="auto"/>
      <w:jc w:val="both"/>
    </w:pPr>
    <w:rPr>
      <w:rFonts w:ascii="Arial" w:hAnsi="Arial"/>
      <w:b/>
      <w:i/>
      <w:color w:val="0000FF"/>
      <w:sz w:val="24"/>
      <w:szCs w:val="24"/>
    </w:rPr>
  </w:style>
  <w:style w:type="paragraph" w:styleId="BodyTextIndent">
    <w:name w:val="Body Text Indent"/>
    <w:basedOn w:val="Normal"/>
    <w:rsid w:val="001403EC"/>
    <w:pPr>
      <w:ind w:left="2160"/>
    </w:pPr>
    <w:rPr>
      <w:rFonts w:ascii="Arial" w:hAnsi="Arial"/>
      <w:i/>
      <w:sz w:val="24"/>
      <w:szCs w:val="24"/>
    </w:rPr>
  </w:style>
  <w:style w:type="paragraph" w:styleId="BalloonText">
    <w:name w:val="Balloon Text"/>
    <w:basedOn w:val="Normal"/>
    <w:semiHidden/>
    <w:rsid w:val="001D2A0B"/>
    <w:rPr>
      <w:rFonts w:ascii="Tahoma" w:hAnsi="Tahoma" w:cs="Tahoma"/>
      <w:sz w:val="16"/>
      <w:szCs w:val="16"/>
    </w:rPr>
  </w:style>
  <w:style w:type="paragraph" w:styleId="ListParagraph">
    <w:name w:val="List Paragraph"/>
    <w:basedOn w:val="Normal"/>
    <w:uiPriority w:val="34"/>
    <w:qFormat/>
    <w:rsid w:val="00C81781"/>
    <w:pPr>
      <w:ind w:left="720"/>
      <w:contextualSpacing/>
    </w:pPr>
  </w:style>
  <w:style w:type="paragraph" w:styleId="NormalWeb">
    <w:name w:val="Normal (Web)"/>
    <w:basedOn w:val="Normal"/>
    <w:uiPriority w:val="99"/>
    <w:unhideWhenUsed/>
    <w:rsid w:val="00A34DD6"/>
    <w:pPr>
      <w:spacing w:before="100" w:beforeAutospacing="1" w:after="100" w:afterAutospacing="1"/>
    </w:pPr>
    <w:rPr>
      <w:rFonts w:ascii="Times" w:eastAsiaTheme="minorEastAsia" w:hAnsi="Times"/>
      <w:lang w:val="en-US"/>
    </w:rPr>
  </w:style>
  <w:style w:type="character" w:styleId="CommentReference">
    <w:name w:val="annotation reference"/>
    <w:basedOn w:val="DefaultParagraphFont"/>
    <w:uiPriority w:val="99"/>
    <w:unhideWhenUsed/>
    <w:rsid w:val="00CC6C04"/>
    <w:rPr>
      <w:sz w:val="16"/>
      <w:szCs w:val="16"/>
    </w:rPr>
  </w:style>
  <w:style w:type="paragraph" w:styleId="CommentText">
    <w:name w:val="annotation text"/>
    <w:basedOn w:val="Normal"/>
    <w:link w:val="CommentTextChar"/>
    <w:uiPriority w:val="99"/>
    <w:unhideWhenUsed/>
    <w:rsid w:val="00CC6C04"/>
    <w:pPr>
      <w:spacing w:after="200"/>
    </w:pPr>
    <w:rPr>
      <w:rFonts w:asciiTheme="minorHAnsi" w:eastAsiaTheme="minorHAnsi" w:hAnsiTheme="minorHAnsi" w:cstheme="minorBidi"/>
      <w:lang w:val="en-US"/>
    </w:rPr>
  </w:style>
  <w:style w:type="character" w:customStyle="1" w:styleId="CommentTextChar">
    <w:name w:val="Comment Text Char"/>
    <w:basedOn w:val="DefaultParagraphFont"/>
    <w:link w:val="CommentText"/>
    <w:uiPriority w:val="99"/>
    <w:rsid w:val="00CC6C04"/>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2743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15</Pages>
  <Words>9006</Words>
  <Characters>51336</Characters>
  <Application>Microsoft Macintosh Word</Application>
  <DocSecurity>0</DocSecurity>
  <Lines>427</Lines>
  <Paragraphs>120</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60222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dc:creator>
  <cp:lastModifiedBy>Diandrea Miller</cp:lastModifiedBy>
  <cp:revision>1</cp:revision>
  <cp:lastPrinted>2014-11-16T23:07:00Z</cp:lastPrinted>
  <dcterms:created xsi:type="dcterms:W3CDTF">2014-11-23T04:46:00Z</dcterms:created>
  <dcterms:modified xsi:type="dcterms:W3CDTF">2015-04-22T00:02:00Z</dcterms:modified>
</cp:coreProperties>
</file>