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D5" w:rsidRDefault="00EB25D5" w:rsidP="00EB25D5">
      <w:bookmarkStart w:id="0" w:name="_GoBack"/>
      <w:bookmarkEnd w:id="0"/>
      <w:r>
        <w:t xml:space="preserve">Fall Risk Reduction for the Elderly Adult:  Screen, intervene and redeem.  An 8 module course for physical therapy students and new clinicians. </w:t>
      </w:r>
    </w:p>
    <w:p w:rsidR="00EB25D5" w:rsidRDefault="00EB25D5">
      <w:r>
        <w:t>Feedback form.  Please rate the following statements from 1=disagree to 5=agree.  N/A=not applicable.</w:t>
      </w:r>
    </w:p>
    <w:p w:rsidR="00EB25D5" w:rsidRDefault="00EB25D5"/>
    <w:tbl>
      <w:tblPr>
        <w:tblStyle w:val="TableGrid"/>
        <w:tblW w:w="10165" w:type="dxa"/>
        <w:tblLook w:val="04A0" w:firstRow="1" w:lastRow="0" w:firstColumn="1" w:lastColumn="0" w:noHBand="0" w:noVBand="1"/>
      </w:tblPr>
      <w:tblGrid>
        <w:gridCol w:w="5485"/>
        <w:gridCol w:w="1350"/>
        <w:gridCol w:w="3330"/>
      </w:tblGrid>
      <w:tr w:rsidR="00EB25D5" w:rsidTr="00EB25D5">
        <w:tc>
          <w:tcPr>
            <w:tcW w:w="5485" w:type="dxa"/>
          </w:tcPr>
          <w:p w:rsidR="00EB25D5" w:rsidRDefault="00EB25D5">
            <w:r>
              <w:t xml:space="preserve">Feedback </w:t>
            </w:r>
          </w:p>
        </w:tc>
        <w:tc>
          <w:tcPr>
            <w:tcW w:w="1350" w:type="dxa"/>
          </w:tcPr>
          <w:p w:rsidR="00EB25D5" w:rsidRDefault="00EB25D5">
            <w:r>
              <w:t>Rating</w:t>
            </w:r>
          </w:p>
        </w:tc>
        <w:tc>
          <w:tcPr>
            <w:tcW w:w="3330" w:type="dxa"/>
          </w:tcPr>
          <w:p w:rsidR="00EB25D5" w:rsidRDefault="00EB25D5">
            <w:r>
              <w:t>Comments</w:t>
            </w:r>
          </w:p>
        </w:tc>
      </w:tr>
      <w:tr w:rsidR="00EB25D5" w:rsidTr="00EB25D5">
        <w:tc>
          <w:tcPr>
            <w:tcW w:w="5485" w:type="dxa"/>
          </w:tcPr>
          <w:p w:rsidR="00EB25D5" w:rsidRDefault="00EB25D5">
            <w:r>
              <w:t>The information in the presentation was clinically useful</w:t>
            </w:r>
          </w:p>
          <w:p w:rsidR="00EB25D5" w:rsidRDefault="00EB25D5"/>
          <w:p w:rsidR="00EB25D5" w:rsidRDefault="00EB25D5"/>
          <w:p w:rsidR="00EB25D5" w:rsidRDefault="00EB25D5"/>
        </w:tc>
        <w:tc>
          <w:tcPr>
            <w:tcW w:w="1350" w:type="dxa"/>
          </w:tcPr>
          <w:p w:rsidR="00EB25D5" w:rsidRDefault="00E27CD0">
            <w:r>
              <w:t>5</w:t>
            </w:r>
          </w:p>
        </w:tc>
        <w:tc>
          <w:tcPr>
            <w:tcW w:w="3330" w:type="dxa"/>
          </w:tcPr>
          <w:p w:rsidR="000D79D5" w:rsidRDefault="000D79D5" w:rsidP="000D79D5">
            <w:pPr>
              <w:rPr>
                <w:rFonts w:ascii="Arial" w:hAnsi="Arial" w:cs="Arial"/>
              </w:rPr>
            </w:pPr>
            <w:r>
              <w:rPr>
                <w:rFonts w:ascii="Arial" w:hAnsi="Arial" w:cs="Arial"/>
              </w:rPr>
              <w:t xml:space="preserve">I believe the product is extremely useful for clinicians and students. The audio component allows either to listen to the information (in addition to watching the PowerPoint presentation), which gives listeners with different learning styles options regarding how they take in the information. No modifications are recommended at this time. If Deborah chose to expand this into an online course, I would recommend adding video for yet a third medium to demonstrate some of the deficits, outcome measures, </w:t>
            </w:r>
            <w:proofErr w:type="spellStart"/>
            <w:r>
              <w:rPr>
                <w:rFonts w:ascii="Arial" w:hAnsi="Arial" w:cs="Arial"/>
              </w:rPr>
              <w:t>etc</w:t>
            </w:r>
            <w:proofErr w:type="spellEnd"/>
            <w:r>
              <w:rPr>
                <w:rFonts w:ascii="Arial" w:hAnsi="Arial" w:cs="Arial"/>
              </w:rPr>
              <w:t xml:space="preserve">, that she discusses in the current collection of modules. </w:t>
            </w:r>
          </w:p>
          <w:p w:rsidR="000D79D5" w:rsidRDefault="000D79D5" w:rsidP="000D79D5">
            <w:pPr>
              <w:rPr>
                <w:rFonts w:ascii="Arial" w:hAnsi="Arial" w:cs="Arial"/>
              </w:rPr>
            </w:pPr>
          </w:p>
          <w:p w:rsidR="000D79D5" w:rsidRDefault="000D79D5" w:rsidP="000D79D5">
            <w:pPr>
              <w:rPr>
                <w:rFonts w:ascii="Arial" w:hAnsi="Arial" w:cs="Arial"/>
              </w:rPr>
            </w:pPr>
            <w:r>
              <w:rPr>
                <w:rFonts w:ascii="Arial" w:hAnsi="Arial" w:cs="Arial"/>
              </w:rPr>
              <w:t>Deborah also created an excellent short-form for use in the clinic. New clinicians might also benefit from a similar short form that provides specific intervention suggestions (exercises, therapeutic activities, modalities, etc.)</w:t>
            </w:r>
          </w:p>
          <w:p w:rsidR="00EB25D5" w:rsidRDefault="00EB25D5"/>
        </w:tc>
      </w:tr>
      <w:tr w:rsidR="00EB25D5" w:rsidTr="00EB25D5">
        <w:tc>
          <w:tcPr>
            <w:tcW w:w="5485" w:type="dxa"/>
          </w:tcPr>
          <w:p w:rsidR="00EB25D5" w:rsidRDefault="00EB25D5">
            <w:r>
              <w:t>The learning objectives were met by the completion of the presentation</w:t>
            </w:r>
          </w:p>
          <w:p w:rsidR="00EB25D5" w:rsidRDefault="00EB25D5"/>
          <w:p w:rsidR="00EB25D5" w:rsidRDefault="00EB25D5"/>
          <w:p w:rsidR="00EB25D5" w:rsidRDefault="00EB25D5"/>
        </w:tc>
        <w:tc>
          <w:tcPr>
            <w:tcW w:w="1350" w:type="dxa"/>
          </w:tcPr>
          <w:p w:rsidR="00EB25D5" w:rsidRDefault="00E27CD0">
            <w:r>
              <w:t>5</w:t>
            </w:r>
          </w:p>
        </w:tc>
        <w:tc>
          <w:tcPr>
            <w:tcW w:w="3330" w:type="dxa"/>
          </w:tcPr>
          <w:p w:rsidR="00EB25D5" w:rsidRDefault="00EB25D5"/>
        </w:tc>
      </w:tr>
      <w:tr w:rsidR="00EB25D5" w:rsidTr="00EB25D5">
        <w:tc>
          <w:tcPr>
            <w:tcW w:w="5485" w:type="dxa"/>
          </w:tcPr>
          <w:p w:rsidR="00EB25D5" w:rsidRDefault="00EB25D5" w:rsidP="00EB25D5">
            <w:r>
              <w:t>The quality of the audio visual presentation was appropriate.</w:t>
            </w:r>
          </w:p>
          <w:p w:rsidR="00EB25D5" w:rsidRDefault="00EB25D5" w:rsidP="00EB25D5"/>
          <w:p w:rsidR="00EB25D5" w:rsidRDefault="00EB25D5" w:rsidP="00EB25D5"/>
          <w:p w:rsidR="00EB25D5" w:rsidRDefault="00EB25D5" w:rsidP="00EB25D5"/>
        </w:tc>
        <w:tc>
          <w:tcPr>
            <w:tcW w:w="1350" w:type="dxa"/>
          </w:tcPr>
          <w:p w:rsidR="00EB25D5" w:rsidRDefault="00E27CD0">
            <w:r>
              <w:t>5</w:t>
            </w:r>
          </w:p>
        </w:tc>
        <w:tc>
          <w:tcPr>
            <w:tcW w:w="3330" w:type="dxa"/>
          </w:tcPr>
          <w:p w:rsidR="000D79D5" w:rsidRDefault="000D79D5" w:rsidP="000D79D5">
            <w:pPr>
              <w:rPr>
                <w:rFonts w:ascii="Arial" w:hAnsi="Arial" w:cs="Arial"/>
              </w:rPr>
            </w:pPr>
            <w:r>
              <w:rPr>
                <w:rFonts w:ascii="Arial" w:hAnsi="Arial" w:cs="Arial"/>
              </w:rPr>
              <w:t xml:space="preserve">Deborah used </w:t>
            </w:r>
            <w:proofErr w:type="spellStart"/>
            <w:r>
              <w:rPr>
                <w:rFonts w:ascii="Arial" w:hAnsi="Arial" w:cs="Arial"/>
              </w:rPr>
              <w:t>VoiceThread</w:t>
            </w:r>
            <w:proofErr w:type="spellEnd"/>
            <w:r>
              <w:rPr>
                <w:rFonts w:ascii="Arial" w:hAnsi="Arial" w:cs="Arial"/>
              </w:rPr>
              <w:t xml:space="preserve"> to provide voiceover to her </w:t>
            </w:r>
            <w:proofErr w:type="spellStart"/>
            <w:r>
              <w:rPr>
                <w:rFonts w:ascii="Arial" w:hAnsi="Arial" w:cs="Arial"/>
              </w:rPr>
              <w:t>Powerpoint</w:t>
            </w:r>
            <w:proofErr w:type="spellEnd"/>
            <w:r>
              <w:rPr>
                <w:rFonts w:ascii="Arial" w:hAnsi="Arial" w:cs="Arial"/>
              </w:rPr>
              <w:t xml:space="preserve"> presentation. I believe this use of media will be extremely effective in enabling clinicians and students in pursuing self-directed learning on the topic of fall risk </w:t>
            </w:r>
            <w:r>
              <w:rPr>
                <w:rFonts w:ascii="Arial" w:hAnsi="Arial" w:cs="Arial"/>
              </w:rPr>
              <w:lastRenderedPageBreak/>
              <w:t>reduction. Deborah was very thorough in reviewing her script (and seeking feedback from others) to ensure that it is clear, well organized and appropriate for the intended audience. The project provides a broad scope that, I believe, will be useful for clinicians and/or students who want exposure to the many facets of working with elderly patients who are at risk of falls.</w:t>
            </w:r>
          </w:p>
          <w:p w:rsidR="00EB25D5" w:rsidRDefault="00EB25D5"/>
        </w:tc>
      </w:tr>
      <w:tr w:rsidR="00EB25D5" w:rsidTr="00EB25D5">
        <w:tc>
          <w:tcPr>
            <w:tcW w:w="5485" w:type="dxa"/>
          </w:tcPr>
          <w:p w:rsidR="00EB25D5" w:rsidRDefault="00EB25D5">
            <w:r>
              <w:lastRenderedPageBreak/>
              <w:t>The verbal content was easy to understand</w:t>
            </w:r>
          </w:p>
          <w:p w:rsidR="00EB25D5" w:rsidRDefault="00EB25D5"/>
          <w:p w:rsidR="00EB25D5" w:rsidRDefault="00EB25D5"/>
          <w:p w:rsidR="00EB25D5" w:rsidRDefault="00EB25D5"/>
        </w:tc>
        <w:tc>
          <w:tcPr>
            <w:tcW w:w="1350" w:type="dxa"/>
          </w:tcPr>
          <w:p w:rsidR="00EB25D5" w:rsidRDefault="00E27CD0">
            <w:r>
              <w:t>5</w:t>
            </w:r>
          </w:p>
        </w:tc>
        <w:tc>
          <w:tcPr>
            <w:tcW w:w="3330" w:type="dxa"/>
          </w:tcPr>
          <w:p w:rsidR="00EB25D5" w:rsidRDefault="00EB25D5"/>
        </w:tc>
      </w:tr>
      <w:tr w:rsidR="00EB25D5" w:rsidTr="00EB25D5">
        <w:tc>
          <w:tcPr>
            <w:tcW w:w="5485" w:type="dxa"/>
          </w:tcPr>
          <w:p w:rsidR="00EB25D5" w:rsidRDefault="00EB25D5">
            <w:r>
              <w:t>The visual presentation complimented the audio</w:t>
            </w:r>
          </w:p>
          <w:p w:rsidR="00EB25D5" w:rsidRDefault="00EB25D5"/>
          <w:p w:rsidR="00EB25D5" w:rsidRDefault="00EB25D5"/>
          <w:p w:rsidR="00EB25D5" w:rsidRDefault="00EB25D5"/>
        </w:tc>
        <w:tc>
          <w:tcPr>
            <w:tcW w:w="1350" w:type="dxa"/>
          </w:tcPr>
          <w:p w:rsidR="00EB25D5" w:rsidRDefault="00E27CD0">
            <w:r>
              <w:t>5</w:t>
            </w:r>
          </w:p>
        </w:tc>
        <w:tc>
          <w:tcPr>
            <w:tcW w:w="3330" w:type="dxa"/>
          </w:tcPr>
          <w:p w:rsidR="00EB25D5" w:rsidRDefault="00EB25D5"/>
        </w:tc>
      </w:tr>
      <w:tr w:rsidR="00EB25D5" w:rsidTr="00EB25D5">
        <w:tc>
          <w:tcPr>
            <w:tcW w:w="5485" w:type="dxa"/>
          </w:tcPr>
          <w:p w:rsidR="00EB25D5" w:rsidRDefault="00EB25D5">
            <w:r>
              <w:t>The presentation content is suitable for 3</w:t>
            </w:r>
            <w:r w:rsidRPr="007E472D">
              <w:rPr>
                <w:vertAlign w:val="superscript"/>
              </w:rPr>
              <w:t>rd</w:t>
            </w:r>
            <w:r>
              <w:t xml:space="preserve"> year PT students</w:t>
            </w:r>
          </w:p>
          <w:p w:rsidR="00EB25D5" w:rsidRDefault="00EB25D5"/>
          <w:p w:rsidR="00EB25D5" w:rsidRDefault="00EB25D5"/>
          <w:p w:rsidR="00EB25D5" w:rsidRDefault="00EB25D5"/>
        </w:tc>
        <w:tc>
          <w:tcPr>
            <w:tcW w:w="1350" w:type="dxa"/>
          </w:tcPr>
          <w:p w:rsidR="00EB25D5" w:rsidRDefault="00E27CD0">
            <w:r>
              <w:t>5</w:t>
            </w:r>
          </w:p>
        </w:tc>
        <w:tc>
          <w:tcPr>
            <w:tcW w:w="3330" w:type="dxa"/>
          </w:tcPr>
          <w:p w:rsidR="000D79D5" w:rsidRDefault="000D79D5" w:rsidP="000D79D5">
            <w:pPr>
              <w:rPr>
                <w:rFonts w:ascii="Arial" w:hAnsi="Arial" w:cs="Arial"/>
              </w:rPr>
            </w:pPr>
            <w:r>
              <w:rPr>
                <w:rFonts w:ascii="Arial" w:hAnsi="Arial" w:cs="Arial"/>
              </w:rPr>
              <w:t>Having had the opportunity to review Deborah’s script and early versions of her PowerPoint, I have been impressed with her thorough review of evidence to support each facet of her project. Deborah does a great job of synthesizing information from multiple sources and relating in a manner that is understandable to students and new clinicians.</w:t>
            </w:r>
          </w:p>
          <w:p w:rsidR="00EB25D5" w:rsidRDefault="00EB25D5"/>
        </w:tc>
      </w:tr>
    </w:tbl>
    <w:p w:rsidR="00EB25D5" w:rsidRDefault="00EB25D5"/>
    <w:p w:rsidR="00EB25D5" w:rsidRDefault="00757EDE">
      <w:r>
        <w:t>Comm</w:t>
      </w:r>
      <w:r w:rsidR="00EB25D5">
        <w:t>ents/suggestions:</w:t>
      </w:r>
    </w:p>
    <w:p w:rsidR="00E27CD0" w:rsidRDefault="00E27CD0">
      <w:r>
        <w:t>Please see evaluation form.</w:t>
      </w:r>
    </w:p>
    <w:sectPr w:rsidR="00E27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D5"/>
    <w:rsid w:val="00012FC3"/>
    <w:rsid w:val="00094991"/>
    <w:rsid w:val="000A692D"/>
    <w:rsid w:val="000D0AB4"/>
    <w:rsid w:val="000D4160"/>
    <w:rsid w:val="000D79D5"/>
    <w:rsid w:val="000E2137"/>
    <w:rsid w:val="001645B7"/>
    <w:rsid w:val="0018133B"/>
    <w:rsid w:val="00187E1A"/>
    <w:rsid w:val="00193DB6"/>
    <w:rsid w:val="001B5043"/>
    <w:rsid w:val="00205640"/>
    <w:rsid w:val="00214DC7"/>
    <w:rsid w:val="00216C3F"/>
    <w:rsid w:val="002226B5"/>
    <w:rsid w:val="0025295E"/>
    <w:rsid w:val="00293492"/>
    <w:rsid w:val="002A4545"/>
    <w:rsid w:val="002B2F8D"/>
    <w:rsid w:val="002B5545"/>
    <w:rsid w:val="002C0937"/>
    <w:rsid w:val="00317CA1"/>
    <w:rsid w:val="003220FF"/>
    <w:rsid w:val="00324422"/>
    <w:rsid w:val="00336CA9"/>
    <w:rsid w:val="00363211"/>
    <w:rsid w:val="00364BA5"/>
    <w:rsid w:val="00380117"/>
    <w:rsid w:val="00380A4A"/>
    <w:rsid w:val="0039635C"/>
    <w:rsid w:val="003C105C"/>
    <w:rsid w:val="003C56F3"/>
    <w:rsid w:val="003F4098"/>
    <w:rsid w:val="0043262D"/>
    <w:rsid w:val="00444398"/>
    <w:rsid w:val="0048559F"/>
    <w:rsid w:val="004B3125"/>
    <w:rsid w:val="004D5DDC"/>
    <w:rsid w:val="004E5BEC"/>
    <w:rsid w:val="00500F8D"/>
    <w:rsid w:val="0050203D"/>
    <w:rsid w:val="00502D10"/>
    <w:rsid w:val="00504A21"/>
    <w:rsid w:val="005053C1"/>
    <w:rsid w:val="00547D02"/>
    <w:rsid w:val="0058358D"/>
    <w:rsid w:val="00593586"/>
    <w:rsid w:val="00596387"/>
    <w:rsid w:val="005D281D"/>
    <w:rsid w:val="005D5ACA"/>
    <w:rsid w:val="005F1981"/>
    <w:rsid w:val="0060454D"/>
    <w:rsid w:val="0062235F"/>
    <w:rsid w:val="0066351B"/>
    <w:rsid w:val="00685BC6"/>
    <w:rsid w:val="006A4670"/>
    <w:rsid w:val="006C0916"/>
    <w:rsid w:val="00710AE6"/>
    <w:rsid w:val="0071238B"/>
    <w:rsid w:val="00757EDE"/>
    <w:rsid w:val="00771B26"/>
    <w:rsid w:val="00787D31"/>
    <w:rsid w:val="007A3A8B"/>
    <w:rsid w:val="007A5717"/>
    <w:rsid w:val="007C5783"/>
    <w:rsid w:val="007C5CAF"/>
    <w:rsid w:val="007D102A"/>
    <w:rsid w:val="007E10AC"/>
    <w:rsid w:val="00801BF1"/>
    <w:rsid w:val="008101E8"/>
    <w:rsid w:val="00850821"/>
    <w:rsid w:val="0085765A"/>
    <w:rsid w:val="00873A4B"/>
    <w:rsid w:val="008A0F7D"/>
    <w:rsid w:val="008D598C"/>
    <w:rsid w:val="008E2249"/>
    <w:rsid w:val="00900521"/>
    <w:rsid w:val="00930FCD"/>
    <w:rsid w:val="00937890"/>
    <w:rsid w:val="0095482D"/>
    <w:rsid w:val="0095649A"/>
    <w:rsid w:val="009601F0"/>
    <w:rsid w:val="00967F00"/>
    <w:rsid w:val="00991368"/>
    <w:rsid w:val="009A7B23"/>
    <w:rsid w:val="009B0A5F"/>
    <w:rsid w:val="009B3340"/>
    <w:rsid w:val="009C7D17"/>
    <w:rsid w:val="009D1518"/>
    <w:rsid w:val="009D6255"/>
    <w:rsid w:val="009E269C"/>
    <w:rsid w:val="009F672D"/>
    <w:rsid w:val="00A07BA2"/>
    <w:rsid w:val="00A14400"/>
    <w:rsid w:val="00A830A8"/>
    <w:rsid w:val="00A843EA"/>
    <w:rsid w:val="00A90BE4"/>
    <w:rsid w:val="00AB1E6F"/>
    <w:rsid w:val="00AD6D11"/>
    <w:rsid w:val="00AE1821"/>
    <w:rsid w:val="00AE2911"/>
    <w:rsid w:val="00AF2277"/>
    <w:rsid w:val="00B3380E"/>
    <w:rsid w:val="00BA53BB"/>
    <w:rsid w:val="00BF416D"/>
    <w:rsid w:val="00BF619F"/>
    <w:rsid w:val="00C022E8"/>
    <w:rsid w:val="00C636DB"/>
    <w:rsid w:val="00C90B2A"/>
    <w:rsid w:val="00CA4A96"/>
    <w:rsid w:val="00CA6AF9"/>
    <w:rsid w:val="00CA7162"/>
    <w:rsid w:val="00CB19C0"/>
    <w:rsid w:val="00CD4D6C"/>
    <w:rsid w:val="00D062F2"/>
    <w:rsid w:val="00D124B8"/>
    <w:rsid w:val="00D21D0B"/>
    <w:rsid w:val="00D43023"/>
    <w:rsid w:val="00D47D74"/>
    <w:rsid w:val="00D517B8"/>
    <w:rsid w:val="00D83C3C"/>
    <w:rsid w:val="00D93A93"/>
    <w:rsid w:val="00D9484C"/>
    <w:rsid w:val="00DA0B8B"/>
    <w:rsid w:val="00DB47FB"/>
    <w:rsid w:val="00DE05E4"/>
    <w:rsid w:val="00DE501F"/>
    <w:rsid w:val="00E06FBF"/>
    <w:rsid w:val="00E27CD0"/>
    <w:rsid w:val="00E71833"/>
    <w:rsid w:val="00E80D1E"/>
    <w:rsid w:val="00EB25D5"/>
    <w:rsid w:val="00F20FFF"/>
    <w:rsid w:val="00F40D2B"/>
    <w:rsid w:val="00F509A0"/>
    <w:rsid w:val="00F63E82"/>
    <w:rsid w:val="00F777CA"/>
    <w:rsid w:val="00FA5872"/>
    <w:rsid w:val="00FC1799"/>
    <w:rsid w:val="00FD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C0AEF-CA90-4403-9729-E5710563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Constantine, Deborah L</cp:lastModifiedBy>
  <cp:revision>2</cp:revision>
  <dcterms:created xsi:type="dcterms:W3CDTF">2016-04-18T13:09:00Z</dcterms:created>
  <dcterms:modified xsi:type="dcterms:W3CDTF">2016-04-18T13:09:00Z</dcterms:modified>
</cp:coreProperties>
</file>