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60141F" w14:paraId="522E0D89" w14:textId="77777777" w:rsidTr="002F16E1">
        <w:tc>
          <w:tcPr>
            <w:tcW w:w="10421" w:type="dxa"/>
            <w:shd w:val="clear" w:color="auto" w:fill="auto"/>
          </w:tcPr>
          <w:p w14:paraId="3600A7B1" w14:textId="77777777" w:rsidR="005263ED" w:rsidRPr="0060141F" w:rsidRDefault="00196026" w:rsidP="002F16E1">
            <w:pPr>
              <w:jc w:val="center"/>
              <w:rPr>
                <w:rFonts w:ascii="Times New Roman" w:hAnsi="Times New Roman"/>
                <w:b/>
                <w:sz w:val="22"/>
                <w:szCs w:val="22"/>
              </w:rPr>
            </w:pPr>
            <w:r w:rsidRPr="0060141F">
              <w:rPr>
                <w:rFonts w:ascii="Times New Roman" w:hAnsi="Times New Roman"/>
                <w:b/>
                <w:sz w:val="22"/>
                <w:szCs w:val="22"/>
              </w:rPr>
              <w:t>CRITICALLY APPRAISED TOPIC</w:t>
            </w:r>
          </w:p>
        </w:tc>
      </w:tr>
    </w:tbl>
    <w:p w14:paraId="4BCA319C" w14:textId="77777777" w:rsidR="008B5180" w:rsidRPr="0060141F" w:rsidRDefault="00E45289" w:rsidP="00196026">
      <w:pPr>
        <w:spacing w:before="120" w:after="120"/>
        <w:rPr>
          <w:rFonts w:ascii="Times New Roman" w:hAnsi="Times New Roman"/>
          <w:b/>
          <w:sz w:val="22"/>
          <w:szCs w:val="22"/>
        </w:rPr>
      </w:pPr>
      <w:r w:rsidRPr="0060141F">
        <w:rPr>
          <w:rFonts w:ascii="Times New Roman" w:hAnsi="Times New Roman"/>
          <w:b/>
          <w:sz w:val="22"/>
          <w:szCs w:val="22"/>
        </w:rPr>
        <w:t xml:space="preserve">FOCUSED </w:t>
      </w:r>
      <w:r w:rsidR="00554FFC" w:rsidRPr="0060141F">
        <w:rPr>
          <w:rFonts w:ascii="Times New Roman" w:hAnsi="Times New Roman"/>
          <w:b/>
          <w:sz w:val="22"/>
          <w:szCs w:val="22"/>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60141F" w14:paraId="31FD99CB" w14:textId="77777777" w:rsidTr="002F16E1">
        <w:tc>
          <w:tcPr>
            <w:tcW w:w="10421" w:type="dxa"/>
            <w:shd w:val="clear" w:color="auto" w:fill="auto"/>
          </w:tcPr>
          <w:p w14:paraId="26DE1CA4" w14:textId="499A85FB" w:rsidR="008B5180" w:rsidRPr="0060141F" w:rsidRDefault="002130E6" w:rsidP="002F16E1">
            <w:pPr>
              <w:spacing w:before="120" w:after="120"/>
              <w:rPr>
                <w:rFonts w:ascii="Times New Roman" w:hAnsi="Times New Roman"/>
                <w:sz w:val="22"/>
                <w:szCs w:val="22"/>
              </w:rPr>
            </w:pPr>
            <w:r w:rsidRPr="0060141F">
              <w:rPr>
                <w:rFonts w:ascii="Times New Roman" w:hAnsi="Times New Roman"/>
                <w:sz w:val="22"/>
                <w:szCs w:val="22"/>
              </w:rPr>
              <w:t>In middle age ad</w:t>
            </w:r>
            <w:r w:rsidR="0005436C">
              <w:rPr>
                <w:rFonts w:ascii="Times New Roman" w:hAnsi="Times New Roman"/>
                <w:sz w:val="22"/>
                <w:szCs w:val="22"/>
              </w:rPr>
              <w:t>ults with chronic pain, is medit</w:t>
            </w:r>
            <w:r w:rsidRPr="0060141F">
              <w:rPr>
                <w:rFonts w:ascii="Times New Roman" w:hAnsi="Times New Roman"/>
                <w:sz w:val="22"/>
                <w:szCs w:val="22"/>
              </w:rPr>
              <w:t>ation an effective means of reported pain management or pain reduction?</w:t>
            </w:r>
          </w:p>
        </w:tc>
      </w:tr>
    </w:tbl>
    <w:p w14:paraId="6901CEE5" w14:textId="77777777" w:rsidR="00554FFC" w:rsidRPr="0060141F" w:rsidRDefault="00554FFC" w:rsidP="00077862">
      <w:pPr>
        <w:spacing w:before="120" w:after="120"/>
        <w:rPr>
          <w:rFonts w:ascii="Times New Roman" w:hAnsi="Times New Roman"/>
          <w:b/>
          <w:sz w:val="22"/>
          <w:szCs w:val="22"/>
        </w:rPr>
      </w:pPr>
    </w:p>
    <w:p w14:paraId="056B1258" w14:textId="77777777" w:rsidR="000F3690" w:rsidRPr="0060141F" w:rsidRDefault="00A66A42" w:rsidP="00077862">
      <w:pPr>
        <w:spacing w:before="120" w:after="120"/>
        <w:rPr>
          <w:rFonts w:ascii="Times New Roman" w:hAnsi="Times New Roman"/>
          <w:b/>
          <w:sz w:val="22"/>
          <w:szCs w:val="22"/>
        </w:rPr>
      </w:pPr>
      <w:r w:rsidRPr="0060141F">
        <w:rPr>
          <w:rFonts w:ascii="Times New Roman" w:hAnsi="Times New Roman"/>
          <w:b/>
          <w:sz w:val="22"/>
          <w:szCs w:val="22"/>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60141F" w14:paraId="05E428CD" w14:textId="77777777" w:rsidTr="002F16E1">
        <w:tc>
          <w:tcPr>
            <w:tcW w:w="1908" w:type="dxa"/>
            <w:shd w:val="clear" w:color="auto" w:fill="auto"/>
          </w:tcPr>
          <w:p w14:paraId="77AB63B3" w14:textId="77777777" w:rsidR="003A6741" w:rsidRPr="0060141F" w:rsidRDefault="008B5180" w:rsidP="002F16E1">
            <w:pPr>
              <w:spacing w:before="120" w:after="120"/>
              <w:rPr>
                <w:rFonts w:ascii="Times New Roman" w:hAnsi="Times New Roman"/>
                <w:b/>
                <w:sz w:val="22"/>
                <w:szCs w:val="22"/>
              </w:rPr>
            </w:pPr>
            <w:r w:rsidRPr="0060141F">
              <w:rPr>
                <w:rFonts w:ascii="Times New Roman" w:hAnsi="Times New Roman"/>
                <w:b/>
                <w:sz w:val="22"/>
                <w:szCs w:val="22"/>
              </w:rPr>
              <w:t>Prepared by</w:t>
            </w:r>
          </w:p>
        </w:tc>
        <w:tc>
          <w:tcPr>
            <w:tcW w:w="4800" w:type="dxa"/>
            <w:shd w:val="clear" w:color="auto" w:fill="auto"/>
          </w:tcPr>
          <w:p w14:paraId="051CD0E7" w14:textId="77777777" w:rsidR="003A6741" w:rsidRPr="0060141F" w:rsidRDefault="002130E6" w:rsidP="002F16E1">
            <w:pPr>
              <w:spacing w:before="120" w:after="120"/>
              <w:rPr>
                <w:rFonts w:ascii="Times New Roman" w:hAnsi="Times New Roman"/>
                <w:sz w:val="22"/>
                <w:szCs w:val="22"/>
              </w:rPr>
            </w:pPr>
            <w:r w:rsidRPr="0060141F">
              <w:rPr>
                <w:rFonts w:ascii="Times New Roman" w:hAnsi="Times New Roman"/>
                <w:sz w:val="22"/>
                <w:szCs w:val="22"/>
              </w:rPr>
              <w:t>Abbie Marrale</w:t>
            </w:r>
          </w:p>
        </w:tc>
        <w:tc>
          <w:tcPr>
            <w:tcW w:w="1107" w:type="dxa"/>
            <w:shd w:val="clear" w:color="auto" w:fill="auto"/>
          </w:tcPr>
          <w:p w14:paraId="3D86DF99" w14:textId="77777777" w:rsidR="003A6741" w:rsidRPr="0060141F" w:rsidRDefault="003A6741" w:rsidP="002F16E1">
            <w:pPr>
              <w:spacing w:before="120" w:after="120"/>
              <w:rPr>
                <w:rFonts w:ascii="Times New Roman" w:hAnsi="Times New Roman"/>
                <w:b/>
                <w:sz w:val="22"/>
                <w:szCs w:val="22"/>
              </w:rPr>
            </w:pPr>
            <w:r w:rsidRPr="0060141F">
              <w:rPr>
                <w:rFonts w:ascii="Times New Roman" w:hAnsi="Times New Roman"/>
                <w:b/>
                <w:sz w:val="22"/>
                <w:szCs w:val="22"/>
              </w:rPr>
              <w:t>Date</w:t>
            </w:r>
          </w:p>
        </w:tc>
        <w:tc>
          <w:tcPr>
            <w:tcW w:w="2606" w:type="dxa"/>
            <w:shd w:val="clear" w:color="auto" w:fill="auto"/>
          </w:tcPr>
          <w:p w14:paraId="7A3CB477" w14:textId="77777777" w:rsidR="003A6741" w:rsidRPr="0060141F" w:rsidRDefault="002130E6" w:rsidP="002F16E1">
            <w:pPr>
              <w:spacing w:before="120" w:after="120"/>
              <w:rPr>
                <w:rFonts w:ascii="Times New Roman" w:hAnsi="Times New Roman"/>
                <w:sz w:val="22"/>
                <w:szCs w:val="22"/>
              </w:rPr>
            </w:pPr>
            <w:r w:rsidRPr="0060141F">
              <w:rPr>
                <w:rFonts w:ascii="Times New Roman" w:hAnsi="Times New Roman"/>
                <w:sz w:val="22"/>
                <w:szCs w:val="22"/>
              </w:rPr>
              <w:t>3/13/2016</w:t>
            </w:r>
          </w:p>
        </w:tc>
      </w:tr>
      <w:tr w:rsidR="008B031E" w:rsidRPr="0060141F" w14:paraId="5D16EFA5" w14:textId="77777777" w:rsidTr="002F16E1">
        <w:tc>
          <w:tcPr>
            <w:tcW w:w="1908" w:type="dxa"/>
            <w:shd w:val="clear" w:color="auto" w:fill="auto"/>
          </w:tcPr>
          <w:p w14:paraId="1CFE05C9" w14:textId="77777777" w:rsidR="008B031E" w:rsidRPr="0060141F" w:rsidRDefault="008B031E" w:rsidP="002F16E1">
            <w:pPr>
              <w:spacing w:before="120" w:after="120"/>
              <w:rPr>
                <w:rFonts w:ascii="Times New Roman" w:hAnsi="Times New Roman"/>
                <w:b/>
                <w:sz w:val="22"/>
                <w:szCs w:val="22"/>
              </w:rPr>
            </w:pPr>
            <w:r w:rsidRPr="0060141F">
              <w:rPr>
                <w:rFonts w:ascii="Times New Roman" w:hAnsi="Times New Roman"/>
                <w:b/>
                <w:sz w:val="22"/>
                <w:szCs w:val="22"/>
              </w:rPr>
              <w:t>Email address</w:t>
            </w:r>
          </w:p>
        </w:tc>
        <w:tc>
          <w:tcPr>
            <w:tcW w:w="8513" w:type="dxa"/>
            <w:gridSpan w:val="3"/>
            <w:shd w:val="clear" w:color="auto" w:fill="auto"/>
          </w:tcPr>
          <w:p w14:paraId="5830A42B" w14:textId="77777777" w:rsidR="008B031E" w:rsidRPr="0060141F" w:rsidRDefault="002130E6" w:rsidP="002F16E1">
            <w:pPr>
              <w:spacing w:before="120" w:after="120"/>
              <w:rPr>
                <w:rFonts w:ascii="Times New Roman" w:hAnsi="Times New Roman"/>
                <w:sz w:val="22"/>
                <w:szCs w:val="22"/>
              </w:rPr>
            </w:pPr>
            <w:r w:rsidRPr="0060141F">
              <w:rPr>
                <w:rFonts w:ascii="Times New Roman" w:hAnsi="Times New Roman"/>
                <w:sz w:val="22"/>
                <w:szCs w:val="22"/>
              </w:rPr>
              <w:t>Abbie_marrale@med.unc.edu</w:t>
            </w:r>
          </w:p>
        </w:tc>
      </w:tr>
    </w:tbl>
    <w:p w14:paraId="01FFD37B" w14:textId="77777777" w:rsidR="00554FFC" w:rsidRPr="0060141F" w:rsidRDefault="00554FFC" w:rsidP="00A66A42">
      <w:pPr>
        <w:spacing w:before="120"/>
        <w:rPr>
          <w:rFonts w:ascii="Times New Roman" w:hAnsi="Times New Roman"/>
          <w:b/>
          <w:sz w:val="22"/>
          <w:szCs w:val="22"/>
        </w:rPr>
      </w:pPr>
    </w:p>
    <w:p w14:paraId="4E60C1F7" w14:textId="77777777" w:rsidR="00A66A42" w:rsidRPr="0060141F" w:rsidRDefault="00A66A42" w:rsidP="00A66A42">
      <w:pPr>
        <w:spacing w:before="120"/>
        <w:rPr>
          <w:rFonts w:ascii="Times New Roman" w:hAnsi="Times New Roman"/>
          <w:b/>
          <w:sz w:val="22"/>
          <w:szCs w:val="22"/>
        </w:rPr>
      </w:pPr>
      <w:r w:rsidRPr="0060141F">
        <w:rPr>
          <w:rFonts w:ascii="Times New Roman" w:hAnsi="Times New Roman"/>
          <w:b/>
          <w:sz w:val="22"/>
          <w:szCs w:val="22"/>
        </w:rPr>
        <w:t>SUMMARY OF SEARCH</w:t>
      </w:r>
    </w:p>
    <w:p w14:paraId="70FE07FB" w14:textId="77777777" w:rsidR="00A66A42" w:rsidRPr="0060141F" w:rsidRDefault="00A66A42" w:rsidP="00A66A42">
      <w:pPr>
        <w:spacing w:after="120"/>
        <w:rPr>
          <w:rFonts w:ascii="Times New Roman" w:hAnsi="Times New Roman"/>
          <w:sz w:val="22"/>
          <w:szCs w:val="22"/>
        </w:rPr>
      </w:pPr>
      <w:r w:rsidRPr="0060141F">
        <w:rPr>
          <w:rFonts w:ascii="Times New Roman" w:hAnsi="Times New Roman"/>
          <w:sz w:val="22"/>
          <w:szCs w:val="22"/>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60141F" w14:paraId="54C28C5C" w14:textId="77777777" w:rsidTr="002F16E1">
        <w:tc>
          <w:tcPr>
            <w:tcW w:w="10421" w:type="dxa"/>
            <w:shd w:val="clear" w:color="auto" w:fill="auto"/>
          </w:tcPr>
          <w:p w14:paraId="5C852490" w14:textId="161DDFC9" w:rsidR="00A66A42" w:rsidRPr="009E60D7" w:rsidRDefault="00084A02" w:rsidP="002F16E1">
            <w:pPr>
              <w:spacing w:before="120" w:after="120"/>
              <w:rPr>
                <w:rFonts w:ascii="Times New Roman" w:hAnsi="Times New Roman"/>
                <w:sz w:val="22"/>
                <w:szCs w:val="22"/>
              </w:rPr>
            </w:pPr>
            <w:r w:rsidRPr="0060141F">
              <w:rPr>
                <w:rFonts w:ascii="Times New Roman" w:hAnsi="Times New Roman"/>
                <w:sz w:val="22"/>
                <w:szCs w:val="22"/>
              </w:rPr>
              <w:t>Jeitler et al (2015)</w:t>
            </w:r>
            <w:r w:rsidR="008B6F0E">
              <w:rPr>
                <w:rFonts w:ascii="Times New Roman" w:hAnsi="Times New Roman"/>
                <w:sz w:val="22"/>
                <w:szCs w:val="22"/>
                <w:vertAlign w:val="superscript"/>
              </w:rPr>
              <w:t>1</w:t>
            </w:r>
            <w:r w:rsidR="009E60D7">
              <w:rPr>
                <w:rFonts w:ascii="Times New Roman" w:hAnsi="Times New Roman"/>
                <w:sz w:val="22"/>
                <w:szCs w:val="22"/>
              </w:rPr>
              <w:t xml:space="preserve">: </w:t>
            </w:r>
            <w:r w:rsidR="009E60D7" w:rsidRPr="0060141F">
              <w:rPr>
                <w:rFonts w:ascii="Times New Roman" w:hAnsi="Times New Roman"/>
                <w:sz w:val="22"/>
                <w:szCs w:val="22"/>
              </w:rPr>
              <w:t>This study suggests that meditation might be an effective treatment for reducing chronic neck pain and pain-related bothersomeness while not affective function disability, and psychological outcomes.</w:t>
            </w:r>
          </w:p>
          <w:p w14:paraId="7AD8963B" w14:textId="2058E1AA" w:rsidR="00A66A42" w:rsidRPr="009E60D7" w:rsidRDefault="00084A02" w:rsidP="002F16E1">
            <w:pPr>
              <w:spacing w:before="120" w:after="120"/>
              <w:rPr>
                <w:rFonts w:ascii="Times New Roman" w:hAnsi="Times New Roman"/>
                <w:sz w:val="22"/>
                <w:szCs w:val="22"/>
              </w:rPr>
            </w:pPr>
            <w:r w:rsidRPr="0060141F">
              <w:rPr>
                <w:rFonts w:ascii="Times New Roman" w:hAnsi="Times New Roman"/>
                <w:sz w:val="22"/>
                <w:szCs w:val="22"/>
              </w:rPr>
              <w:t>Onieva-Zafra et al (2015)</w:t>
            </w:r>
            <w:r w:rsidR="008B6F0E">
              <w:rPr>
                <w:rFonts w:ascii="Times New Roman" w:hAnsi="Times New Roman"/>
                <w:sz w:val="22"/>
                <w:szCs w:val="22"/>
                <w:vertAlign w:val="superscript"/>
              </w:rPr>
              <w:t>2</w:t>
            </w:r>
            <w:r w:rsidR="009E60D7">
              <w:rPr>
                <w:rFonts w:ascii="Times New Roman" w:hAnsi="Times New Roman"/>
                <w:sz w:val="22"/>
                <w:szCs w:val="22"/>
              </w:rPr>
              <w:t>: The treatment group reported statistically significant lower levels of pain (p&lt;.046) and depression (p&lt;.010) than the control group at the week 4 evaluation. A statistically significant effect on pain as measured by the daily VAS diary was also found in the experimental group. At week 8, no significant differences were found for pain.</w:t>
            </w:r>
          </w:p>
          <w:p w14:paraId="6208412E" w14:textId="09730456" w:rsidR="00A66A42" w:rsidRPr="009E60D7" w:rsidRDefault="00084A02" w:rsidP="002F16E1">
            <w:pPr>
              <w:spacing w:before="120" w:after="120"/>
              <w:rPr>
                <w:rFonts w:ascii="Times New Roman" w:hAnsi="Times New Roman"/>
                <w:sz w:val="22"/>
                <w:szCs w:val="22"/>
              </w:rPr>
            </w:pPr>
            <w:r w:rsidRPr="0060141F">
              <w:rPr>
                <w:rFonts w:ascii="Times New Roman" w:hAnsi="Times New Roman"/>
                <w:sz w:val="22"/>
                <w:szCs w:val="22"/>
              </w:rPr>
              <w:t>Banth &amp; Ardebil (2015)</w:t>
            </w:r>
            <w:r w:rsidR="008B6F0E">
              <w:rPr>
                <w:rFonts w:ascii="Times New Roman" w:hAnsi="Times New Roman"/>
                <w:sz w:val="22"/>
                <w:szCs w:val="22"/>
                <w:vertAlign w:val="superscript"/>
              </w:rPr>
              <w:t>3</w:t>
            </w:r>
            <w:r w:rsidR="009E60D7">
              <w:rPr>
                <w:rFonts w:ascii="Times New Roman" w:hAnsi="Times New Roman"/>
                <w:sz w:val="22"/>
                <w:szCs w:val="22"/>
              </w:rPr>
              <w:t>: The results showed that the experimental group who were subjected to the MBSR showed a significant improvement in their overall pain severity, physical and mental quality of life scores due to the training received as compared to the control group who received only usual medical care.</w:t>
            </w:r>
          </w:p>
          <w:p w14:paraId="71B96357" w14:textId="13D7058A" w:rsidR="00400D14" w:rsidRPr="009E60D7" w:rsidRDefault="00084A02" w:rsidP="002F16E1">
            <w:pPr>
              <w:spacing w:before="120" w:after="120"/>
              <w:rPr>
                <w:rFonts w:ascii="Times New Roman" w:hAnsi="Times New Roman"/>
                <w:sz w:val="22"/>
                <w:szCs w:val="22"/>
              </w:rPr>
            </w:pPr>
            <w:r w:rsidRPr="0060141F">
              <w:rPr>
                <w:rFonts w:ascii="Times New Roman" w:hAnsi="Times New Roman"/>
                <w:sz w:val="22"/>
                <w:szCs w:val="22"/>
              </w:rPr>
              <w:t>la Cour &amp; Peterson (2015)</w:t>
            </w:r>
            <w:r w:rsidR="008B6F0E">
              <w:rPr>
                <w:rFonts w:ascii="Times New Roman" w:hAnsi="Times New Roman"/>
                <w:sz w:val="22"/>
                <w:szCs w:val="22"/>
                <w:vertAlign w:val="superscript"/>
              </w:rPr>
              <w:t>4</w:t>
            </w:r>
            <w:r w:rsidR="009E60D7">
              <w:rPr>
                <w:rFonts w:ascii="Times New Roman" w:hAnsi="Times New Roman"/>
                <w:sz w:val="22"/>
                <w:szCs w:val="22"/>
              </w:rPr>
              <w:t>: A standardized mindfulness program (MBSR) contributes positively to pain management and can exert clinically relevant effects on several important dimensions in patients with long-lasting chronic pain.</w:t>
            </w:r>
          </w:p>
          <w:p w14:paraId="61B2C3B0" w14:textId="7B9B14E5" w:rsidR="00A66A42" w:rsidRPr="009E60D7" w:rsidRDefault="00084A02" w:rsidP="002F16E1">
            <w:pPr>
              <w:spacing w:before="120" w:after="120"/>
              <w:rPr>
                <w:rFonts w:ascii="Times New Roman" w:hAnsi="Times New Roman"/>
                <w:sz w:val="22"/>
                <w:szCs w:val="22"/>
              </w:rPr>
            </w:pPr>
            <w:r w:rsidRPr="0060141F">
              <w:rPr>
                <w:rFonts w:ascii="Times New Roman" w:hAnsi="Times New Roman"/>
                <w:sz w:val="22"/>
                <w:szCs w:val="22"/>
              </w:rPr>
              <w:t>Reiner et al (2015)</w:t>
            </w:r>
            <w:r w:rsidR="008B6F0E">
              <w:rPr>
                <w:rFonts w:ascii="Times New Roman" w:hAnsi="Times New Roman"/>
                <w:sz w:val="22"/>
                <w:szCs w:val="22"/>
                <w:vertAlign w:val="superscript"/>
              </w:rPr>
              <w:t>5</w:t>
            </w:r>
            <w:r w:rsidR="009E60D7">
              <w:rPr>
                <w:rFonts w:ascii="Times New Roman" w:hAnsi="Times New Roman"/>
                <w:sz w:val="22"/>
                <w:szCs w:val="22"/>
              </w:rPr>
              <w:t>: Results showed that mindfulness training had a significant effect on heat pain threshold and on the response pattern of tonic heat pain stimuli</w:t>
            </w:r>
          </w:p>
          <w:p w14:paraId="77581D97" w14:textId="534D76E5" w:rsidR="00084A02" w:rsidRPr="009E60D7" w:rsidRDefault="00084A02" w:rsidP="002F16E1">
            <w:pPr>
              <w:spacing w:before="120" w:after="120"/>
              <w:rPr>
                <w:rFonts w:ascii="Times New Roman" w:hAnsi="Times New Roman"/>
                <w:sz w:val="22"/>
                <w:szCs w:val="22"/>
              </w:rPr>
            </w:pPr>
            <w:r w:rsidRPr="0060141F">
              <w:rPr>
                <w:rFonts w:ascii="Times New Roman" w:hAnsi="Times New Roman"/>
                <w:sz w:val="22"/>
                <w:szCs w:val="22"/>
              </w:rPr>
              <w:t>Lee et al (2014)</w:t>
            </w:r>
            <w:r w:rsidR="008B6F0E">
              <w:rPr>
                <w:rFonts w:ascii="Times New Roman" w:hAnsi="Times New Roman"/>
                <w:sz w:val="22"/>
                <w:szCs w:val="22"/>
                <w:vertAlign w:val="superscript"/>
              </w:rPr>
              <w:t>6</w:t>
            </w:r>
            <w:r w:rsidR="009E60D7">
              <w:rPr>
                <w:rFonts w:ascii="Times New Roman" w:hAnsi="Times New Roman"/>
                <w:sz w:val="22"/>
                <w:szCs w:val="22"/>
              </w:rPr>
              <w:t>: The majority of the studies showed favourable effects for mindfulness/meditation, with five studies reporting overall small effect sizes (d=0.2-0.5). Based on the current evidence, no recommendation could be made for meditation/mindfulness as a treatment for chronic pain symptoms at this time.</w:t>
            </w:r>
          </w:p>
          <w:p w14:paraId="7024F471" w14:textId="25BA0045" w:rsidR="00084A02" w:rsidRPr="009E60D7" w:rsidRDefault="00084A02" w:rsidP="002F16E1">
            <w:pPr>
              <w:spacing w:before="120" w:after="120"/>
              <w:rPr>
                <w:rFonts w:ascii="Times New Roman" w:hAnsi="Times New Roman"/>
                <w:sz w:val="22"/>
                <w:szCs w:val="22"/>
              </w:rPr>
            </w:pPr>
            <w:r w:rsidRPr="0060141F">
              <w:rPr>
                <w:rFonts w:ascii="Times New Roman" w:hAnsi="Times New Roman"/>
                <w:sz w:val="22"/>
                <w:szCs w:val="22"/>
              </w:rPr>
              <w:t>Busch et al (2012)</w:t>
            </w:r>
            <w:r w:rsidR="008B6F0E">
              <w:rPr>
                <w:rFonts w:ascii="Times New Roman" w:hAnsi="Times New Roman"/>
                <w:sz w:val="22"/>
                <w:szCs w:val="22"/>
                <w:vertAlign w:val="superscript"/>
              </w:rPr>
              <w:t>7</w:t>
            </w:r>
            <w:r w:rsidR="009E60D7">
              <w:rPr>
                <w:rFonts w:ascii="Times New Roman" w:hAnsi="Times New Roman"/>
                <w:sz w:val="22"/>
                <w:szCs w:val="22"/>
              </w:rPr>
              <w:t>: The results suggest that the way of breathing decisively influences autonomic and pain processing, thereby identifying DSB in concert with relaxation as the essential feature in the modulation of sympathetic arousal and pain perception.</w:t>
            </w:r>
          </w:p>
        </w:tc>
      </w:tr>
    </w:tbl>
    <w:p w14:paraId="468F8242" w14:textId="77777777" w:rsidR="00A66A42" w:rsidRPr="0060141F" w:rsidRDefault="00637684" w:rsidP="00637684">
      <w:pPr>
        <w:spacing w:before="120" w:after="120"/>
        <w:rPr>
          <w:rFonts w:ascii="Times New Roman" w:hAnsi="Times New Roman"/>
          <w:b/>
          <w:sz w:val="22"/>
          <w:szCs w:val="22"/>
        </w:rPr>
      </w:pPr>
      <w:r w:rsidRPr="0060141F">
        <w:rPr>
          <w:rFonts w:ascii="Times New Roman" w:hAnsi="Times New Roman"/>
          <w:b/>
          <w:sz w:val="22"/>
          <w:szCs w:val="22"/>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60141F" w14:paraId="642E6E4A" w14:textId="77777777" w:rsidTr="002F16E1">
        <w:tc>
          <w:tcPr>
            <w:tcW w:w="10421" w:type="dxa"/>
            <w:shd w:val="clear" w:color="auto" w:fill="auto"/>
          </w:tcPr>
          <w:p w14:paraId="3C5C87A1" w14:textId="0DA0D715" w:rsidR="00084A02" w:rsidRDefault="00084A02" w:rsidP="00084A02">
            <w:pPr>
              <w:rPr>
                <w:rFonts w:ascii="Times New Roman" w:hAnsi="Times New Roman"/>
                <w:sz w:val="22"/>
                <w:szCs w:val="22"/>
              </w:rPr>
            </w:pPr>
            <w:r w:rsidRPr="00A2162F">
              <w:rPr>
                <w:rFonts w:ascii="Times New Roman" w:hAnsi="Times New Roman"/>
                <w:sz w:val="22"/>
                <w:szCs w:val="22"/>
              </w:rPr>
              <w:t>The evidence suggests that meditation is an effective means to manage pain. However, there is very little evidence that meditation actually reduces pain. There are many different types of meditation that have been studied, and while this helps broaden the application of meditation, it also dampens the evidence</w:t>
            </w:r>
            <w:r>
              <w:rPr>
                <w:rFonts w:ascii="Times New Roman" w:hAnsi="Times New Roman"/>
                <w:sz w:val="22"/>
                <w:szCs w:val="22"/>
              </w:rPr>
              <w:t>.</w:t>
            </w:r>
          </w:p>
          <w:p w14:paraId="62DB2ED7" w14:textId="77777777" w:rsidR="00084A02" w:rsidRDefault="00084A02" w:rsidP="00084A02">
            <w:pPr>
              <w:rPr>
                <w:rFonts w:ascii="Times New Roman" w:hAnsi="Times New Roman"/>
                <w:sz w:val="22"/>
                <w:szCs w:val="22"/>
              </w:rPr>
            </w:pPr>
          </w:p>
          <w:p w14:paraId="52B0D028" w14:textId="6E680676" w:rsidR="00637684" w:rsidRPr="0060141F" w:rsidRDefault="00084A02" w:rsidP="00084A02">
            <w:pPr>
              <w:rPr>
                <w:rFonts w:ascii="Times New Roman" w:hAnsi="Times New Roman"/>
                <w:sz w:val="22"/>
                <w:szCs w:val="22"/>
              </w:rPr>
            </w:pPr>
            <w:r w:rsidRPr="00A2162F">
              <w:rPr>
                <w:rFonts w:ascii="Times New Roman" w:hAnsi="Times New Roman"/>
                <w:sz w:val="22"/>
                <w:szCs w:val="22"/>
              </w:rPr>
              <w:t xml:space="preserve">This review of the literature concludes that the ultimate goal of mindfulness based stress reduction therapy, or meditation, should not be primarily focused on pain reduction, but on cultivating a better relationship with the pain. It should also be noted that while meditation may be an effective strategy for pain management, it is not a replacement for standard treatment. </w:t>
            </w:r>
          </w:p>
        </w:tc>
      </w:tr>
    </w:tbl>
    <w:p w14:paraId="6449EBF7" w14:textId="77777777" w:rsidR="00637684" w:rsidRPr="0060141F" w:rsidRDefault="00637684" w:rsidP="005263ED">
      <w:pPr>
        <w:spacing w:before="120" w:after="120"/>
        <w:jc w:val="cente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60141F" w14:paraId="0B793D7A" w14:textId="77777777" w:rsidTr="002F16E1">
        <w:tc>
          <w:tcPr>
            <w:tcW w:w="10421" w:type="dxa"/>
            <w:shd w:val="clear" w:color="auto" w:fill="E6E6E6"/>
          </w:tcPr>
          <w:p w14:paraId="02EE4FD5" w14:textId="77777777" w:rsidR="00637684" w:rsidRPr="0060141F" w:rsidRDefault="00637684" w:rsidP="00554FFC">
            <w:pPr>
              <w:spacing w:before="120" w:after="120"/>
              <w:jc w:val="center"/>
              <w:rPr>
                <w:rFonts w:ascii="Times New Roman" w:hAnsi="Times New Roman"/>
                <w:b/>
                <w:i/>
                <w:sz w:val="22"/>
                <w:szCs w:val="22"/>
              </w:rPr>
            </w:pPr>
            <w:r w:rsidRPr="0060141F">
              <w:rPr>
                <w:rFonts w:ascii="Times New Roman" w:hAnsi="Times New Roman"/>
                <w:b/>
                <w:i/>
                <w:sz w:val="22"/>
                <w:szCs w:val="22"/>
              </w:rPr>
              <w:t xml:space="preserve">This critically appraised </w:t>
            </w:r>
            <w:r w:rsidR="00554FFC" w:rsidRPr="0060141F">
              <w:rPr>
                <w:rFonts w:ascii="Times New Roman" w:hAnsi="Times New Roman"/>
                <w:b/>
                <w:i/>
                <w:sz w:val="22"/>
                <w:szCs w:val="22"/>
              </w:rPr>
              <w:t>topic</w:t>
            </w:r>
            <w:r w:rsidRPr="0060141F">
              <w:rPr>
                <w:rFonts w:ascii="Times New Roman" w:hAnsi="Times New Roman"/>
                <w:b/>
                <w:i/>
                <w:sz w:val="22"/>
                <w:szCs w:val="22"/>
              </w:rPr>
              <w:t xml:space="preserve"> has </w:t>
            </w:r>
            <w:r w:rsidR="00554FFC" w:rsidRPr="0060141F">
              <w:rPr>
                <w:rFonts w:ascii="Times New Roman" w:hAnsi="Times New Roman"/>
                <w:b/>
                <w:i/>
                <w:sz w:val="22"/>
                <w:szCs w:val="22"/>
              </w:rPr>
              <w:t>been individually prepared as part of a course requirement and has been peer-reviewed by one other independent course instructor</w:t>
            </w:r>
          </w:p>
        </w:tc>
      </w:tr>
    </w:tbl>
    <w:p w14:paraId="45383369" w14:textId="77777777" w:rsidR="001403EC" w:rsidRPr="0060141F" w:rsidRDefault="00554FFC" w:rsidP="00400D14">
      <w:pPr>
        <w:spacing w:before="120" w:after="120"/>
        <w:jc w:val="center"/>
        <w:rPr>
          <w:rFonts w:ascii="Times New Roman" w:hAnsi="Times New Roman"/>
          <w:i/>
          <w:color w:val="365F91"/>
          <w:sz w:val="22"/>
          <w:szCs w:val="22"/>
        </w:rPr>
      </w:pPr>
      <w:r w:rsidRPr="0060141F">
        <w:rPr>
          <w:rFonts w:ascii="Times New Roman" w:hAnsi="Times New Roman"/>
          <w:i/>
          <w:color w:val="365F91"/>
          <w:sz w:val="22"/>
          <w:szCs w:val="22"/>
        </w:rPr>
        <w:t>The above information should fit onto the first page of your CAT</w:t>
      </w:r>
    </w:p>
    <w:p w14:paraId="1819158F" w14:textId="77777777" w:rsidR="00554FFC" w:rsidRPr="0060141F" w:rsidRDefault="00554FFC" w:rsidP="00554FFC">
      <w:pPr>
        <w:spacing w:before="120" w:after="120"/>
        <w:rPr>
          <w:rFonts w:ascii="Times New Roman" w:hAnsi="Times New Roman"/>
          <w:b/>
          <w:sz w:val="22"/>
          <w:szCs w:val="22"/>
        </w:rPr>
      </w:pPr>
      <w:r w:rsidRPr="0060141F">
        <w:rPr>
          <w:rFonts w:ascii="Times New Roman" w:hAnsi="Times New Roman"/>
          <w:b/>
          <w:sz w:val="22"/>
          <w:szCs w:val="22"/>
        </w:rPr>
        <w:br w:type="page"/>
      </w:r>
      <w:r w:rsidRPr="0060141F">
        <w:rPr>
          <w:rFonts w:ascii="Times New Roman" w:hAnsi="Times New Roman"/>
          <w:b/>
          <w:sz w:val="22"/>
          <w:szCs w:val="22"/>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2906"/>
        <w:gridCol w:w="2387"/>
        <w:gridCol w:w="2606"/>
      </w:tblGrid>
      <w:tr w:rsidR="00554FFC" w:rsidRPr="0060141F" w14:paraId="24F1865F" w14:textId="77777777" w:rsidTr="009E380F">
        <w:tc>
          <w:tcPr>
            <w:tcW w:w="10908" w:type="dxa"/>
            <w:gridSpan w:val="4"/>
            <w:shd w:val="clear" w:color="auto" w:fill="E6E6E6"/>
          </w:tcPr>
          <w:p w14:paraId="155CD203" w14:textId="77777777" w:rsidR="00554FFC" w:rsidRPr="0060141F" w:rsidRDefault="00554FFC" w:rsidP="009E380F">
            <w:pPr>
              <w:spacing w:before="120" w:after="120"/>
              <w:rPr>
                <w:rFonts w:ascii="Times New Roman" w:hAnsi="Times New Roman"/>
                <w:b/>
                <w:sz w:val="22"/>
                <w:szCs w:val="22"/>
              </w:rPr>
            </w:pPr>
            <w:r w:rsidRPr="0060141F">
              <w:rPr>
                <w:rFonts w:ascii="Times New Roman" w:hAnsi="Times New Roman"/>
                <w:b/>
                <w:sz w:val="22"/>
                <w:szCs w:val="22"/>
              </w:rPr>
              <w:t>Terms used to guide the search strategy</w:t>
            </w:r>
          </w:p>
        </w:tc>
      </w:tr>
      <w:tr w:rsidR="00554FFC" w:rsidRPr="0060141F" w14:paraId="7F57B504" w14:textId="77777777" w:rsidTr="009E380F">
        <w:tc>
          <w:tcPr>
            <w:tcW w:w="2628" w:type="dxa"/>
            <w:tcBorders>
              <w:right w:val="single" w:sz="8" w:space="0" w:color="auto"/>
            </w:tcBorders>
            <w:shd w:val="clear" w:color="auto" w:fill="auto"/>
          </w:tcPr>
          <w:p w14:paraId="60BCB6B6" w14:textId="77777777" w:rsidR="00554FFC" w:rsidRPr="0060141F" w:rsidRDefault="00554FFC" w:rsidP="009E380F">
            <w:pPr>
              <w:spacing w:before="120" w:after="120"/>
              <w:rPr>
                <w:rFonts w:ascii="Times New Roman" w:hAnsi="Times New Roman"/>
                <w:sz w:val="22"/>
                <w:szCs w:val="22"/>
              </w:rPr>
            </w:pPr>
            <w:r w:rsidRPr="0060141F">
              <w:rPr>
                <w:rFonts w:ascii="Times New Roman" w:hAnsi="Times New Roman"/>
                <w:b/>
                <w:sz w:val="22"/>
                <w:szCs w:val="22"/>
                <w:u w:val="single"/>
              </w:rPr>
              <w:t>P</w:t>
            </w:r>
            <w:r w:rsidRPr="0060141F">
              <w:rPr>
                <w:rFonts w:ascii="Times New Roman" w:hAnsi="Times New Roman"/>
                <w:sz w:val="22"/>
                <w:szCs w:val="22"/>
              </w:rPr>
              <w:t>atient/Client Group</w:t>
            </w:r>
          </w:p>
        </w:tc>
        <w:tc>
          <w:tcPr>
            <w:tcW w:w="3060" w:type="dxa"/>
            <w:tcBorders>
              <w:left w:val="single" w:sz="8" w:space="0" w:color="auto"/>
            </w:tcBorders>
            <w:shd w:val="clear" w:color="auto" w:fill="auto"/>
          </w:tcPr>
          <w:p w14:paraId="42BA59E8" w14:textId="77777777" w:rsidR="00554FFC" w:rsidRPr="0060141F" w:rsidRDefault="00554FFC" w:rsidP="009E380F">
            <w:pPr>
              <w:spacing w:before="120" w:after="120"/>
              <w:rPr>
                <w:rFonts w:ascii="Times New Roman" w:hAnsi="Times New Roman"/>
                <w:sz w:val="22"/>
                <w:szCs w:val="22"/>
              </w:rPr>
            </w:pPr>
            <w:r w:rsidRPr="0060141F">
              <w:rPr>
                <w:rFonts w:ascii="Times New Roman" w:hAnsi="Times New Roman"/>
                <w:b/>
                <w:sz w:val="22"/>
                <w:szCs w:val="22"/>
                <w:u w:val="single"/>
              </w:rPr>
              <w:t>I</w:t>
            </w:r>
            <w:r w:rsidRPr="0060141F">
              <w:rPr>
                <w:rFonts w:ascii="Times New Roman" w:hAnsi="Times New Roman"/>
                <w:sz w:val="22"/>
                <w:szCs w:val="22"/>
              </w:rPr>
              <w:t>ntervention (or Assessment)</w:t>
            </w:r>
          </w:p>
        </w:tc>
        <w:tc>
          <w:tcPr>
            <w:tcW w:w="2493" w:type="dxa"/>
            <w:tcBorders>
              <w:left w:val="single" w:sz="8" w:space="0" w:color="auto"/>
            </w:tcBorders>
            <w:shd w:val="clear" w:color="auto" w:fill="auto"/>
          </w:tcPr>
          <w:p w14:paraId="0217E171" w14:textId="77777777" w:rsidR="00554FFC" w:rsidRPr="0060141F" w:rsidRDefault="00554FFC" w:rsidP="009E380F">
            <w:pPr>
              <w:spacing w:before="120" w:after="120"/>
              <w:rPr>
                <w:rFonts w:ascii="Times New Roman" w:hAnsi="Times New Roman"/>
                <w:sz w:val="22"/>
                <w:szCs w:val="22"/>
              </w:rPr>
            </w:pPr>
            <w:r w:rsidRPr="0060141F">
              <w:rPr>
                <w:rFonts w:ascii="Times New Roman" w:hAnsi="Times New Roman"/>
                <w:b/>
                <w:sz w:val="22"/>
                <w:szCs w:val="22"/>
                <w:u w:val="single"/>
              </w:rPr>
              <w:t>C</w:t>
            </w:r>
            <w:r w:rsidRPr="0060141F">
              <w:rPr>
                <w:rFonts w:ascii="Times New Roman" w:hAnsi="Times New Roman"/>
                <w:sz w:val="22"/>
                <w:szCs w:val="22"/>
              </w:rPr>
              <w:t>omparison</w:t>
            </w:r>
          </w:p>
        </w:tc>
        <w:tc>
          <w:tcPr>
            <w:tcW w:w="2727" w:type="dxa"/>
            <w:tcBorders>
              <w:left w:val="single" w:sz="8" w:space="0" w:color="auto"/>
            </w:tcBorders>
            <w:shd w:val="clear" w:color="auto" w:fill="auto"/>
          </w:tcPr>
          <w:p w14:paraId="69305C74" w14:textId="77777777" w:rsidR="00554FFC" w:rsidRPr="0060141F" w:rsidRDefault="00554FFC" w:rsidP="009E380F">
            <w:pPr>
              <w:spacing w:before="120" w:after="120"/>
              <w:rPr>
                <w:rFonts w:ascii="Times New Roman" w:hAnsi="Times New Roman"/>
                <w:sz w:val="22"/>
                <w:szCs w:val="22"/>
              </w:rPr>
            </w:pPr>
            <w:r w:rsidRPr="0060141F">
              <w:rPr>
                <w:rFonts w:ascii="Times New Roman" w:hAnsi="Times New Roman"/>
                <w:b/>
                <w:sz w:val="22"/>
                <w:szCs w:val="22"/>
                <w:u w:val="single"/>
              </w:rPr>
              <w:t>O</w:t>
            </w:r>
            <w:r w:rsidRPr="0060141F">
              <w:rPr>
                <w:rFonts w:ascii="Times New Roman" w:hAnsi="Times New Roman"/>
                <w:sz w:val="22"/>
                <w:szCs w:val="22"/>
              </w:rPr>
              <w:t>utcome(s)</w:t>
            </w:r>
          </w:p>
        </w:tc>
      </w:tr>
      <w:tr w:rsidR="00554FFC" w:rsidRPr="0060141F" w14:paraId="544E9678" w14:textId="77777777" w:rsidTr="009E380F">
        <w:tc>
          <w:tcPr>
            <w:tcW w:w="2628" w:type="dxa"/>
            <w:tcBorders>
              <w:right w:val="single" w:sz="8" w:space="0" w:color="auto"/>
            </w:tcBorders>
            <w:shd w:val="clear" w:color="auto" w:fill="auto"/>
          </w:tcPr>
          <w:p w14:paraId="62C85A5B" w14:textId="77777777" w:rsidR="00554FFC"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Chronic Pain</w:t>
            </w:r>
          </w:p>
          <w:p w14:paraId="3B3F314C"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Pain</w:t>
            </w:r>
          </w:p>
        </w:tc>
        <w:tc>
          <w:tcPr>
            <w:tcW w:w="3060" w:type="dxa"/>
            <w:tcBorders>
              <w:left w:val="single" w:sz="8" w:space="0" w:color="auto"/>
            </w:tcBorders>
            <w:shd w:val="clear" w:color="auto" w:fill="auto"/>
          </w:tcPr>
          <w:p w14:paraId="0252FB18" w14:textId="77777777" w:rsidR="00554FFC"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Meditation</w:t>
            </w:r>
          </w:p>
          <w:p w14:paraId="447769F6"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Breathing Techniques</w:t>
            </w:r>
          </w:p>
          <w:p w14:paraId="3428DC96"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Guided Relaxation</w:t>
            </w:r>
          </w:p>
        </w:tc>
        <w:tc>
          <w:tcPr>
            <w:tcW w:w="2493" w:type="dxa"/>
            <w:tcBorders>
              <w:left w:val="single" w:sz="8" w:space="0" w:color="auto"/>
            </w:tcBorders>
            <w:shd w:val="clear" w:color="auto" w:fill="auto"/>
          </w:tcPr>
          <w:p w14:paraId="1EA32549" w14:textId="77777777" w:rsidR="00554FFC"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N/A</w:t>
            </w:r>
          </w:p>
        </w:tc>
        <w:tc>
          <w:tcPr>
            <w:tcW w:w="2727" w:type="dxa"/>
            <w:tcBorders>
              <w:left w:val="single" w:sz="8" w:space="0" w:color="auto"/>
            </w:tcBorders>
            <w:shd w:val="clear" w:color="auto" w:fill="auto"/>
          </w:tcPr>
          <w:p w14:paraId="73DA1D3C" w14:textId="77777777" w:rsidR="00554FFC"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Pain</w:t>
            </w:r>
          </w:p>
          <w:p w14:paraId="11A07E16"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Reported Pain</w:t>
            </w:r>
          </w:p>
          <w:p w14:paraId="5511CC10"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Pain Management</w:t>
            </w:r>
          </w:p>
          <w:p w14:paraId="26CE52E3"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Pain Perception</w:t>
            </w:r>
          </w:p>
        </w:tc>
      </w:tr>
    </w:tbl>
    <w:p w14:paraId="65EF68C9" w14:textId="77777777" w:rsidR="00554FFC" w:rsidRPr="0060141F" w:rsidRDefault="00554FFC" w:rsidP="00554FFC">
      <w:pPr>
        <w:rPr>
          <w:rFonts w:ascii="Times New Roman" w:hAnsi="Times New Roman"/>
          <w:sz w:val="22"/>
          <w:szCs w:val="22"/>
        </w:rPr>
      </w:pPr>
    </w:p>
    <w:p w14:paraId="2C93D624" w14:textId="77777777" w:rsidR="00554FFC" w:rsidRPr="0060141F" w:rsidRDefault="00554FFC" w:rsidP="00554FFC">
      <w:pPr>
        <w:spacing w:before="120" w:after="120"/>
        <w:rPr>
          <w:rFonts w:ascii="Times New Roman" w:hAnsi="Times New Roman"/>
          <w:b/>
          <w:sz w:val="22"/>
          <w:szCs w:val="22"/>
        </w:rPr>
      </w:pPr>
      <w:r w:rsidRPr="0060141F">
        <w:rPr>
          <w:rFonts w:ascii="Times New Roman" w:hAnsi="Times New Roman"/>
          <w:b/>
          <w:sz w:val="22"/>
          <w:szCs w:val="22"/>
        </w:rPr>
        <w:t>Final search strategy:</w:t>
      </w:r>
    </w:p>
    <w:p w14:paraId="3E8AE4DE" w14:textId="77777777" w:rsidR="00554FFC" w:rsidRPr="0060141F" w:rsidRDefault="00554FFC" w:rsidP="00554FFC">
      <w:pPr>
        <w:spacing w:before="120" w:after="1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1829"/>
        <w:gridCol w:w="3777"/>
      </w:tblGrid>
      <w:tr w:rsidR="00554FFC" w:rsidRPr="0060141F" w14:paraId="66C14A1B" w14:textId="77777777" w:rsidTr="009E380F">
        <w:tc>
          <w:tcPr>
            <w:tcW w:w="5058" w:type="dxa"/>
            <w:shd w:val="clear" w:color="auto" w:fill="E6E6E6"/>
          </w:tcPr>
          <w:p w14:paraId="717ADE8E" w14:textId="77777777" w:rsidR="00554FFC" w:rsidRPr="0060141F" w:rsidRDefault="00554FFC" w:rsidP="009E380F">
            <w:pPr>
              <w:spacing w:before="120" w:after="120"/>
              <w:jc w:val="center"/>
              <w:rPr>
                <w:rFonts w:ascii="Times New Roman" w:hAnsi="Times New Roman"/>
                <w:b/>
                <w:sz w:val="22"/>
                <w:szCs w:val="22"/>
              </w:rPr>
            </w:pPr>
            <w:r w:rsidRPr="0060141F">
              <w:rPr>
                <w:rFonts w:ascii="Times New Roman" w:hAnsi="Times New Roman"/>
                <w:b/>
                <w:sz w:val="22"/>
                <w:szCs w:val="22"/>
              </w:rPr>
              <w:t>Databases and Sites Searched</w:t>
            </w:r>
          </w:p>
        </w:tc>
        <w:tc>
          <w:tcPr>
            <w:tcW w:w="1889" w:type="dxa"/>
            <w:shd w:val="clear" w:color="auto" w:fill="E6E6E6"/>
          </w:tcPr>
          <w:p w14:paraId="11B8D97C" w14:textId="77777777" w:rsidR="00554FFC" w:rsidRPr="0060141F" w:rsidRDefault="00554FFC" w:rsidP="009E380F">
            <w:pPr>
              <w:spacing w:before="120" w:after="120"/>
              <w:jc w:val="center"/>
              <w:rPr>
                <w:rFonts w:ascii="Times New Roman" w:hAnsi="Times New Roman"/>
                <w:b/>
                <w:sz w:val="22"/>
                <w:szCs w:val="22"/>
              </w:rPr>
            </w:pPr>
            <w:r w:rsidRPr="0060141F">
              <w:rPr>
                <w:rFonts w:ascii="Times New Roman" w:hAnsi="Times New Roman"/>
                <w:b/>
                <w:sz w:val="22"/>
                <w:szCs w:val="22"/>
              </w:rPr>
              <w:t>Number of results</w:t>
            </w:r>
          </w:p>
        </w:tc>
        <w:tc>
          <w:tcPr>
            <w:tcW w:w="3961" w:type="dxa"/>
            <w:shd w:val="clear" w:color="auto" w:fill="E6E6E6"/>
          </w:tcPr>
          <w:p w14:paraId="7B7C3319" w14:textId="77777777" w:rsidR="00554FFC" w:rsidRPr="0060141F" w:rsidRDefault="00554FFC" w:rsidP="009E380F">
            <w:pPr>
              <w:spacing w:before="120" w:after="120"/>
              <w:rPr>
                <w:rFonts w:ascii="Times New Roman" w:hAnsi="Times New Roman"/>
                <w:b/>
                <w:sz w:val="22"/>
                <w:szCs w:val="22"/>
              </w:rPr>
            </w:pPr>
            <w:r w:rsidRPr="0060141F">
              <w:rPr>
                <w:rFonts w:ascii="Times New Roman" w:hAnsi="Times New Roman"/>
                <w:b/>
                <w:sz w:val="22"/>
                <w:szCs w:val="22"/>
              </w:rPr>
              <w:t>Limits applied, revised number of results (if applicable)</w:t>
            </w:r>
          </w:p>
        </w:tc>
      </w:tr>
      <w:tr w:rsidR="00554FFC" w:rsidRPr="0060141F" w14:paraId="65A99785" w14:textId="77777777" w:rsidTr="009E380F">
        <w:tc>
          <w:tcPr>
            <w:tcW w:w="5058" w:type="dxa"/>
            <w:shd w:val="clear" w:color="auto" w:fill="auto"/>
          </w:tcPr>
          <w:p w14:paraId="2044C9BF" w14:textId="77777777" w:rsidR="00554FFC" w:rsidRPr="0060141F" w:rsidRDefault="002130E6" w:rsidP="009E380F">
            <w:pPr>
              <w:spacing w:before="120" w:after="120"/>
              <w:rPr>
                <w:rFonts w:ascii="Times New Roman" w:hAnsi="Times New Roman"/>
                <w:b/>
                <w:sz w:val="22"/>
                <w:szCs w:val="22"/>
              </w:rPr>
            </w:pPr>
            <w:r w:rsidRPr="0060141F">
              <w:rPr>
                <w:rFonts w:ascii="Times New Roman" w:hAnsi="Times New Roman"/>
                <w:b/>
                <w:sz w:val="22"/>
                <w:szCs w:val="22"/>
              </w:rPr>
              <w:t>Pubmed</w:t>
            </w:r>
          </w:p>
        </w:tc>
        <w:tc>
          <w:tcPr>
            <w:tcW w:w="1889" w:type="dxa"/>
            <w:shd w:val="clear" w:color="auto" w:fill="auto"/>
          </w:tcPr>
          <w:p w14:paraId="09FC795C" w14:textId="77777777" w:rsidR="00554FFC" w:rsidRPr="0060141F" w:rsidRDefault="00554FFC" w:rsidP="009E380F">
            <w:pPr>
              <w:spacing w:before="120" w:after="120"/>
              <w:rPr>
                <w:rFonts w:ascii="Times New Roman" w:hAnsi="Times New Roman"/>
                <w:b/>
                <w:sz w:val="22"/>
                <w:szCs w:val="22"/>
              </w:rPr>
            </w:pPr>
          </w:p>
        </w:tc>
        <w:tc>
          <w:tcPr>
            <w:tcW w:w="3961" w:type="dxa"/>
            <w:shd w:val="clear" w:color="auto" w:fill="auto"/>
          </w:tcPr>
          <w:p w14:paraId="35C87126" w14:textId="77777777" w:rsidR="00554FFC" w:rsidRPr="0060141F" w:rsidRDefault="00554FFC" w:rsidP="009E380F">
            <w:pPr>
              <w:spacing w:before="120" w:after="120"/>
              <w:rPr>
                <w:rFonts w:ascii="Times New Roman" w:hAnsi="Times New Roman"/>
                <w:b/>
                <w:sz w:val="22"/>
                <w:szCs w:val="22"/>
              </w:rPr>
            </w:pPr>
          </w:p>
        </w:tc>
      </w:tr>
      <w:tr w:rsidR="002130E6" w:rsidRPr="0060141F" w14:paraId="57E7B1DE" w14:textId="77777777" w:rsidTr="009E380F">
        <w:tc>
          <w:tcPr>
            <w:tcW w:w="5058" w:type="dxa"/>
            <w:shd w:val="clear" w:color="auto" w:fill="auto"/>
          </w:tcPr>
          <w:p w14:paraId="3626A58E" w14:textId="77777777" w:rsidR="002130E6" w:rsidRPr="0060141F" w:rsidRDefault="002130E6" w:rsidP="002130E6">
            <w:pPr>
              <w:rPr>
                <w:rFonts w:ascii="Times New Roman" w:hAnsi="Times New Roman"/>
                <w:sz w:val="22"/>
                <w:szCs w:val="22"/>
              </w:rPr>
            </w:pPr>
            <w:r w:rsidRPr="0060141F">
              <w:rPr>
                <w:rFonts w:ascii="Times New Roman" w:hAnsi="Times New Roman"/>
                <w:sz w:val="22"/>
                <w:szCs w:val="22"/>
              </w:rPr>
              <w:t>Search #1: (pain OR chronic pain)</w:t>
            </w:r>
          </w:p>
        </w:tc>
        <w:tc>
          <w:tcPr>
            <w:tcW w:w="1889" w:type="dxa"/>
            <w:shd w:val="clear" w:color="auto" w:fill="auto"/>
          </w:tcPr>
          <w:p w14:paraId="03AA0312"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633,454</w:t>
            </w:r>
          </w:p>
        </w:tc>
        <w:tc>
          <w:tcPr>
            <w:tcW w:w="3961" w:type="dxa"/>
            <w:shd w:val="clear" w:color="auto" w:fill="auto"/>
          </w:tcPr>
          <w:p w14:paraId="2C446BC8" w14:textId="77777777" w:rsidR="002130E6" w:rsidRPr="0060141F" w:rsidRDefault="002130E6" w:rsidP="009E380F">
            <w:pPr>
              <w:spacing w:before="120" w:after="120"/>
              <w:rPr>
                <w:rFonts w:ascii="Times New Roman" w:hAnsi="Times New Roman"/>
                <w:sz w:val="22"/>
                <w:szCs w:val="22"/>
              </w:rPr>
            </w:pPr>
          </w:p>
        </w:tc>
      </w:tr>
      <w:tr w:rsidR="002130E6" w:rsidRPr="0060141F" w14:paraId="1570450C" w14:textId="77777777" w:rsidTr="009E380F">
        <w:tc>
          <w:tcPr>
            <w:tcW w:w="5058" w:type="dxa"/>
            <w:shd w:val="clear" w:color="auto" w:fill="auto"/>
          </w:tcPr>
          <w:p w14:paraId="6E9F8629" w14:textId="77777777" w:rsidR="002130E6" w:rsidRPr="0060141F" w:rsidRDefault="002130E6" w:rsidP="002130E6">
            <w:pPr>
              <w:rPr>
                <w:rFonts w:ascii="Times New Roman" w:hAnsi="Times New Roman"/>
                <w:sz w:val="22"/>
                <w:szCs w:val="22"/>
              </w:rPr>
            </w:pPr>
            <w:r w:rsidRPr="0060141F">
              <w:rPr>
                <w:rFonts w:ascii="Times New Roman" w:hAnsi="Times New Roman"/>
                <w:sz w:val="22"/>
                <w:szCs w:val="22"/>
              </w:rPr>
              <w:t>Search #2: (Meditation OR breathing techniques OR guided relaxation OR diaphragmatic breathing)</w:t>
            </w:r>
          </w:p>
        </w:tc>
        <w:tc>
          <w:tcPr>
            <w:tcW w:w="1889" w:type="dxa"/>
            <w:shd w:val="clear" w:color="auto" w:fill="auto"/>
          </w:tcPr>
          <w:p w14:paraId="78EABE0A"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88,228</w:t>
            </w:r>
          </w:p>
        </w:tc>
        <w:tc>
          <w:tcPr>
            <w:tcW w:w="3961" w:type="dxa"/>
            <w:shd w:val="clear" w:color="auto" w:fill="auto"/>
          </w:tcPr>
          <w:p w14:paraId="60897C3E" w14:textId="77777777" w:rsidR="002130E6" w:rsidRPr="0060141F" w:rsidRDefault="002130E6" w:rsidP="009E380F">
            <w:pPr>
              <w:spacing w:before="120" w:after="120"/>
              <w:rPr>
                <w:rFonts w:ascii="Times New Roman" w:hAnsi="Times New Roman"/>
                <w:sz w:val="22"/>
                <w:szCs w:val="22"/>
              </w:rPr>
            </w:pPr>
          </w:p>
        </w:tc>
      </w:tr>
      <w:tr w:rsidR="002130E6" w:rsidRPr="0060141F" w14:paraId="5BE96777" w14:textId="77777777" w:rsidTr="009E380F">
        <w:tc>
          <w:tcPr>
            <w:tcW w:w="5058" w:type="dxa"/>
            <w:shd w:val="clear" w:color="auto" w:fill="auto"/>
          </w:tcPr>
          <w:p w14:paraId="0F158DC4" w14:textId="77777777" w:rsidR="002130E6" w:rsidRPr="0060141F" w:rsidRDefault="002130E6" w:rsidP="002130E6">
            <w:pPr>
              <w:rPr>
                <w:rFonts w:ascii="Times New Roman" w:hAnsi="Times New Roman"/>
                <w:sz w:val="22"/>
                <w:szCs w:val="22"/>
              </w:rPr>
            </w:pPr>
            <w:r w:rsidRPr="0060141F">
              <w:rPr>
                <w:rFonts w:ascii="Times New Roman" w:hAnsi="Times New Roman"/>
                <w:sz w:val="22"/>
                <w:szCs w:val="22"/>
              </w:rPr>
              <w:t>Search #3: (pain OR reported pain OF pain management OR pain perception)</w:t>
            </w:r>
          </w:p>
        </w:tc>
        <w:tc>
          <w:tcPr>
            <w:tcW w:w="1889" w:type="dxa"/>
            <w:shd w:val="clear" w:color="auto" w:fill="auto"/>
          </w:tcPr>
          <w:p w14:paraId="48EC58B7"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633,705</w:t>
            </w:r>
          </w:p>
        </w:tc>
        <w:tc>
          <w:tcPr>
            <w:tcW w:w="3961" w:type="dxa"/>
            <w:shd w:val="clear" w:color="auto" w:fill="auto"/>
          </w:tcPr>
          <w:p w14:paraId="2E144D62" w14:textId="77777777" w:rsidR="002130E6" w:rsidRPr="0060141F" w:rsidRDefault="002130E6" w:rsidP="009E380F">
            <w:pPr>
              <w:spacing w:before="120" w:after="120"/>
              <w:rPr>
                <w:rFonts w:ascii="Times New Roman" w:hAnsi="Times New Roman"/>
                <w:sz w:val="22"/>
                <w:szCs w:val="22"/>
              </w:rPr>
            </w:pPr>
          </w:p>
        </w:tc>
      </w:tr>
      <w:tr w:rsidR="002130E6" w:rsidRPr="0060141F" w14:paraId="69E4671C" w14:textId="77777777" w:rsidTr="009E380F">
        <w:tc>
          <w:tcPr>
            <w:tcW w:w="5058" w:type="dxa"/>
            <w:shd w:val="clear" w:color="auto" w:fill="auto"/>
          </w:tcPr>
          <w:p w14:paraId="24332948" w14:textId="77777777" w:rsidR="002130E6" w:rsidRPr="0060141F" w:rsidRDefault="002130E6" w:rsidP="002130E6">
            <w:pPr>
              <w:rPr>
                <w:rFonts w:ascii="Times New Roman" w:hAnsi="Times New Roman"/>
                <w:sz w:val="22"/>
                <w:szCs w:val="22"/>
              </w:rPr>
            </w:pPr>
            <w:r w:rsidRPr="0060141F">
              <w:rPr>
                <w:rFonts w:ascii="Times New Roman" w:hAnsi="Times New Roman"/>
                <w:sz w:val="22"/>
                <w:szCs w:val="22"/>
              </w:rPr>
              <w:t>Search #4: (pain OR chronic pain) AND (Meditation OR breathing techniques OR guided relaxation OR diaphragmatic breathing)</w:t>
            </w:r>
          </w:p>
        </w:tc>
        <w:tc>
          <w:tcPr>
            <w:tcW w:w="1889" w:type="dxa"/>
            <w:shd w:val="clear" w:color="auto" w:fill="auto"/>
          </w:tcPr>
          <w:p w14:paraId="59C37BF5"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3,690</w:t>
            </w:r>
          </w:p>
        </w:tc>
        <w:tc>
          <w:tcPr>
            <w:tcW w:w="3961" w:type="dxa"/>
            <w:shd w:val="clear" w:color="auto" w:fill="auto"/>
          </w:tcPr>
          <w:p w14:paraId="3B7746D0" w14:textId="77777777" w:rsidR="002130E6" w:rsidRPr="0060141F" w:rsidRDefault="002130E6" w:rsidP="009E380F">
            <w:pPr>
              <w:spacing w:before="120" w:after="120"/>
              <w:rPr>
                <w:rFonts w:ascii="Times New Roman" w:hAnsi="Times New Roman"/>
                <w:sz w:val="22"/>
                <w:szCs w:val="22"/>
              </w:rPr>
            </w:pPr>
          </w:p>
        </w:tc>
      </w:tr>
      <w:tr w:rsidR="002130E6" w:rsidRPr="0060141F" w14:paraId="079DDE26" w14:textId="77777777" w:rsidTr="009E380F">
        <w:tc>
          <w:tcPr>
            <w:tcW w:w="5058" w:type="dxa"/>
            <w:shd w:val="clear" w:color="auto" w:fill="auto"/>
          </w:tcPr>
          <w:p w14:paraId="7A549D4C" w14:textId="77777777" w:rsidR="002130E6" w:rsidRPr="0060141F" w:rsidRDefault="002130E6" w:rsidP="002130E6">
            <w:pPr>
              <w:rPr>
                <w:rFonts w:ascii="Times New Roman" w:hAnsi="Times New Roman"/>
                <w:sz w:val="22"/>
                <w:szCs w:val="22"/>
              </w:rPr>
            </w:pPr>
            <w:r w:rsidRPr="0060141F">
              <w:rPr>
                <w:rFonts w:ascii="Times New Roman" w:hAnsi="Times New Roman"/>
                <w:sz w:val="22"/>
                <w:szCs w:val="22"/>
              </w:rPr>
              <w:t>Search #4b: (chronic pain) AND (Meditation OR breathing techniques OR guided relaxation OR diaphragmatic breathing)</w:t>
            </w:r>
          </w:p>
        </w:tc>
        <w:tc>
          <w:tcPr>
            <w:tcW w:w="1889" w:type="dxa"/>
            <w:shd w:val="clear" w:color="auto" w:fill="auto"/>
          </w:tcPr>
          <w:p w14:paraId="1B235DAE"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442</w:t>
            </w:r>
          </w:p>
        </w:tc>
        <w:tc>
          <w:tcPr>
            <w:tcW w:w="3961" w:type="dxa"/>
            <w:shd w:val="clear" w:color="auto" w:fill="auto"/>
          </w:tcPr>
          <w:p w14:paraId="36CD936F" w14:textId="77777777" w:rsidR="002130E6" w:rsidRPr="0060141F" w:rsidRDefault="002130E6" w:rsidP="009E380F">
            <w:pPr>
              <w:spacing w:before="120" w:after="120"/>
              <w:rPr>
                <w:rFonts w:ascii="Times New Roman" w:hAnsi="Times New Roman"/>
                <w:sz w:val="22"/>
                <w:szCs w:val="22"/>
              </w:rPr>
            </w:pPr>
          </w:p>
        </w:tc>
      </w:tr>
      <w:tr w:rsidR="002130E6" w:rsidRPr="0060141F" w14:paraId="7B229827" w14:textId="77777777" w:rsidTr="009E380F">
        <w:tc>
          <w:tcPr>
            <w:tcW w:w="5058" w:type="dxa"/>
            <w:shd w:val="clear" w:color="auto" w:fill="auto"/>
          </w:tcPr>
          <w:p w14:paraId="4E5FFC98" w14:textId="77777777" w:rsidR="002130E6" w:rsidRPr="0060141F" w:rsidRDefault="002130E6" w:rsidP="002130E6">
            <w:pPr>
              <w:rPr>
                <w:rFonts w:ascii="Times New Roman" w:hAnsi="Times New Roman"/>
                <w:sz w:val="22"/>
                <w:szCs w:val="22"/>
              </w:rPr>
            </w:pPr>
            <w:r w:rsidRPr="0060141F">
              <w:rPr>
                <w:rFonts w:ascii="Times New Roman" w:hAnsi="Times New Roman"/>
                <w:sz w:val="22"/>
                <w:szCs w:val="22"/>
              </w:rPr>
              <w:t>Search #5: (chronic pain) AND (Meditation OR breathing techniques OR guided relaxation OR diaphragmatic breathing) AND (pain OR reported pain OF pain management OR pain perception)</w:t>
            </w:r>
          </w:p>
        </w:tc>
        <w:tc>
          <w:tcPr>
            <w:tcW w:w="1889" w:type="dxa"/>
            <w:shd w:val="clear" w:color="auto" w:fill="auto"/>
          </w:tcPr>
          <w:p w14:paraId="536A342D"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287</w:t>
            </w:r>
          </w:p>
        </w:tc>
        <w:tc>
          <w:tcPr>
            <w:tcW w:w="3961" w:type="dxa"/>
            <w:shd w:val="clear" w:color="auto" w:fill="auto"/>
          </w:tcPr>
          <w:p w14:paraId="2C607DD6"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 xml:space="preserve">Clinical Trial </w:t>
            </w:r>
          </w:p>
          <w:p w14:paraId="0CC84C45" w14:textId="77777777" w:rsidR="002130E6"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Review</w:t>
            </w:r>
          </w:p>
        </w:tc>
      </w:tr>
      <w:tr w:rsidR="00B86D5D" w:rsidRPr="0060141F" w14:paraId="3BC4E825" w14:textId="77777777" w:rsidTr="009E380F">
        <w:tc>
          <w:tcPr>
            <w:tcW w:w="5058" w:type="dxa"/>
            <w:shd w:val="clear" w:color="auto" w:fill="auto"/>
          </w:tcPr>
          <w:p w14:paraId="287FCDD1" w14:textId="2CC4EA28" w:rsidR="00B86D5D" w:rsidRPr="0060141F" w:rsidRDefault="00B86D5D" w:rsidP="002130E6">
            <w:pPr>
              <w:rPr>
                <w:rFonts w:ascii="Times New Roman" w:hAnsi="Times New Roman"/>
                <w:sz w:val="22"/>
                <w:szCs w:val="22"/>
              </w:rPr>
            </w:pPr>
            <w:r w:rsidRPr="0060141F">
              <w:rPr>
                <w:rFonts w:ascii="Times New Roman" w:hAnsi="Times New Roman"/>
                <w:sz w:val="22"/>
                <w:szCs w:val="22"/>
              </w:rPr>
              <w:t>Search #6: “chronic pain” AND (Meditation OR breathing techniques OR guided relaxation OR diaphragmatic breathing) AND (pain OR reported pain OF pain management OR pain perception)</w:t>
            </w:r>
          </w:p>
        </w:tc>
        <w:tc>
          <w:tcPr>
            <w:tcW w:w="1889" w:type="dxa"/>
            <w:shd w:val="clear" w:color="auto" w:fill="auto"/>
          </w:tcPr>
          <w:p w14:paraId="4A078F43" w14:textId="1957C71E" w:rsidR="00B86D5D" w:rsidRPr="0060141F" w:rsidRDefault="00B86D5D" w:rsidP="009E380F">
            <w:pPr>
              <w:spacing w:before="120" w:after="120"/>
              <w:rPr>
                <w:rFonts w:ascii="Times New Roman" w:hAnsi="Times New Roman"/>
                <w:sz w:val="22"/>
                <w:szCs w:val="22"/>
              </w:rPr>
            </w:pPr>
            <w:r w:rsidRPr="0060141F">
              <w:rPr>
                <w:rFonts w:ascii="Times New Roman" w:hAnsi="Times New Roman"/>
                <w:sz w:val="22"/>
                <w:szCs w:val="22"/>
              </w:rPr>
              <w:t>84</w:t>
            </w:r>
          </w:p>
        </w:tc>
        <w:tc>
          <w:tcPr>
            <w:tcW w:w="3961" w:type="dxa"/>
            <w:shd w:val="clear" w:color="auto" w:fill="auto"/>
          </w:tcPr>
          <w:p w14:paraId="577E816B" w14:textId="77777777" w:rsidR="00B86D5D" w:rsidRPr="0060141F" w:rsidRDefault="00B86D5D" w:rsidP="009E380F">
            <w:pPr>
              <w:spacing w:before="120" w:after="120"/>
              <w:rPr>
                <w:rFonts w:ascii="Times New Roman" w:hAnsi="Times New Roman"/>
                <w:sz w:val="22"/>
                <w:szCs w:val="22"/>
              </w:rPr>
            </w:pPr>
            <w:r w:rsidRPr="0060141F">
              <w:rPr>
                <w:rFonts w:ascii="Times New Roman" w:hAnsi="Times New Roman"/>
                <w:sz w:val="22"/>
                <w:szCs w:val="22"/>
              </w:rPr>
              <w:t>Clinical Trial</w:t>
            </w:r>
          </w:p>
          <w:p w14:paraId="182F3359" w14:textId="77777777" w:rsidR="00B86D5D" w:rsidRPr="0060141F" w:rsidRDefault="00B86D5D" w:rsidP="009E380F">
            <w:pPr>
              <w:spacing w:before="120" w:after="120"/>
              <w:rPr>
                <w:rFonts w:ascii="Times New Roman" w:hAnsi="Times New Roman"/>
                <w:sz w:val="22"/>
                <w:szCs w:val="22"/>
              </w:rPr>
            </w:pPr>
            <w:r w:rsidRPr="0060141F">
              <w:rPr>
                <w:rFonts w:ascii="Times New Roman" w:hAnsi="Times New Roman"/>
                <w:sz w:val="22"/>
                <w:szCs w:val="22"/>
              </w:rPr>
              <w:t>Review</w:t>
            </w:r>
          </w:p>
          <w:p w14:paraId="1F0FC9FE" w14:textId="34F7B800" w:rsidR="00B86D5D" w:rsidRPr="0060141F" w:rsidRDefault="00B86D5D" w:rsidP="009E380F">
            <w:pPr>
              <w:spacing w:before="120" w:after="120"/>
              <w:rPr>
                <w:rFonts w:ascii="Times New Roman" w:hAnsi="Times New Roman"/>
                <w:sz w:val="22"/>
                <w:szCs w:val="22"/>
              </w:rPr>
            </w:pPr>
            <w:r w:rsidRPr="0060141F">
              <w:rPr>
                <w:rFonts w:ascii="Times New Roman" w:hAnsi="Times New Roman"/>
                <w:sz w:val="22"/>
                <w:szCs w:val="22"/>
              </w:rPr>
              <w:t xml:space="preserve">English </w:t>
            </w:r>
          </w:p>
        </w:tc>
      </w:tr>
    </w:tbl>
    <w:p w14:paraId="79340CFF" w14:textId="65D1996C" w:rsidR="00554FFC" w:rsidRPr="0060141F" w:rsidRDefault="00554FFC" w:rsidP="00554FFC">
      <w:pPr>
        <w:spacing w:before="120" w:after="120"/>
        <w:rPr>
          <w:rFonts w:ascii="Times New Roman" w:hAnsi="Times New Roman"/>
          <w:b/>
          <w:sz w:val="22"/>
          <w:szCs w:val="22"/>
        </w:rPr>
      </w:pPr>
    </w:p>
    <w:p w14:paraId="5CE38427" w14:textId="77777777" w:rsidR="00554FFC" w:rsidRPr="0060141F" w:rsidRDefault="00554FFC" w:rsidP="00554FFC">
      <w:pPr>
        <w:spacing w:before="120" w:after="120"/>
        <w:rPr>
          <w:rFonts w:ascii="Times New Roman" w:hAnsi="Times New Roman"/>
          <w:b/>
          <w:sz w:val="22"/>
          <w:szCs w:val="22"/>
        </w:rPr>
      </w:pPr>
      <w:r w:rsidRPr="0060141F">
        <w:rPr>
          <w:rFonts w:ascii="Times New Roman" w:hAnsi="Times New Roman"/>
          <w:b/>
          <w:sz w:val="22"/>
          <w:szCs w:val="22"/>
        </w:rPr>
        <w:t>RESULTS OF SEARCH</w:t>
      </w:r>
    </w:p>
    <w:p w14:paraId="1F51AD34" w14:textId="77777777" w:rsidR="00554FFC" w:rsidRPr="0060141F" w:rsidRDefault="00554FFC" w:rsidP="00554FFC">
      <w:pPr>
        <w:spacing w:before="120" w:after="120"/>
        <w:rPr>
          <w:rFonts w:ascii="Times New Roman" w:hAnsi="Times New Roman"/>
          <w:b/>
          <w:sz w:val="22"/>
          <w:szCs w:val="22"/>
        </w:rPr>
      </w:pPr>
      <w:r w:rsidRPr="0060141F">
        <w:rPr>
          <w:rFonts w:ascii="Times New Roman" w:hAnsi="Times New Roman"/>
          <w:b/>
          <w:sz w:val="22"/>
          <w:szCs w:val="22"/>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60141F" w14:paraId="4F9133E0" w14:textId="77777777" w:rsidTr="00F81BE7">
        <w:tc>
          <w:tcPr>
            <w:tcW w:w="3987" w:type="dxa"/>
            <w:tcBorders>
              <w:right w:val="single" w:sz="8" w:space="0" w:color="auto"/>
            </w:tcBorders>
            <w:shd w:val="clear" w:color="auto" w:fill="E6E6E6"/>
          </w:tcPr>
          <w:p w14:paraId="1B6E5FFC" w14:textId="77777777" w:rsidR="00554FFC" w:rsidRPr="0060141F" w:rsidRDefault="00554FFC" w:rsidP="009E380F">
            <w:pPr>
              <w:spacing w:before="120" w:after="120"/>
              <w:jc w:val="center"/>
              <w:rPr>
                <w:rFonts w:ascii="Times New Roman" w:hAnsi="Times New Roman"/>
                <w:b/>
                <w:sz w:val="22"/>
                <w:szCs w:val="22"/>
              </w:rPr>
            </w:pPr>
            <w:r w:rsidRPr="0060141F">
              <w:rPr>
                <w:rFonts w:ascii="Times New Roman" w:hAnsi="Times New Roman"/>
                <w:b/>
                <w:sz w:val="22"/>
                <w:szCs w:val="22"/>
              </w:rPr>
              <w:t>Author (Year)</w:t>
            </w:r>
          </w:p>
        </w:tc>
        <w:tc>
          <w:tcPr>
            <w:tcW w:w="1733" w:type="dxa"/>
            <w:tcBorders>
              <w:left w:val="single" w:sz="8" w:space="0" w:color="auto"/>
            </w:tcBorders>
            <w:shd w:val="clear" w:color="auto" w:fill="E6E6E6"/>
          </w:tcPr>
          <w:p w14:paraId="746513F2" w14:textId="77777777" w:rsidR="00554FFC" w:rsidRPr="0060141F" w:rsidRDefault="00554FFC" w:rsidP="009E380F">
            <w:pPr>
              <w:spacing w:before="120" w:after="120"/>
              <w:jc w:val="center"/>
              <w:rPr>
                <w:rFonts w:ascii="Times New Roman" w:hAnsi="Times New Roman"/>
                <w:b/>
                <w:sz w:val="22"/>
                <w:szCs w:val="22"/>
              </w:rPr>
            </w:pPr>
            <w:r w:rsidRPr="0060141F">
              <w:rPr>
                <w:rFonts w:ascii="Times New Roman" w:hAnsi="Times New Roman"/>
                <w:b/>
                <w:sz w:val="22"/>
                <w:szCs w:val="22"/>
              </w:rPr>
              <w:t>Study quality score</w:t>
            </w:r>
          </w:p>
        </w:tc>
        <w:tc>
          <w:tcPr>
            <w:tcW w:w="2042" w:type="dxa"/>
            <w:shd w:val="clear" w:color="auto" w:fill="E6E6E6"/>
          </w:tcPr>
          <w:p w14:paraId="64BB1D1A" w14:textId="77777777" w:rsidR="00554FFC" w:rsidRPr="0060141F" w:rsidRDefault="00554FFC" w:rsidP="009E380F">
            <w:pPr>
              <w:spacing w:before="120" w:after="120"/>
              <w:jc w:val="center"/>
              <w:rPr>
                <w:rFonts w:ascii="Times New Roman" w:hAnsi="Times New Roman"/>
                <w:b/>
                <w:sz w:val="22"/>
                <w:szCs w:val="22"/>
              </w:rPr>
            </w:pPr>
            <w:r w:rsidRPr="0060141F">
              <w:rPr>
                <w:rFonts w:ascii="Times New Roman" w:hAnsi="Times New Roman"/>
                <w:b/>
                <w:sz w:val="22"/>
                <w:szCs w:val="22"/>
              </w:rPr>
              <w:t>Level of Evidence</w:t>
            </w:r>
          </w:p>
        </w:tc>
        <w:tc>
          <w:tcPr>
            <w:tcW w:w="2659" w:type="dxa"/>
            <w:shd w:val="clear" w:color="auto" w:fill="E6E6E6"/>
          </w:tcPr>
          <w:p w14:paraId="795867C0" w14:textId="77777777" w:rsidR="00554FFC" w:rsidRPr="0060141F" w:rsidRDefault="00554FFC" w:rsidP="009E380F">
            <w:pPr>
              <w:spacing w:before="120" w:after="120"/>
              <w:jc w:val="center"/>
              <w:rPr>
                <w:rFonts w:ascii="Times New Roman" w:hAnsi="Times New Roman"/>
                <w:b/>
                <w:sz w:val="22"/>
                <w:szCs w:val="22"/>
              </w:rPr>
            </w:pPr>
            <w:r w:rsidRPr="0060141F">
              <w:rPr>
                <w:rFonts w:ascii="Times New Roman" w:hAnsi="Times New Roman"/>
                <w:b/>
                <w:sz w:val="22"/>
                <w:szCs w:val="22"/>
              </w:rPr>
              <w:t>Study design</w:t>
            </w:r>
          </w:p>
        </w:tc>
      </w:tr>
      <w:tr w:rsidR="00554FFC" w:rsidRPr="0060141F" w14:paraId="05E2A190" w14:textId="77777777" w:rsidTr="00F81BE7">
        <w:tc>
          <w:tcPr>
            <w:tcW w:w="3987" w:type="dxa"/>
            <w:tcBorders>
              <w:right w:val="single" w:sz="8" w:space="0" w:color="auto"/>
            </w:tcBorders>
            <w:shd w:val="clear" w:color="auto" w:fill="auto"/>
          </w:tcPr>
          <w:p w14:paraId="1880DBEA" w14:textId="1DDE4571" w:rsidR="00554FFC"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Jeitler et al (2015)</w:t>
            </w:r>
            <w:r w:rsidR="008B6F0E">
              <w:rPr>
                <w:rFonts w:ascii="Times New Roman" w:hAnsi="Times New Roman"/>
                <w:sz w:val="22"/>
                <w:szCs w:val="22"/>
                <w:vertAlign w:val="superscript"/>
              </w:rPr>
              <w:t>1</w:t>
            </w:r>
          </w:p>
        </w:tc>
        <w:tc>
          <w:tcPr>
            <w:tcW w:w="1733" w:type="dxa"/>
            <w:tcBorders>
              <w:left w:val="single" w:sz="8" w:space="0" w:color="auto"/>
            </w:tcBorders>
            <w:shd w:val="clear" w:color="auto" w:fill="auto"/>
          </w:tcPr>
          <w:p w14:paraId="22816CD0" w14:textId="77777777" w:rsidR="00554FFC" w:rsidRPr="0060141F" w:rsidRDefault="00554FFC" w:rsidP="009E380F">
            <w:pPr>
              <w:spacing w:before="120" w:after="120"/>
              <w:rPr>
                <w:rFonts w:ascii="Times New Roman" w:hAnsi="Times New Roman"/>
                <w:sz w:val="22"/>
                <w:szCs w:val="22"/>
              </w:rPr>
            </w:pPr>
          </w:p>
        </w:tc>
        <w:tc>
          <w:tcPr>
            <w:tcW w:w="2042" w:type="dxa"/>
            <w:shd w:val="clear" w:color="auto" w:fill="auto"/>
          </w:tcPr>
          <w:p w14:paraId="5A382201" w14:textId="77777777" w:rsidR="00554FFC" w:rsidRPr="0060141F" w:rsidRDefault="00554FFC" w:rsidP="009E380F">
            <w:pPr>
              <w:spacing w:before="120" w:after="120"/>
              <w:rPr>
                <w:rFonts w:ascii="Times New Roman" w:hAnsi="Times New Roman"/>
                <w:sz w:val="22"/>
                <w:szCs w:val="22"/>
              </w:rPr>
            </w:pPr>
          </w:p>
        </w:tc>
        <w:tc>
          <w:tcPr>
            <w:tcW w:w="2659" w:type="dxa"/>
            <w:shd w:val="clear" w:color="auto" w:fill="auto"/>
          </w:tcPr>
          <w:p w14:paraId="367D7447" w14:textId="77777777" w:rsidR="00554FFC"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Randomized Controlled Clinical Trial</w:t>
            </w:r>
          </w:p>
        </w:tc>
      </w:tr>
      <w:tr w:rsidR="00554FFC" w:rsidRPr="0060141F" w14:paraId="74944D12" w14:textId="77777777" w:rsidTr="00F81BE7">
        <w:tc>
          <w:tcPr>
            <w:tcW w:w="3987" w:type="dxa"/>
            <w:tcBorders>
              <w:right w:val="single" w:sz="8" w:space="0" w:color="auto"/>
            </w:tcBorders>
            <w:shd w:val="clear" w:color="auto" w:fill="auto"/>
          </w:tcPr>
          <w:p w14:paraId="625CB5A7" w14:textId="6590AF3E" w:rsidR="00554FFC"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Onieva-Zafra et al (2015)</w:t>
            </w:r>
            <w:r w:rsidR="008B6F0E">
              <w:rPr>
                <w:rFonts w:ascii="Times New Roman" w:hAnsi="Times New Roman"/>
                <w:sz w:val="22"/>
                <w:szCs w:val="22"/>
                <w:vertAlign w:val="superscript"/>
              </w:rPr>
              <w:t>2</w:t>
            </w:r>
          </w:p>
        </w:tc>
        <w:tc>
          <w:tcPr>
            <w:tcW w:w="1733" w:type="dxa"/>
            <w:tcBorders>
              <w:left w:val="single" w:sz="8" w:space="0" w:color="auto"/>
            </w:tcBorders>
            <w:shd w:val="clear" w:color="auto" w:fill="auto"/>
          </w:tcPr>
          <w:p w14:paraId="19B1A52E" w14:textId="77777777" w:rsidR="00554FFC" w:rsidRPr="0060141F" w:rsidRDefault="00554FFC" w:rsidP="009E380F">
            <w:pPr>
              <w:spacing w:before="120" w:after="120"/>
              <w:rPr>
                <w:rFonts w:ascii="Times New Roman" w:hAnsi="Times New Roman"/>
                <w:sz w:val="22"/>
                <w:szCs w:val="22"/>
              </w:rPr>
            </w:pPr>
          </w:p>
        </w:tc>
        <w:tc>
          <w:tcPr>
            <w:tcW w:w="2042" w:type="dxa"/>
            <w:shd w:val="clear" w:color="auto" w:fill="auto"/>
          </w:tcPr>
          <w:p w14:paraId="4F1AA390" w14:textId="77777777" w:rsidR="00554FFC" w:rsidRPr="0060141F" w:rsidRDefault="00554FFC" w:rsidP="009E380F">
            <w:pPr>
              <w:spacing w:before="120" w:after="120"/>
              <w:rPr>
                <w:rFonts w:ascii="Times New Roman" w:hAnsi="Times New Roman"/>
                <w:sz w:val="22"/>
                <w:szCs w:val="22"/>
              </w:rPr>
            </w:pPr>
          </w:p>
        </w:tc>
        <w:tc>
          <w:tcPr>
            <w:tcW w:w="2659" w:type="dxa"/>
            <w:shd w:val="clear" w:color="auto" w:fill="auto"/>
          </w:tcPr>
          <w:p w14:paraId="4C019A96" w14:textId="77777777" w:rsidR="00554FFC"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Randomized Controlled Trial</w:t>
            </w:r>
          </w:p>
        </w:tc>
      </w:tr>
      <w:tr w:rsidR="00554FFC" w:rsidRPr="0060141F" w14:paraId="058A8443" w14:textId="77777777" w:rsidTr="00F81BE7">
        <w:tc>
          <w:tcPr>
            <w:tcW w:w="3987" w:type="dxa"/>
            <w:tcBorders>
              <w:right w:val="single" w:sz="8" w:space="0" w:color="auto"/>
            </w:tcBorders>
            <w:shd w:val="clear" w:color="auto" w:fill="auto"/>
          </w:tcPr>
          <w:p w14:paraId="191AD8F0" w14:textId="60498E6A" w:rsidR="00554FFC" w:rsidRPr="0060141F" w:rsidRDefault="002130E6" w:rsidP="009E380F">
            <w:pPr>
              <w:spacing w:before="120" w:after="120"/>
              <w:rPr>
                <w:rFonts w:ascii="Times New Roman" w:hAnsi="Times New Roman"/>
                <w:sz w:val="22"/>
                <w:szCs w:val="22"/>
              </w:rPr>
            </w:pPr>
            <w:r w:rsidRPr="0060141F">
              <w:rPr>
                <w:rFonts w:ascii="Times New Roman" w:hAnsi="Times New Roman"/>
                <w:sz w:val="22"/>
                <w:szCs w:val="22"/>
              </w:rPr>
              <w:t>Banth &amp; Ardebil (2015)</w:t>
            </w:r>
            <w:r w:rsidR="008B6F0E">
              <w:rPr>
                <w:rFonts w:ascii="Times New Roman" w:hAnsi="Times New Roman"/>
                <w:sz w:val="22"/>
                <w:szCs w:val="22"/>
                <w:vertAlign w:val="superscript"/>
              </w:rPr>
              <w:t>3</w:t>
            </w:r>
          </w:p>
        </w:tc>
        <w:tc>
          <w:tcPr>
            <w:tcW w:w="1733" w:type="dxa"/>
            <w:tcBorders>
              <w:left w:val="single" w:sz="8" w:space="0" w:color="auto"/>
            </w:tcBorders>
            <w:shd w:val="clear" w:color="auto" w:fill="auto"/>
          </w:tcPr>
          <w:p w14:paraId="360120F1" w14:textId="77777777" w:rsidR="00554FFC" w:rsidRPr="0060141F" w:rsidRDefault="00554FFC" w:rsidP="009E380F">
            <w:pPr>
              <w:spacing w:before="120" w:after="120"/>
              <w:rPr>
                <w:rFonts w:ascii="Times New Roman" w:hAnsi="Times New Roman"/>
                <w:sz w:val="22"/>
                <w:szCs w:val="22"/>
              </w:rPr>
            </w:pPr>
          </w:p>
        </w:tc>
        <w:tc>
          <w:tcPr>
            <w:tcW w:w="2042" w:type="dxa"/>
            <w:shd w:val="clear" w:color="auto" w:fill="auto"/>
          </w:tcPr>
          <w:p w14:paraId="64598867" w14:textId="77777777" w:rsidR="00554FFC" w:rsidRPr="0060141F" w:rsidRDefault="00554FFC" w:rsidP="009E380F">
            <w:pPr>
              <w:spacing w:before="120" w:after="120"/>
              <w:rPr>
                <w:rFonts w:ascii="Times New Roman" w:hAnsi="Times New Roman"/>
                <w:sz w:val="22"/>
                <w:szCs w:val="22"/>
              </w:rPr>
            </w:pPr>
          </w:p>
        </w:tc>
        <w:tc>
          <w:tcPr>
            <w:tcW w:w="2659" w:type="dxa"/>
            <w:shd w:val="clear" w:color="auto" w:fill="auto"/>
          </w:tcPr>
          <w:p w14:paraId="59D2C2DD" w14:textId="77777777" w:rsidR="00554FFC" w:rsidRPr="0060141F" w:rsidRDefault="007B21B9" w:rsidP="009E380F">
            <w:pPr>
              <w:spacing w:before="120" w:after="120"/>
              <w:rPr>
                <w:rFonts w:ascii="Times New Roman" w:hAnsi="Times New Roman"/>
                <w:sz w:val="22"/>
                <w:szCs w:val="22"/>
              </w:rPr>
            </w:pPr>
            <w:r w:rsidRPr="0060141F">
              <w:rPr>
                <w:rFonts w:ascii="Times New Roman" w:hAnsi="Times New Roman"/>
                <w:sz w:val="22"/>
                <w:szCs w:val="22"/>
              </w:rPr>
              <w:t>Randomized Controlled Trial</w:t>
            </w:r>
          </w:p>
        </w:tc>
      </w:tr>
      <w:tr w:rsidR="00554FFC" w:rsidRPr="0060141F" w14:paraId="4CC25BFD" w14:textId="77777777" w:rsidTr="00F81BE7">
        <w:tc>
          <w:tcPr>
            <w:tcW w:w="3987" w:type="dxa"/>
            <w:tcBorders>
              <w:right w:val="single" w:sz="8" w:space="0" w:color="auto"/>
            </w:tcBorders>
            <w:shd w:val="clear" w:color="auto" w:fill="auto"/>
          </w:tcPr>
          <w:p w14:paraId="2E00A800" w14:textId="1658C058" w:rsidR="00554FFC" w:rsidRPr="0060141F" w:rsidRDefault="007B21B9" w:rsidP="009E380F">
            <w:pPr>
              <w:spacing w:before="120" w:after="120"/>
              <w:rPr>
                <w:rFonts w:ascii="Times New Roman" w:hAnsi="Times New Roman"/>
                <w:sz w:val="22"/>
                <w:szCs w:val="22"/>
              </w:rPr>
            </w:pPr>
            <w:r w:rsidRPr="0060141F">
              <w:rPr>
                <w:rFonts w:ascii="Times New Roman" w:hAnsi="Times New Roman"/>
                <w:sz w:val="22"/>
                <w:szCs w:val="22"/>
              </w:rPr>
              <w:lastRenderedPageBreak/>
              <w:t>la Cour &amp; Peterson (2015)</w:t>
            </w:r>
            <w:r w:rsidR="008B6F0E">
              <w:rPr>
                <w:rFonts w:ascii="Times New Roman" w:hAnsi="Times New Roman"/>
                <w:sz w:val="22"/>
                <w:szCs w:val="22"/>
                <w:vertAlign w:val="superscript"/>
              </w:rPr>
              <w:t>4</w:t>
            </w:r>
          </w:p>
        </w:tc>
        <w:tc>
          <w:tcPr>
            <w:tcW w:w="1733" w:type="dxa"/>
            <w:tcBorders>
              <w:left w:val="single" w:sz="8" w:space="0" w:color="auto"/>
            </w:tcBorders>
            <w:shd w:val="clear" w:color="auto" w:fill="auto"/>
          </w:tcPr>
          <w:p w14:paraId="6A39E189" w14:textId="77777777" w:rsidR="00554FFC" w:rsidRPr="0060141F" w:rsidRDefault="00554FFC" w:rsidP="009E380F">
            <w:pPr>
              <w:spacing w:before="120" w:after="120"/>
              <w:rPr>
                <w:rFonts w:ascii="Times New Roman" w:hAnsi="Times New Roman"/>
                <w:sz w:val="22"/>
                <w:szCs w:val="22"/>
              </w:rPr>
            </w:pPr>
          </w:p>
        </w:tc>
        <w:tc>
          <w:tcPr>
            <w:tcW w:w="2042" w:type="dxa"/>
            <w:shd w:val="clear" w:color="auto" w:fill="auto"/>
          </w:tcPr>
          <w:p w14:paraId="498E474B" w14:textId="77777777" w:rsidR="00554FFC" w:rsidRPr="0060141F" w:rsidRDefault="00554FFC" w:rsidP="009E380F">
            <w:pPr>
              <w:spacing w:before="120" w:after="120"/>
              <w:rPr>
                <w:rFonts w:ascii="Times New Roman" w:hAnsi="Times New Roman"/>
                <w:sz w:val="22"/>
                <w:szCs w:val="22"/>
              </w:rPr>
            </w:pPr>
          </w:p>
        </w:tc>
        <w:tc>
          <w:tcPr>
            <w:tcW w:w="2659" w:type="dxa"/>
            <w:shd w:val="clear" w:color="auto" w:fill="auto"/>
          </w:tcPr>
          <w:p w14:paraId="7251F21E" w14:textId="77777777" w:rsidR="00554FFC" w:rsidRPr="0060141F" w:rsidRDefault="007B21B9" w:rsidP="009E380F">
            <w:pPr>
              <w:spacing w:before="120" w:after="120"/>
              <w:rPr>
                <w:rFonts w:ascii="Times New Roman" w:hAnsi="Times New Roman"/>
                <w:sz w:val="22"/>
                <w:szCs w:val="22"/>
              </w:rPr>
            </w:pPr>
            <w:r w:rsidRPr="0060141F">
              <w:rPr>
                <w:rFonts w:ascii="Times New Roman" w:hAnsi="Times New Roman"/>
                <w:sz w:val="22"/>
                <w:szCs w:val="22"/>
              </w:rPr>
              <w:t>Randomized Controlled Trial</w:t>
            </w:r>
          </w:p>
        </w:tc>
      </w:tr>
      <w:tr w:rsidR="00554FFC" w:rsidRPr="0060141F" w14:paraId="137A3C6E" w14:textId="77777777" w:rsidTr="00F81BE7">
        <w:tc>
          <w:tcPr>
            <w:tcW w:w="3987" w:type="dxa"/>
            <w:tcBorders>
              <w:right w:val="single" w:sz="8" w:space="0" w:color="auto"/>
            </w:tcBorders>
            <w:shd w:val="clear" w:color="auto" w:fill="auto"/>
          </w:tcPr>
          <w:p w14:paraId="4F8710C1" w14:textId="20E4B8B4" w:rsidR="00554FFC" w:rsidRPr="0060141F" w:rsidRDefault="007B21B9" w:rsidP="009E380F">
            <w:pPr>
              <w:spacing w:before="120" w:after="120"/>
              <w:rPr>
                <w:rFonts w:ascii="Times New Roman" w:hAnsi="Times New Roman"/>
                <w:sz w:val="22"/>
                <w:szCs w:val="22"/>
              </w:rPr>
            </w:pPr>
            <w:r w:rsidRPr="0060141F">
              <w:rPr>
                <w:rFonts w:ascii="Times New Roman" w:hAnsi="Times New Roman"/>
                <w:sz w:val="22"/>
                <w:szCs w:val="22"/>
              </w:rPr>
              <w:t>Reiner et al (2015)</w:t>
            </w:r>
            <w:r w:rsidR="008B6F0E">
              <w:rPr>
                <w:rFonts w:ascii="Times New Roman" w:hAnsi="Times New Roman"/>
                <w:sz w:val="22"/>
                <w:szCs w:val="22"/>
                <w:vertAlign w:val="superscript"/>
              </w:rPr>
              <w:t>5</w:t>
            </w:r>
          </w:p>
        </w:tc>
        <w:tc>
          <w:tcPr>
            <w:tcW w:w="1733" w:type="dxa"/>
            <w:tcBorders>
              <w:left w:val="single" w:sz="8" w:space="0" w:color="auto"/>
            </w:tcBorders>
            <w:shd w:val="clear" w:color="auto" w:fill="auto"/>
          </w:tcPr>
          <w:p w14:paraId="0B9A9D00" w14:textId="77777777" w:rsidR="00554FFC" w:rsidRPr="0060141F" w:rsidRDefault="00554FFC" w:rsidP="009E380F">
            <w:pPr>
              <w:spacing w:before="120" w:after="120"/>
              <w:rPr>
                <w:rFonts w:ascii="Times New Roman" w:hAnsi="Times New Roman"/>
                <w:sz w:val="22"/>
                <w:szCs w:val="22"/>
              </w:rPr>
            </w:pPr>
          </w:p>
        </w:tc>
        <w:tc>
          <w:tcPr>
            <w:tcW w:w="2042" w:type="dxa"/>
            <w:shd w:val="clear" w:color="auto" w:fill="auto"/>
          </w:tcPr>
          <w:p w14:paraId="4585B728" w14:textId="77777777" w:rsidR="00554FFC" w:rsidRPr="0060141F" w:rsidRDefault="00554FFC" w:rsidP="009E380F">
            <w:pPr>
              <w:spacing w:before="120" w:after="120"/>
              <w:rPr>
                <w:rFonts w:ascii="Times New Roman" w:hAnsi="Times New Roman"/>
                <w:sz w:val="22"/>
                <w:szCs w:val="22"/>
              </w:rPr>
            </w:pPr>
          </w:p>
        </w:tc>
        <w:tc>
          <w:tcPr>
            <w:tcW w:w="2659" w:type="dxa"/>
            <w:shd w:val="clear" w:color="auto" w:fill="auto"/>
          </w:tcPr>
          <w:p w14:paraId="35D04F2D" w14:textId="77777777" w:rsidR="00554FFC" w:rsidRPr="0060141F" w:rsidRDefault="007B21B9" w:rsidP="009E380F">
            <w:pPr>
              <w:spacing w:before="120" w:after="120"/>
              <w:rPr>
                <w:rFonts w:ascii="Times New Roman" w:hAnsi="Times New Roman"/>
                <w:sz w:val="22"/>
                <w:szCs w:val="22"/>
              </w:rPr>
            </w:pPr>
            <w:r w:rsidRPr="0060141F">
              <w:rPr>
                <w:rFonts w:ascii="Times New Roman" w:hAnsi="Times New Roman"/>
                <w:sz w:val="22"/>
                <w:szCs w:val="22"/>
              </w:rPr>
              <w:t xml:space="preserve">Randomized Controlled Trial </w:t>
            </w:r>
          </w:p>
        </w:tc>
      </w:tr>
      <w:tr w:rsidR="00554FFC" w:rsidRPr="0060141F" w14:paraId="48B95406" w14:textId="77777777" w:rsidTr="00F81BE7">
        <w:tc>
          <w:tcPr>
            <w:tcW w:w="3987" w:type="dxa"/>
            <w:tcBorders>
              <w:right w:val="single" w:sz="8" w:space="0" w:color="auto"/>
            </w:tcBorders>
            <w:shd w:val="clear" w:color="auto" w:fill="auto"/>
          </w:tcPr>
          <w:p w14:paraId="536CFB96" w14:textId="2C00806E" w:rsidR="00554FFC" w:rsidRPr="0060141F" w:rsidRDefault="00B86D5D" w:rsidP="009E380F">
            <w:pPr>
              <w:spacing w:before="120" w:after="120"/>
              <w:rPr>
                <w:rFonts w:ascii="Times New Roman" w:hAnsi="Times New Roman"/>
                <w:sz w:val="22"/>
                <w:szCs w:val="22"/>
              </w:rPr>
            </w:pPr>
            <w:r w:rsidRPr="0060141F">
              <w:rPr>
                <w:rFonts w:ascii="Times New Roman" w:hAnsi="Times New Roman"/>
                <w:sz w:val="22"/>
                <w:szCs w:val="22"/>
              </w:rPr>
              <w:t>Lee et al (2014)</w:t>
            </w:r>
            <w:r w:rsidR="008B6F0E">
              <w:rPr>
                <w:rFonts w:ascii="Times New Roman" w:hAnsi="Times New Roman"/>
                <w:sz w:val="22"/>
                <w:szCs w:val="22"/>
                <w:vertAlign w:val="superscript"/>
              </w:rPr>
              <w:t>6</w:t>
            </w:r>
          </w:p>
        </w:tc>
        <w:tc>
          <w:tcPr>
            <w:tcW w:w="1733" w:type="dxa"/>
            <w:tcBorders>
              <w:left w:val="single" w:sz="8" w:space="0" w:color="auto"/>
            </w:tcBorders>
            <w:shd w:val="clear" w:color="auto" w:fill="auto"/>
          </w:tcPr>
          <w:p w14:paraId="16FC891B" w14:textId="77777777" w:rsidR="00554FFC" w:rsidRPr="0060141F" w:rsidRDefault="00554FFC" w:rsidP="009E380F">
            <w:pPr>
              <w:spacing w:before="120" w:after="120"/>
              <w:rPr>
                <w:rFonts w:ascii="Times New Roman" w:hAnsi="Times New Roman"/>
                <w:sz w:val="22"/>
                <w:szCs w:val="22"/>
              </w:rPr>
            </w:pPr>
          </w:p>
        </w:tc>
        <w:tc>
          <w:tcPr>
            <w:tcW w:w="2042" w:type="dxa"/>
            <w:shd w:val="clear" w:color="auto" w:fill="auto"/>
          </w:tcPr>
          <w:p w14:paraId="71247B97" w14:textId="77777777" w:rsidR="00554FFC" w:rsidRPr="0060141F" w:rsidRDefault="00554FFC" w:rsidP="009E380F">
            <w:pPr>
              <w:spacing w:before="120" w:after="120"/>
              <w:rPr>
                <w:rFonts w:ascii="Times New Roman" w:hAnsi="Times New Roman"/>
                <w:sz w:val="22"/>
                <w:szCs w:val="22"/>
              </w:rPr>
            </w:pPr>
          </w:p>
        </w:tc>
        <w:tc>
          <w:tcPr>
            <w:tcW w:w="2659" w:type="dxa"/>
            <w:shd w:val="clear" w:color="auto" w:fill="auto"/>
          </w:tcPr>
          <w:p w14:paraId="1FA64532" w14:textId="164BCEF7" w:rsidR="00554FFC" w:rsidRPr="0060141F" w:rsidRDefault="00B86D5D" w:rsidP="009E380F">
            <w:pPr>
              <w:spacing w:before="120" w:after="120"/>
              <w:rPr>
                <w:rFonts w:ascii="Times New Roman" w:hAnsi="Times New Roman"/>
                <w:sz w:val="22"/>
                <w:szCs w:val="22"/>
              </w:rPr>
            </w:pPr>
            <w:r w:rsidRPr="0060141F">
              <w:rPr>
                <w:rFonts w:ascii="Times New Roman" w:hAnsi="Times New Roman"/>
                <w:sz w:val="22"/>
                <w:szCs w:val="22"/>
              </w:rPr>
              <w:t>Systematic Review</w:t>
            </w:r>
          </w:p>
        </w:tc>
      </w:tr>
      <w:tr w:rsidR="004E0859" w:rsidRPr="0060141F" w14:paraId="48F4F99D" w14:textId="77777777" w:rsidTr="00F81BE7">
        <w:tc>
          <w:tcPr>
            <w:tcW w:w="3987" w:type="dxa"/>
            <w:tcBorders>
              <w:right w:val="single" w:sz="8" w:space="0" w:color="auto"/>
            </w:tcBorders>
            <w:shd w:val="clear" w:color="auto" w:fill="auto"/>
          </w:tcPr>
          <w:p w14:paraId="22A5FFD1" w14:textId="21097838" w:rsidR="004E0859" w:rsidRPr="0060141F" w:rsidRDefault="004E0859" w:rsidP="009E380F">
            <w:pPr>
              <w:spacing w:before="120" w:after="120"/>
              <w:rPr>
                <w:rFonts w:ascii="Times New Roman" w:hAnsi="Times New Roman"/>
                <w:sz w:val="22"/>
                <w:szCs w:val="22"/>
              </w:rPr>
            </w:pPr>
            <w:r w:rsidRPr="0060141F">
              <w:rPr>
                <w:rFonts w:ascii="Times New Roman" w:hAnsi="Times New Roman"/>
                <w:sz w:val="22"/>
                <w:szCs w:val="22"/>
              </w:rPr>
              <w:t>Busch et al (2012)</w:t>
            </w:r>
            <w:r w:rsidR="008B6F0E">
              <w:rPr>
                <w:rFonts w:ascii="Times New Roman" w:hAnsi="Times New Roman"/>
                <w:sz w:val="22"/>
                <w:szCs w:val="22"/>
                <w:vertAlign w:val="superscript"/>
              </w:rPr>
              <w:t>7</w:t>
            </w:r>
          </w:p>
        </w:tc>
        <w:tc>
          <w:tcPr>
            <w:tcW w:w="1733" w:type="dxa"/>
            <w:tcBorders>
              <w:left w:val="single" w:sz="8" w:space="0" w:color="auto"/>
            </w:tcBorders>
            <w:shd w:val="clear" w:color="auto" w:fill="auto"/>
          </w:tcPr>
          <w:p w14:paraId="5553B8A9" w14:textId="77777777" w:rsidR="004E0859" w:rsidRPr="0060141F" w:rsidRDefault="004E0859" w:rsidP="009E380F">
            <w:pPr>
              <w:spacing w:before="120" w:after="120"/>
              <w:rPr>
                <w:rFonts w:ascii="Times New Roman" w:hAnsi="Times New Roman"/>
                <w:sz w:val="22"/>
                <w:szCs w:val="22"/>
              </w:rPr>
            </w:pPr>
          </w:p>
        </w:tc>
        <w:tc>
          <w:tcPr>
            <w:tcW w:w="2042" w:type="dxa"/>
            <w:shd w:val="clear" w:color="auto" w:fill="auto"/>
          </w:tcPr>
          <w:p w14:paraId="07E00D08" w14:textId="77777777" w:rsidR="004E0859" w:rsidRPr="0060141F" w:rsidRDefault="004E0859" w:rsidP="009E380F">
            <w:pPr>
              <w:spacing w:before="120" w:after="120"/>
              <w:rPr>
                <w:rFonts w:ascii="Times New Roman" w:hAnsi="Times New Roman"/>
                <w:sz w:val="22"/>
                <w:szCs w:val="22"/>
              </w:rPr>
            </w:pPr>
          </w:p>
        </w:tc>
        <w:tc>
          <w:tcPr>
            <w:tcW w:w="2659" w:type="dxa"/>
            <w:shd w:val="clear" w:color="auto" w:fill="auto"/>
          </w:tcPr>
          <w:p w14:paraId="39609305" w14:textId="2FB7F250" w:rsidR="004E0859" w:rsidRPr="0060141F" w:rsidRDefault="004E0859" w:rsidP="009E380F">
            <w:pPr>
              <w:spacing w:before="120" w:after="120"/>
              <w:rPr>
                <w:rFonts w:ascii="Times New Roman" w:hAnsi="Times New Roman"/>
                <w:sz w:val="22"/>
                <w:szCs w:val="22"/>
              </w:rPr>
            </w:pPr>
            <w:r w:rsidRPr="0060141F">
              <w:rPr>
                <w:rFonts w:ascii="Times New Roman" w:hAnsi="Times New Roman"/>
                <w:sz w:val="22"/>
                <w:szCs w:val="22"/>
              </w:rPr>
              <w:t>Assessor-blinded, single-arm, prospective study design</w:t>
            </w:r>
          </w:p>
        </w:tc>
      </w:tr>
    </w:tbl>
    <w:p w14:paraId="08D94140" w14:textId="77777777" w:rsidR="001403EC" w:rsidRPr="0060141F" w:rsidRDefault="001403EC" w:rsidP="001D4F60">
      <w:pPr>
        <w:spacing w:before="240" w:after="240"/>
        <w:rPr>
          <w:rFonts w:ascii="Times New Roman" w:hAnsi="Times New Roman"/>
          <w:b/>
          <w:sz w:val="22"/>
          <w:szCs w:val="22"/>
        </w:rPr>
      </w:pPr>
    </w:p>
    <w:p w14:paraId="14D51366" w14:textId="77777777" w:rsidR="006D159B" w:rsidRPr="0060141F" w:rsidRDefault="006D159B" w:rsidP="006D159B">
      <w:pPr>
        <w:spacing w:before="120" w:after="120"/>
        <w:rPr>
          <w:rFonts w:ascii="Times New Roman" w:hAnsi="Times New Roman"/>
          <w:sz w:val="22"/>
          <w:szCs w:val="22"/>
        </w:rPr>
      </w:pPr>
    </w:p>
    <w:p w14:paraId="26A81C68" w14:textId="7C42416E"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Jeitler M, Brunnhuber S, Meieir L, et al. </w:t>
      </w:r>
      <w:r w:rsidRPr="0060141F">
        <w:rPr>
          <w:rFonts w:ascii="Times New Roman" w:hAnsi="Times New Roman"/>
          <w:b/>
          <w:sz w:val="22"/>
          <w:szCs w:val="22"/>
        </w:rPr>
        <w:t>Effectiveness of Jyoti meditation for patients with chronic neck pain and psychological distress – A randomized controlled clinical trial</w:t>
      </w:r>
      <w:r w:rsidRPr="0060141F">
        <w:rPr>
          <w:rFonts w:ascii="Times New Roman" w:hAnsi="Times New Roman"/>
          <w:sz w:val="22"/>
          <w:szCs w:val="22"/>
        </w:rPr>
        <w:t xml:space="preserve">. </w:t>
      </w:r>
      <w:r w:rsidRPr="0060141F">
        <w:rPr>
          <w:rFonts w:ascii="Times New Roman" w:hAnsi="Times New Roman"/>
          <w:i/>
          <w:sz w:val="22"/>
          <w:szCs w:val="22"/>
        </w:rPr>
        <w:t>The Journal of Pain</w:t>
      </w:r>
      <w:r w:rsidRPr="0060141F">
        <w:rPr>
          <w:rFonts w:ascii="Times New Roman" w:hAnsi="Times New Roman"/>
          <w:sz w:val="22"/>
          <w:szCs w:val="22"/>
        </w:rPr>
        <w:t>. 2015;16(1):77-86.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D159B" w:rsidRPr="0060141F" w14:paraId="573BB76B" w14:textId="77777777" w:rsidTr="006D159B">
        <w:tc>
          <w:tcPr>
            <w:tcW w:w="10421" w:type="dxa"/>
            <w:shd w:val="clear" w:color="auto" w:fill="E6E6E6"/>
          </w:tcPr>
          <w:p w14:paraId="246BD0F3"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Aim/Objective of the Study/Systematic Review:</w:t>
            </w:r>
          </w:p>
        </w:tc>
      </w:tr>
      <w:tr w:rsidR="006D159B" w:rsidRPr="0060141F" w14:paraId="5C71D24E" w14:textId="77777777" w:rsidTr="006D159B">
        <w:tc>
          <w:tcPr>
            <w:tcW w:w="10421" w:type="dxa"/>
            <w:tcBorders>
              <w:bottom w:val="single" w:sz="4" w:space="0" w:color="auto"/>
            </w:tcBorders>
            <w:shd w:val="clear" w:color="auto" w:fill="auto"/>
          </w:tcPr>
          <w:p w14:paraId="28F8661B" w14:textId="705B79E7" w:rsidR="006D159B" w:rsidRPr="0060141F" w:rsidRDefault="002C2E4E" w:rsidP="006D159B">
            <w:pPr>
              <w:spacing w:before="120" w:after="120"/>
              <w:rPr>
                <w:rFonts w:ascii="Times New Roman" w:hAnsi="Times New Roman"/>
                <w:sz w:val="22"/>
                <w:szCs w:val="22"/>
              </w:rPr>
            </w:pPr>
            <w:r w:rsidRPr="0060141F">
              <w:rPr>
                <w:rFonts w:ascii="Times New Roman" w:hAnsi="Times New Roman"/>
                <w:sz w:val="22"/>
                <w:szCs w:val="22"/>
              </w:rPr>
              <w:t xml:space="preserve">Aimed to evaluate the effectiveness of an 8-week meditation program (jyoti meditation) in patients with chronic neck pain by means of a randomized clinical trial. </w:t>
            </w:r>
          </w:p>
        </w:tc>
      </w:tr>
      <w:tr w:rsidR="006D159B" w:rsidRPr="0060141F" w14:paraId="62A256DD" w14:textId="77777777" w:rsidTr="006D159B">
        <w:tc>
          <w:tcPr>
            <w:tcW w:w="10421" w:type="dxa"/>
            <w:shd w:val="clear" w:color="auto" w:fill="E6E6E6"/>
          </w:tcPr>
          <w:p w14:paraId="159DD288"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Intervention Investigated</w:t>
            </w:r>
          </w:p>
        </w:tc>
      </w:tr>
      <w:tr w:rsidR="006D159B" w:rsidRPr="0060141F" w14:paraId="448DA405" w14:textId="77777777" w:rsidTr="006D159B">
        <w:tc>
          <w:tcPr>
            <w:tcW w:w="10421" w:type="dxa"/>
            <w:shd w:val="clear" w:color="auto" w:fill="auto"/>
          </w:tcPr>
          <w:p w14:paraId="08EB439D" w14:textId="4652E703" w:rsidR="006D159B" w:rsidRPr="0060141F" w:rsidRDefault="0060141F" w:rsidP="006D159B">
            <w:pPr>
              <w:spacing w:before="120" w:after="120"/>
              <w:rPr>
                <w:rFonts w:ascii="Times New Roman" w:hAnsi="Times New Roman"/>
                <w:i/>
                <w:sz w:val="22"/>
                <w:szCs w:val="22"/>
              </w:rPr>
            </w:pPr>
            <w:r w:rsidRPr="0060141F">
              <w:rPr>
                <w:rFonts w:ascii="Times New Roman" w:hAnsi="Times New Roman"/>
                <w:i/>
                <w:sz w:val="22"/>
                <w:szCs w:val="22"/>
              </w:rPr>
              <w:t xml:space="preserve">Control </w:t>
            </w:r>
          </w:p>
        </w:tc>
      </w:tr>
      <w:tr w:rsidR="006D159B" w:rsidRPr="0060141F" w14:paraId="3316AEB9" w14:textId="77777777" w:rsidTr="006D159B">
        <w:tc>
          <w:tcPr>
            <w:tcW w:w="10421" w:type="dxa"/>
            <w:shd w:val="clear" w:color="auto" w:fill="auto"/>
          </w:tcPr>
          <w:p w14:paraId="08DA2052" w14:textId="7F031C4F" w:rsidR="006D159B" w:rsidRPr="0060141F" w:rsidRDefault="0060141F" w:rsidP="006D159B">
            <w:pPr>
              <w:pStyle w:val="ListParagraph"/>
              <w:numPr>
                <w:ilvl w:val="0"/>
                <w:numId w:val="16"/>
              </w:numPr>
              <w:spacing w:before="120" w:after="120"/>
              <w:rPr>
                <w:rFonts w:ascii="Times New Roman" w:hAnsi="Times New Roman"/>
                <w:sz w:val="22"/>
                <w:szCs w:val="22"/>
              </w:rPr>
            </w:pPr>
            <w:r w:rsidRPr="0060141F">
              <w:rPr>
                <w:rFonts w:ascii="Times New Roman" w:hAnsi="Times New Roman"/>
                <w:sz w:val="22"/>
                <w:szCs w:val="22"/>
              </w:rPr>
              <w:t xml:space="preserve">Home-based exercise program with a wait list offer for meditation. </w:t>
            </w:r>
          </w:p>
        </w:tc>
      </w:tr>
      <w:tr w:rsidR="006D159B" w:rsidRPr="0060141F" w14:paraId="2C839BCA" w14:textId="77777777" w:rsidTr="006D159B">
        <w:tc>
          <w:tcPr>
            <w:tcW w:w="10421" w:type="dxa"/>
            <w:shd w:val="clear" w:color="auto" w:fill="auto"/>
          </w:tcPr>
          <w:p w14:paraId="0839CD3F" w14:textId="77777777" w:rsidR="006D159B" w:rsidRPr="0060141F" w:rsidRDefault="006D159B" w:rsidP="006D159B">
            <w:pPr>
              <w:spacing w:before="120" w:after="120"/>
              <w:rPr>
                <w:rFonts w:ascii="Times New Roman" w:hAnsi="Times New Roman"/>
                <w:i/>
                <w:sz w:val="22"/>
                <w:szCs w:val="22"/>
              </w:rPr>
            </w:pPr>
            <w:r w:rsidRPr="0060141F">
              <w:rPr>
                <w:rFonts w:ascii="Times New Roman" w:hAnsi="Times New Roman"/>
                <w:i/>
                <w:sz w:val="22"/>
                <w:szCs w:val="22"/>
              </w:rPr>
              <w:t>Experimental</w:t>
            </w:r>
          </w:p>
        </w:tc>
      </w:tr>
      <w:tr w:rsidR="006D159B" w:rsidRPr="0060141F" w14:paraId="21F51431" w14:textId="77777777" w:rsidTr="006D159B">
        <w:tc>
          <w:tcPr>
            <w:tcW w:w="10421" w:type="dxa"/>
            <w:tcBorders>
              <w:bottom w:val="single" w:sz="4" w:space="0" w:color="auto"/>
            </w:tcBorders>
            <w:shd w:val="clear" w:color="auto" w:fill="auto"/>
          </w:tcPr>
          <w:p w14:paraId="4FFC6D2C" w14:textId="75753F7E" w:rsidR="006D159B" w:rsidRPr="0060141F" w:rsidRDefault="0060141F" w:rsidP="006D159B">
            <w:pPr>
              <w:pStyle w:val="ListParagraph"/>
              <w:numPr>
                <w:ilvl w:val="0"/>
                <w:numId w:val="17"/>
              </w:numPr>
              <w:spacing w:before="120" w:after="120"/>
              <w:rPr>
                <w:rFonts w:ascii="Times New Roman" w:hAnsi="Times New Roman"/>
                <w:sz w:val="22"/>
                <w:szCs w:val="22"/>
              </w:rPr>
            </w:pPr>
            <w:r w:rsidRPr="0060141F">
              <w:rPr>
                <w:rFonts w:ascii="Times New Roman" w:hAnsi="Times New Roman"/>
                <w:sz w:val="22"/>
                <w:szCs w:val="22"/>
              </w:rPr>
              <w:t>8-week meditation program with weekly 90-minute classes</w:t>
            </w:r>
          </w:p>
        </w:tc>
      </w:tr>
      <w:tr w:rsidR="006D159B" w:rsidRPr="0060141F" w14:paraId="730687DF" w14:textId="77777777" w:rsidTr="006D159B">
        <w:tc>
          <w:tcPr>
            <w:tcW w:w="10421" w:type="dxa"/>
            <w:tcBorders>
              <w:bottom w:val="single" w:sz="4" w:space="0" w:color="auto"/>
            </w:tcBorders>
            <w:shd w:val="clear" w:color="auto" w:fill="E6E6E6"/>
          </w:tcPr>
          <w:p w14:paraId="52146228"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Main Findings</w:t>
            </w:r>
          </w:p>
        </w:tc>
      </w:tr>
      <w:tr w:rsidR="006D159B" w:rsidRPr="0060141F" w14:paraId="39263329" w14:textId="77777777" w:rsidTr="006D159B">
        <w:tc>
          <w:tcPr>
            <w:tcW w:w="10421" w:type="dxa"/>
            <w:tcBorders>
              <w:bottom w:val="single" w:sz="4" w:space="0" w:color="auto"/>
            </w:tcBorders>
            <w:shd w:val="clear" w:color="auto" w:fill="auto"/>
          </w:tcPr>
          <w:p w14:paraId="5C977311" w14:textId="3561F9D6"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60141F" w:rsidRPr="0060141F">
              <w:rPr>
                <w:rFonts w:ascii="Times New Roman" w:hAnsi="Times New Roman"/>
                <w:sz w:val="22"/>
                <w:szCs w:val="22"/>
              </w:rPr>
              <w:t xml:space="preserve">Meditation training significantly reduced pain when compared to the exercise group after 8 weeks (reduction of 44.5 +/- 23.3 mm to 21 +/- 17.2 mm in the meditation group, and 43.8 mm +/- 22.0 mm to 37.7 +/- 21.5 mm in the exercise group; mean difference: 13.2 mm [95% CI: 2.1, 24.4; p=.02]). Pain-related bothersomeness decreased more in the meditation group (group difference 11.0 mm [95% CI:1.0, 21.0; p=.03]). No significant treatment effects were found for pain at motion, psychological scores, and quality of life, although the meditation group showed nonsignificant greater improvements compared to the exercise group. </w:t>
            </w:r>
          </w:p>
        </w:tc>
      </w:tr>
      <w:tr w:rsidR="006D159B" w:rsidRPr="0060141F" w14:paraId="6093C40C" w14:textId="77777777" w:rsidTr="006D159B">
        <w:tc>
          <w:tcPr>
            <w:tcW w:w="10421" w:type="dxa"/>
            <w:shd w:val="clear" w:color="auto" w:fill="E6E6E6"/>
          </w:tcPr>
          <w:p w14:paraId="09857986"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Original Authors’ Conclusions</w:t>
            </w:r>
          </w:p>
        </w:tc>
      </w:tr>
      <w:tr w:rsidR="006D159B" w:rsidRPr="0060141F" w14:paraId="46A0A739" w14:textId="77777777" w:rsidTr="006D159B">
        <w:tc>
          <w:tcPr>
            <w:tcW w:w="10421" w:type="dxa"/>
            <w:tcBorders>
              <w:bottom w:val="single" w:sz="4" w:space="0" w:color="auto"/>
            </w:tcBorders>
            <w:shd w:val="clear" w:color="auto" w:fill="auto"/>
          </w:tcPr>
          <w:p w14:paraId="1FD4ED4F" w14:textId="0176730D" w:rsidR="006D159B" w:rsidRPr="0060141F" w:rsidRDefault="0060141F" w:rsidP="006D159B">
            <w:pPr>
              <w:spacing w:before="120" w:after="120"/>
              <w:rPr>
                <w:rFonts w:ascii="Times New Roman" w:hAnsi="Times New Roman"/>
                <w:sz w:val="22"/>
                <w:szCs w:val="22"/>
              </w:rPr>
            </w:pPr>
            <w:r w:rsidRPr="0060141F">
              <w:rPr>
                <w:rFonts w:ascii="Times New Roman" w:hAnsi="Times New Roman"/>
                <w:sz w:val="22"/>
                <w:szCs w:val="22"/>
              </w:rPr>
              <w:t xml:space="preserve">This study suggests that meditation might be an effective treatment for reducing chronic neck pain and pain-related bothersomeness while not affective function disability, and psychological outcomes. </w:t>
            </w:r>
          </w:p>
        </w:tc>
      </w:tr>
      <w:tr w:rsidR="006D159B" w:rsidRPr="0060141F" w14:paraId="44DA3A4D" w14:textId="77777777" w:rsidTr="006D159B">
        <w:tc>
          <w:tcPr>
            <w:tcW w:w="10421" w:type="dxa"/>
            <w:shd w:val="clear" w:color="auto" w:fill="auto"/>
          </w:tcPr>
          <w:p w14:paraId="1C3C000A" w14:textId="77777777" w:rsidR="006D159B" w:rsidRPr="0060141F" w:rsidRDefault="006D159B" w:rsidP="006D159B">
            <w:pPr>
              <w:spacing w:before="120" w:after="120"/>
              <w:jc w:val="both"/>
              <w:rPr>
                <w:rFonts w:ascii="Times New Roman" w:hAnsi="Times New Roman"/>
                <w:b/>
                <w:sz w:val="22"/>
                <w:szCs w:val="22"/>
              </w:rPr>
            </w:pPr>
            <w:r w:rsidRPr="0060141F">
              <w:rPr>
                <w:rFonts w:ascii="Times New Roman" w:hAnsi="Times New Roman"/>
                <w:b/>
                <w:sz w:val="22"/>
                <w:szCs w:val="22"/>
              </w:rPr>
              <w:t>Interpretation of Results</w:t>
            </w:r>
          </w:p>
        </w:tc>
      </w:tr>
      <w:tr w:rsidR="006D159B" w:rsidRPr="0060141F" w14:paraId="052E0F5E" w14:textId="77777777" w:rsidTr="006D159B">
        <w:tc>
          <w:tcPr>
            <w:tcW w:w="10421" w:type="dxa"/>
            <w:tcBorders>
              <w:bottom w:val="single" w:sz="4" w:space="0" w:color="auto"/>
            </w:tcBorders>
            <w:shd w:val="clear" w:color="auto" w:fill="auto"/>
          </w:tcPr>
          <w:p w14:paraId="02FB7E6F" w14:textId="386324EB"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1F425E">
              <w:rPr>
                <w:rFonts w:ascii="Times New Roman" w:hAnsi="Times New Roman"/>
                <w:sz w:val="22"/>
                <w:szCs w:val="22"/>
              </w:rPr>
              <w:t xml:space="preserve">Jyoti meditation is a technique for controlling and directing attention away from the physical body and sensations through 1) sitting motionless, 2) repeating a mantra, and 3) visual concentration while keeping the eyes closed. Patients were asked to participate in a 75- to 90-minute meditation once a week for 8 weeks. It was also recommended that participants practice meditation at home for 15-30 minutes per day. This study demonstrated a surprisingly high dropout rate in both groups, and between 58% (meditation group) and 66% (exercise group) reported adhering to the recommendations of meditation or exercise. </w:t>
            </w:r>
            <w:r w:rsidR="00596A95">
              <w:rPr>
                <w:rFonts w:ascii="Times New Roman" w:hAnsi="Times New Roman"/>
                <w:sz w:val="22"/>
                <w:szCs w:val="22"/>
              </w:rPr>
              <w:t xml:space="preserve">For the participants that were included in the analysis, meditation was still more beneficial than exercise for the primary outcome of neck pain intensity as rest. In fact, the pain measure dropped by nearly 50%. This demonstrates that meditation may be a beneficial therapy in ‘resetting’ baseline pain scores, especially considering there were no other significant differences in the secondary outcomes (pain with motion, stress, anxiety depression, and disability).  </w:t>
            </w:r>
          </w:p>
        </w:tc>
      </w:tr>
    </w:tbl>
    <w:p w14:paraId="73B41A9E" w14:textId="77777777" w:rsidR="006D159B" w:rsidRPr="0060141F" w:rsidRDefault="006D159B" w:rsidP="006D159B">
      <w:pPr>
        <w:spacing w:before="120" w:after="120"/>
        <w:rPr>
          <w:rFonts w:ascii="Times New Roman" w:hAnsi="Times New Roman"/>
          <w:sz w:val="22"/>
          <w:szCs w:val="22"/>
        </w:rPr>
      </w:pPr>
    </w:p>
    <w:p w14:paraId="13EDCA05" w14:textId="5F6E1C14"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Onieva-Zafra MD, Garcia LH, del Valle MG. </w:t>
      </w:r>
      <w:r w:rsidRPr="0060141F">
        <w:rPr>
          <w:rFonts w:ascii="Times New Roman" w:hAnsi="Times New Roman"/>
          <w:b/>
          <w:sz w:val="22"/>
          <w:szCs w:val="22"/>
        </w:rPr>
        <w:t>Effectiveness of guided imagery relaxation on levels of pain and depression in patients diagnosed with fibromyalgia.</w:t>
      </w:r>
      <w:r w:rsidRPr="0060141F">
        <w:rPr>
          <w:rFonts w:ascii="Times New Roman" w:hAnsi="Times New Roman"/>
          <w:sz w:val="22"/>
          <w:szCs w:val="22"/>
        </w:rPr>
        <w:t xml:space="preserve"> </w:t>
      </w:r>
      <w:r w:rsidRPr="0060141F">
        <w:rPr>
          <w:rFonts w:ascii="Times New Roman" w:hAnsi="Times New Roman"/>
          <w:i/>
          <w:sz w:val="22"/>
          <w:szCs w:val="22"/>
        </w:rPr>
        <w:t>Holis Nurs Pract</w:t>
      </w:r>
      <w:r w:rsidRPr="0060141F">
        <w:rPr>
          <w:rFonts w:ascii="Times New Roman" w:hAnsi="Times New Roman"/>
          <w:sz w:val="22"/>
          <w:szCs w:val="22"/>
        </w:rPr>
        <w:t xml:space="preserve">. 2015;29(1):13-21.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D159B" w:rsidRPr="0060141F" w14:paraId="5BB9093A" w14:textId="77777777" w:rsidTr="006D159B">
        <w:tc>
          <w:tcPr>
            <w:tcW w:w="10421" w:type="dxa"/>
            <w:shd w:val="clear" w:color="auto" w:fill="E6E6E6"/>
          </w:tcPr>
          <w:p w14:paraId="2ED926FA"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Aim/Objective of the Study/Systematic Review:</w:t>
            </w:r>
          </w:p>
        </w:tc>
      </w:tr>
      <w:tr w:rsidR="006D159B" w:rsidRPr="0060141F" w14:paraId="003D17D7" w14:textId="77777777" w:rsidTr="006D159B">
        <w:tc>
          <w:tcPr>
            <w:tcW w:w="10421" w:type="dxa"/>
            <w:tcBorders>
              <w:bottom w:val="single" w:sz="4" w:space="0" w:color="auto"/>
            </w:tcBorders>
            <w:shd w:val="clear" w:color="auto" w:fill="auto"/>
          </w:tcPr>
          <w:p w14:paraId="64A3F00D" w14:textId="26AAF337" w:rsidR="006D159B" w:rsidRPr="0060141F" w:rsidRDefault="003C6B61" w:rsidP="006D159B">
            <w:pPr>
              <w:spacing w:before="120" w:after="120"/>
              <w:rPr>
                <w:rFonts w:ascii="Times New Roman" w:hAnsi="Times New Roman"/>
                <w:sz w:val="22"/>
                <w:szCs w:val="22"/>
              </w:rPr>
            </w:pPr>
            <w:r>
              <w:rPr>
                <w:rFonts w:ascii="Times New Roman" w:hAnsi="Times New Roman"/>
                <w:sz w:val="22"/>
                <w:szCs w:val="22"/>
              </w:rPr>
              <w:t xml:space="preserve">The aim of this study was to examine the effectiveness of guided imagery intervention in a heterogeneous group of people suffering with fibromyalgia. The hypothesis tested in the study was that there would be significant improvements in pain and depression for the treatment group and no significant changes in the control group. </w:t>
            </w:r>
          </w:p>
        </w:tc>
      </w:tr>
      <w:tr w:rsidR="006D159B" w:rsidRPr="0060141F" w14:paraId="17BBBA24" w14:textId="77777777" w:rsidTr="006D159B">
        <w:tc>
          <w:tcPr>
            <w:tcW w:w="10421" w:type="dxa"/>
            <w:shd w:val="clear" w:color="auto" w:fill="E6E6E6"/>
          </w:tcPr>
          <w:p w14:paraId="42C842E9"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Intervention Investigated</w:t>
            </w:r>
          </w:p>
        </w:tc>
      </w:tr>
      <w:tr w:rsidR="006D159B" w:rsidRPr="0060141F" w14:paraId="249691BF" w14:textId="77777777" w:rsidTr="006D159B">
        <w:tc>
          <w:tcPr>
            <w:tcW w:w="10421" w:type="dxa"/>
            <w:shd w:val="clear" w:color="auto" w:fill="auto"/>
          </w:tcPr>
          <w:p w14:paraId="17E0C29C" w14:textId="7177F49D" w:rsidR="006D159B" w:rsidRPr="0060141F" w:rsidRDefault="003C6B61" w:rsidP="006D159B">
            <w:pPr>
              <w:spacing w:before="120" w:after="120"/>
              <w:rPr>
                <w:rFonts w:ascii="Times New Roman" w:hAnsi="Times New Roman"/>
                <w:i/>
                <w:sz w:val="22"/>
                <w:szCs w:val="22"/>
              </w:rPr>
            </w:pPr>
            <w:r>
              <w:rPr>
                <w:rFonts w:ascii="Times New Roman" w:hAnsi="Times New Roman"/>
                <w:i/>
                <w:sz w:val="22"/>
                <w:szCs w:val="22"/>
              </w:rPr>
              <w:t xml:space="preserve">Control </w:t>
            </w:r>
          </w:p>
        </w:tc>
      </w:tr>
      <w:tr w:rsidR="006D159B" w:rsidRPr="0060141F" w14:paraId="308A1176" w14:textId="77777777" w:rsidTr="006D159B">
        <w:tc>
          <w:tcPr>
            <w:tcW w:w="10421" w:type="dxa"/>
            <w:shd w:val="clear" w:color="auto" w:fill="auto"/>
          </w:tcPr>
          <w:p w14:paraId="3F621345" w14:textId="21F025B2" w:rsidR="006D159B" w:rsidRPr="0060141F" w:rsidRDefault="003C6B61" w:rsidP="006D159B">
            <w:pPr>
              <w:pStyle w:val="ListParagraph"/>
              <w:numPr>
                <w:ilvl w:val="0"/>
                <w:numId w:val="16"/>
              </w:numPr>
              <w:spacing w:before="120" w:after="120"/>
              <w:rPr>
                <w:rFonts w:ascii="Times New Roman" w:hAnsi="Times New Roman"/>
                <w:sz w:val="22"/>
                <w:szCs w:val="22"/>
              </w:rPr>
            </w:pPr>
            <w:r>
              <w:rPr>
                <w:rFonts w:ascii="Times New Roman" w:hAnsi="Times New Roman"/>
                <w:sz w:val="22"/>
                <w:szCs w:val="22"/>
              </w:rPr>
              <w:t xml:space="preserve">Those in the guided imagery group participated in an 8-week guided imagery course presented in the form of two CDs developed by the authors. The CDs were 15 minutes in duration, and for the first two weeks they were instructed to use the CD at least 4 times per week. On subsequent weeks they were instructed to use the CD no more than once per day as many days as they chose. Pain was recorded via the VAS daily and they were instructed to keep a diary of when they used the CD. </w:t>
            </w:r>
          </w:p>
        </w:tc>
      </w:tr>
      <w:tr w:rsidR="006D159B" w:rsidRPr="0060141F" w14:paraId="3858076F" w14:textId="77777777" w:rsidTr="006D159B">
        <w:tc>
          <w:tcPr>
            <w:tcW w:w="10421" w:type="dxa"/>
            <w:shd w:val="clear" w:color="auto" w:fill="auto"/>
          </w:tcPr>
          <w:p w14:paraId="3BCCBC13" w14:textId="77777777" w:rsidR="006D159B" w:rsidRPr="0060141F" w:rsidRDefault="006D159B" w:rsidP="006D159B">
            <w:pPr>
              <w:spacing w:before="120" w:after="120"/>
              <w:rPr>
                <w:rFonts w:ascii="Times New Roman" w:hAnsi="Times New Roman"/>
                <w:i/>
                <w:sz w:val="22"/>
                <w:szCs w:val="22"/>
              </w:rPr>
            </w:pPr>
            <w:r w:rsidRPr="0060141F">
              <w:rPr>
                <w:rFonts w:ascii="Times New Roman" w:hAnsi="Times New Roman"/>
                <w:i/>
                <w:sz w:val="22"/>
                <w:szCs w:val="22"/>
              </w:rPr>
              <w:t>Experimental</w:t>
            </w:r>
          </w:p>
        </w:tc>
      </w:tr>
      <w:tr w:rsidR="006D159B" w:rsidRPr="0060141F" w14:paraId="47A7D15F" w14:textId="77777777" w:rsidTr="006D159B">
        <w:tc>
          <w:tcPr>
            <w:tcW w:w="10421" w:type="dxa"/>
            <w:tcBorders>
              <w:bottom w:val="single" w:sz="4" w:space="0" w:color="auto"/>
            </w:tcBorders>
            <w:shd w:val="clear" w:color="auto" w:fill="auto"/>
          </w:tcPr>
          <w:p w14:paraId="242201B2" w14:textId="1B23F6AE" w:rsidR="006D159B" w:rsidRPr="0060141F" w:rsidRDefault="00E25E7D" w:rsidP="006D159B">
            <w:pPr>
              <w:pStyle w:val="ListParagraph"/>
              <w:numPr>
                <w:ilvl w:val="0"/>
                <w:numId w:val="17"/>
              </w:numPr>
              <w:spacing w:before="120" w:after="120"/>
              <w:rPr>
                <w:rFonts w:ascii="Times New Roman" w:hAnsi="Times New Roman"/>
                <w:sz w:val="22"/>
                <w:szCs w:val="22"/>
              </w:rPr>
            </w:pPr>
            <w:r>
              <w:rPr>
                <w:rFonts w:ascii="Times New Roman" w:hAnsi="Times New Roman"/>
                <w:sz w:val="22"/>
                <w:szCs w:val="22"/>
              </w:rPr>
              <w:t xml:space="preserve">Participants provided baseline data, 4- &amp; 8-week data. </w:t>
            </w:r>
          </w:p>
        </w:tc>
      </w:tr>
      <w:tr w:rsidR="006D159B" w:rsidRPr="0060141F" w14:paraId="0F4B509F" w14:textId="77777777" w:rsidTr="006D159B">
        <w:tc>
          <w:tcPr>
            <w:tcW w:w="10421" w:type="dxa"/>
            <w:tcBorders>
              <w:bottom w:val="single" w:sz="4" w:space="0" w:color="auto"/>
            </w:tcBorders>
            <w:shd w:val="clear" w:color="auto" w:fill="E6E6E6"/>
          </w:tcPr>
          <w:p w14:paraId="0C17FCD6"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Main Findings</w:t>
            </w:r>
          </w:p>
        </w:tc>
      </w:tr>
      <w:tr w:rsidR="006D159B" w:rsidRPr="0060141F" w14:paraId="31825AB8" w14:textId="77777777" w:rsidTr="006D159B">
        <w:tc>
          <w:tcPr>
            <w:tcW w:w="10421" w:type="dxa"/>
            <w:tcBorders>
              <w:bottom w:val="single" w:sz="4" w:space="0" w:color="auto"/>
            </w:tcBorders>
            <w:shd w:val="clear" w:color="auto" w:fill="auto"/>
          </w:tcPr>
          <w:p w14:paraId="5760A40D" w14:textId="77C1F595"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E25E7D">
              <w:rPr>
                <w:rFonts w:ascii="Times New Roman" w:hAnsi="Times New Roman"/>
                <w:sz w:val="22"/>
                <w:szCs w:val="22"/>
              </w:rPr>
              <w:t xml:space="preserve">The treatment group reported statistically significant lower levels of pain (p&lt;.046) and depression (p&lt;.010) than the control group at the week 4 evaluation. A statistically significant effect on pain as measured by the daily VAS diary was also found in the experimental group. At week 8, no significant differences were found for pain. </w:t>
            </w:r>
          </w:p>
        </w:tc>
      </w:tr>
      <w:tr w:rsidR="006D159B" w:rsidRPr="0060141F" w14:paraId="38786A77" w14:textId="77777777" w:rsidTr="006D159B">
        <w:tc>
          <w:tcPr>
            <w:tcW w:w="10421" w:type="dxa"/>
            <w:shd w:val="clear" w:color="auto" w:fill="E6E6E6"/>
          </w:tcPr>
          <w:p w14:paraId="70DF1012"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Original Authors’ Conclusions</w:t>
            </w:r>
          </w:p>
        </w:tc>
      </w:tr>
      <w:tr w:rsidR="006D159B" w:rsidRPr="0060141F" w14:paraId="55A05559" w14:textId="77777777" w:rsidTr="006D159B">
        <w:tc>
          <w:tcPr>
            <w:tcW w:w="10421" w:type="dxa"/>
            <w:tcBorders>
              <w:bottom w:val="single" w:sz="4" w:space="0" w:color="auto"/>
            </w:tcBorders>
            <w:shd w:val="clear" w:color="auto" w:fill="auto"/>
          </w:tcPr>
          <w:p w14:paraId="7E992EAB" w14:textId="2F3BBF62" w:rsidR="006D159B" w:rsidRPr="0060141F" w:rsidRDefault="00E25E7D" w:rsidP="006D159B">
            <w:pPr>
              <w:spacing w:before="120" w:after="120"/>
              <w:rPr>
                <w:rFonts w:ascii="Times New Roman" w:hAnsi="Times New Roman"/>
                <w:sz w:val="22"/>
                <w:szCs w:val="22"/>
              </w:rPr>
            </w:pPr>
            <w:r>
              <w:rPr>
                <w:rFonts w:ascii="Times New Roman" w:hAnsi="Times New Roman"/>
                <w:sz w:val="22"/>
                <w:szCs w:val="22"/>
              </w:rPr>
              <w:t>Patien</w:t>
            </w:r>
            <w:r w:rsidR="009F130C">
              <w:rPr>
                <w:rFonts w:ascii="Times New Roman" w:hAnsi="Times New Roman"/>
                <w:sz w:val="22"/>
                <w:szCs w:val="22"/>
              </w:rPr>
              <w:t>t</w:t>
            </w:r>
            <w:r>
              <w:rPr>
                <w:rFonts w:ascii="Times New Roman" w:hAnsi="Times New Roman"/>
                <w:sz w:val="22"/>
                <w:szCs w:val="22"/>
              </w:rPr>
              <w:t>s diagnosed with fibromyalgia may benefit from this nursing intervention in terms of relieving pain and depression. Guided imagery relaxation therapy could be incorporated as part of fibromyalgia treatment to promote health among people with fibromyalgia.  Diagnosed individuals need emotional support, education training, and involvement in clinical decision-making with positive strategies to improv</w:t>
            </w:r>
            <w:r w:rsidR="009F130C">
              <w:rPr>
                <w:rFonts w:ascii="Times New Roman" w:hAnsi="Times New Roman"/>
                <w:sz w:val="22"/>
                <w:szCs w:val="22"/>
              </w:rPr>
              <w:t>e pain management. The use of guided imagery</w:t>
            </w:r>
            <w:r>
              <w:rPr>
                <w:rFonts w:ascii="Times New Roman" w:hAnsi="Times New Roman"/>
                <w:sz w:val="22"/>
                <w:szCs w:val="22"/>
              </w:rPr>
              <w:t xml:space="preserve"> by nurses should be strongly encouraged as it is inexpensive, straightforward to implement, and rea</w:t>
            </w:r>
            <w:r w:rsidR="009F130C">
              <w:rPr>
                <w:rFonts w:ascii="Times New Roman" w:hAnsi="Times New Roman"/>
                <w:sz w:val="22"/>
                <w:szCs w:val="22"/>
              </w:rPr>
              <w:t>d</w:t>
            </w:r>
            <w:r>
              <w:rPr>
                <w:rFonts w:ascii="Times New Roman" w:hAnsi="Times New Roman"/>
                <w:sz w:val="22"/>
                <w:szCs w:val="22"/>
              </w:rPr>
              <w:t xml:space="preserve">ily available, and can be used without great investment in material or training to improve pain and depression in patients diagnosed with </w:t>
            </w:r>
            <w:r w:rsidR="009F130C">
              <w:rPr>
                <w:rFonts w:ascii="Times New Roman" w:hAnsi="Times New Roman"/>
                <w:sz w:val="22"/>
                <w:szCs w:val="22"/>
              </w:rPr>
              <w:t>fibromyalgia</w:t>
            </w:r>
            <w:r>
              <w:rPr>
                <w:rFonts w:ascii="Times New Roman" w:hAnsi="Times New Roman"/>
                <w:sz w:val="22"/>
                <w:szCs w:val="22"/>
              </w:rPr>
              <w:t xml:space="preserve">. </w:t>
            </w:r>
            <w:r w:rsidR="009F130C">
              <w:rPr>
                <w:rFonts w:ascii="Times New Roman" w:hAnsi="Times New Roman"/>
                <w:sz w:val="22"/>
                <w:szCs w:val="22"/>
              </w:rPr>
              <w:t xml:space="preserve">Moreover, it does not produce adverse effects, and patients receiving guided imagery for pain control can achieve a sense of mastery over their general symptoms. </w:t>
            </w:r>
          </w:p>
        </w:tc>
      </w:tr>
      <w:tr w:rsidR="006D159B" w:rsidRPr="0060141F" w14:paraId="5DD2FA34" w14:textId="77777777" w:rsidTr="006D159B">
        <w:tc>
          <w:tcPr>
            <w:tcW w:w="10421" w:type="dxa"/>
            <w:shd w:val="clear" w:color="auto" w:fill="auto"/>
          </w:tcPr>
          <w:p w14:paraId="02F721A9" w14:textId="77777777" w:rsidR="006D159B" w:rsidRPr="0060141F" w:rsidRDefault="006D159B" w:rsidP="006D159B">
            <w:pPr>
              <w:spacing w:before="120" w:after="120"/>
              <w:jc w:val="both"/>
              <w:rPr>
                <w:rFonts w:ascii="Times New Roman" w:hAnsi="Times New Roman"/>
                <w:b/>
                <w:sz w:val="22"/>
                <w:szCs w:val="22"/>
              </w:rPr>
            </w:pPr>
            <w:r w:rsidRPr="0060141F">
              <w:rPr>
                <w:rFonts w:ascii="Times New Roman" w:hAnsi="Times New Roman"/>
                <w:b/>
                <w:sz w:val="22"/>
                <w:szCs w:val="22"/>
              </w:rPr>
              <w:t>Interpretation of Results</w:t>
            </w:r>
          </w:p>
        </w:tc>
      </w:tr>
      <w:tr w:rsidR="006D159B" w:rsidRPr="0060141F" w14:paraId="7743F511" w14:textId="77777777" w:rsidTr="006D159B">
        <w:tc>
          <w:tcPr>
            <w:tcW w:w="10421" w:type="dxa"/>
            <w:tcBorders>
              <w:bottom w:val="single" w:sz="4" w:space="0" w:color="auto"/>
            </w:tcBorders>
            <w:shd w:val="clear" w:color="auto" w:fill="auto"/>
          </w:tcPr>
          <w:p w14:paraId="01D58460" w14:textId="68C868B5"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9F130C">
              <w:rPr>
                <w:rFonts w:ascii="Times New Roman" w:hAnsi="Times New Roman"/>
                <w:sz w:val="22"/>
                <w:szCs w:val="22"/>
              </w:rPr>
              <w:t xml:space="preserve">This study does not demonstrate strong evidence in the effectiveness of guided imagery as a long-term pain and/or depression reducer. However, looking at the graphs of pain at rest and pain with movement between the two groups demonstrates a progressive decline in symptoms as the study progresses. The control group, on the other hand, appears to have dramatically different numbers that may be associated with “good days” and “bad days”. The steady progression demonstrated by the intervention group is a positive sign that this may be a better way to promote stabilization of pain management. </w:t>
            </w:r>
          </w:p>
        </w:tc>
      </w:tr>
    </w:tbl>
    <w:p w14:paraId="067263C8" w14:textId="77777777" w:rsidR="006D159B" w:rsidRPr="0060141F" w:rsidRDefault="006D159B" w:rsidP="006D159B">
      <w:pPr>
        <w:spacing w:before="120" w:after="120"/>
        <w:rPr>
          <w:rFonts w:ascii="Times New Roman" w:hAnsi="Times New Roman"/>
          <w:sz w:val="22"/>
          <w:szCs w:val="22"/>
        </w:rPr>
      </w:pPr>
    </w:p>
    <w:p w14:paraId="7ACB12B5" w14:textId="4E32394B" w:rsidR="006D159B" w:rsidRPr="0060141F" w:rsidRDefault="006D159B" w:rsidP="001D4F60">
      <w:pPr>
        <w:spacing w:before="240" w:after="240"/>
        <w:rPr>
          <w:rFonts w:ascii="Times New Roman" w:hAnsi="Times New Roman"/>
          <w:b/>
          <w:sz w:val="22"/>
          <w:szCs w:val="22"/>
        </w:rPr>
      </w:pPr>
      <w:r w:rsidRPr="0060141F">
        <w:rPr>
          <w:rFonts w:ascii="Times New Roman" w:hAnsi="Times New Roman"/>
          <w:sz w:val="22"/>
          <w:szCs w:val="22"/>
        </w:rPr>
        <w:t xml:space="preserve">Banth S, Ardebil MD. </w:t>
      </w:r>
      <w:r w:rsidRPr="0060141F">
        <w:rPr>
          <w:rFonts w:ascii="Times New Roman" w:hAnsi="Times New Roman"/>
          <w:b/>
          <w:sz w:val="22"/>
          <w:szCs w:val="22"/>
        </w:rPr>
        <w:t>Effectiveness of mindfulness meditation on pain and quality of life of patients with chronic low back pain</w:t>
      </w:r>
      <w:r w:rsidRPr="0060141F">
        <w:rPr>
          <w:rFonts w:ascii="Times New Roman" w:hAnsi="Times New Roman"/>
          <w:sz w:val="22"/>
          <w:szCs w:val="22"/>
        </w:rPr>
        <w:t xml:space="preserve">. </w:t>
      </w:r>
      <w:r w:rsidRPr="0060141F">
        <w:rPr>
          <w:rFonts w:ascii="Times New Roman" w:hAnsi="Times New Roman"/>
          <w:i/>
          <w:sz w:val="22"/>
          <w:szCs w:val="22"/>
        </w:rPr>
        <w:t>Int J Yoga</w:t>
      </w:r>
      <w:r w:rsidRPr="0060141F">
        <w:rPr>
          <w:rFonts w:ascii="Times New Roman" w:hAnsi="Times New Roman"/>
          <w:sz w:val="22"/>
          <w:szCs w:val="22"/>
        </w:rPr>
        <w:t>. 2015;8(2):128-33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D159B" w:rsidRPr="0060141F" w14:paraId="1E60ACAD" w14:textId="77777777" w:rsidTr="006D159B">
        <w:tc>
          <w:tcPr>
            <w:tcW w:w="10421" w:type="dxa"/>
            <w:shd w:val="clear" w:color="auto" w:fill="E6E6E6"/>
          </w:tcPr>
          <w:p w14:paraId="19850014"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Aim/Objective of the Study/Systematic Review:</w:t>
            </w:r>
          </w:p>
        </w:tc>
      </w:tr>
      <w:tr w:rsidR="006D159B" w:rsidRPr="0060141F" w14:paraId="4131A8E9" w14:textId="77777777" w:rsidTr="006D159B">
        <w:tc>
          <w:tcPr>
            <w:tcW w:w="10421" w:type="dxa"/>
            <w:tcBorders>
              <w:bottom w:val="single" w:sz="4" w:space="0" w:color="auto"/>
            </w:tcBorders>
            <w:shd w:val="clear" w:color="auto" w:fill="auto"/>
          </w:tcPr>
          <w:p w14:paraId="7DCD1F2B" w14:textId="529CFC3F" w:rsidR="006D159B" w:rsidRPr="0060141F" w:rsidRDefault="00AE4205" w:rsidP="006D159B">
            <w:pPr>
              <w:spacing w:before="120" w:after="120"/>
              <w:rPr>
                <w:rFonts w:ascii="Times New Roman" w:hAnsi="Times New Roman"/>
                <w:sz w:val="22"/>
                <w:szCs w:val="22"/>
              </w:rPr>
            </w:pPr>
            <w:r>
              <w:rPr>
                <w:rFonts w:ascii="Times New Roman" w:hAnsi="Times New Roman"/>
                <w:sz w:val="22"/>
                <w:szCs w:val="22"/>
              </w:rPr>
              <w:t>The aim of this study was to examin</w:t>
            </w:r>
            <w:r w:rsidR="00EA3639">
              <w:rPr>
                <w:rFonts w:ascii="Times New Roman" w:hAnsi="Times New Roman"/>
                <w:sz w:val="22"/>
                <w:szCs w:val="22"/>
              </w:rPr>
              <w:t>e</w:t>
            </w:r>
            <w:r>
              <w:rPr>
                <w:rFonts w:ascii="Times New Roman" w:hAnsi="Times New Roman"/>
                <w:sz w:val="22"/>
                <w:szCs w:val="22"/>
              </w:rPr>
              <w:t xml:space="preserve"> the efficacy of mindfulness based stress reduction (MBSR) as a mind-body intervention on quality of life and pain severity of female patients with nonspecific chronic LBP. </w:t>
            </w:r>
          </w:p>
        </w:tc>
      </w:tr>
      <w:tr w:rsidR="006D159B" w:rsidRPr="0060141F" w14:paraId="430C88ED" w14:textId="77777777" w:rsidTr="006D159B">
        <w:tc>
          <w:tcPr>
            <w:tcW w:w="10421" w:type="dxa"/>
            <w:shd w:val="clear" w:color="auto" w:fill="E6E6E6"/>
          </w:tcPr>
          <w:p w14:paraId="2929C8E4"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lastRenderedPageBreak/>
              <w:t>Intervention Investigated</w:t>
            </w:r>
          </w:p>
        </w:tc>
      </w:tr>
      <w:tr w:rsidR="006D159B" w:rsidRPr="0060141F" w14:paraId="07A4104B" w14:textId="77777777" w:rsidTr="006D159B">
        <w:tc>
          <w:tcPr>
            <w:tcW w:w="10421" w:type="dxa"/>
            <w:shd w:val="clear" w:color="auto" w:fill="auto"/>
          </w:tcPr>
          <w:p w14:paraId="52EDCB7B" w14:textId="2930F1A6" w:rsidR="006D159B" w:rsidRPr="0060141F" w:rsidRDefault="006D159B" w:rsidP="00AE4205">
            <w:pPr>
              <w:spacing w:before="120" w:after="120"/>
              <w:rPr>
                <w:rFonts w:ascii="Times New Roman" w:hAnsi="Times New Roman"/>
                <w:i/>
                <w:sz w:val="22"/>
                <w:szCs w:val="22"/>
              </w:rPr>
            </w:pPr>
            <w:r w:rsidRPr="0060141F">
              <w:rPr>
                <w:rFonts w:ascii="Times New Roman" w:hAnsi="Times New Roman"/>
                <w:i/>
                <w:sz w:val="22"/>
                <w:szCs w:val="22"/>
              </w:rPr>
              <w:t xml:space="preserve">Control </w:t>
            </w:r>
          </w:p>
        </w:tc>
      </w:tr>
      <w:tr w:rsidR="006D159B" w:rsidRPr="0060141F" w14:paraId="1054C84C" w14:textId="77777777" w:rsidTr="006D159B">
        <w:tc>
          <w:tcPr>
            <w:tcW w:w="10421" w:type="dxa"/>
            <w:shd w:val="clear" w:color="auto" w:fill="auto"/>
          </w:tcPr>
          <w:p w14:paraId="3C11C239" w14:textId="55B347AB" w:rsidR="006D159B" w:rsidRPr="0060141F" w:rsidRDefault="00AE4205" w:rsidP="006D159B">
            <w:pPr>
              <w:pStyle w:val="ListParagraph"/>
              <w:numPr>
                <w:ilvl w:val="0"/>
                <w:numId w:val="16"/>
              </w:numPr>
              <w:spacing w:before="120" w:after="120"/>
              <w:rPr>
                <w:rFonts w:ascii="Times New Roman" w:hAnsi="Times New Roman"/>
                <w:sz w:val="22"/>
                <w:szCs w:val="22"/>
              </w:rPr>
            </w:pPr>
            <w:r>
              <w:rPr>
                <w:rFonts w:ascii="Times New Roman" w:hAnsi="Times New Roman"/>
                <w:sz w:val="22"/>
                <w:szCs w:val="22"/>
              </w:rPr>
              <w:t>Usual medical care only</w:t>
            </w:r>
          </w:p>
        </w:tc>
      </w:tr>
      <w:tr w:rsidR="006D159B" w:rsidRPr="0060141F" w14:paraId="2787CB45" w14:textId="77777777" w:rsidTr="006D159B">
        <w:tc>
          <w:tcPr>
            <w:tcW w:w="10421" w:type="dxa"/>
            <w:shd w:val="clear" w:color="auto" w:fill="auto"/>
          </w:tcPr>
          <w:p w14:paraId="1F94B8F1" w14:textId="77777777" w:rsidR="006D159B" w:rsidRPr="0060141F" w:rsidRDefault="006D159B" w:rsidP="006D159B">
            <w:pPr>
              <w:spacing w:before="120" w:after="120"/>
              <w:rPr>
                <w:rFonts w:ascii="Times New Roman" w:hAnsi="Times New Roman"/>
                <w:i/>
                <w:sz w:val="22"/>
                <w:szCs w:val="22"/>
              </w:rPr>
            </w:pPr>
            <w:r w:rsidRPr="0060141F">
              <w:rPr>
                <w:rFonts w:ascii="Times New Roman" w:hAnsi="Times New Roman"/>
                <w:i/>
                <w:sz w:val="22"/>
                <w:szCs w:val="22"/>
              </w:rPr>
              <w:t>Experimental</w:t>
            </w:r>
          </w:p>
        </w:tc>
      </w:tr>
      <w:tr w:rsidR="006D159B" w:rsidRPr="0060141F" w14:paraId="220E7668" w14:textId="77777777" w:rsidTr="006D159B">
        <w:tc>
          <w:tcPr>
            <w:tcW w:w="10421" w:type="dxa"/>
            <w:tcBorders>
              <w:bottom w:val="single" w:sz="4" w:space="0" w:color="auto"/>
            </w:tcBorders>
            <w:shd w:val="clear" w:color="auto" w:fill="auto"/>
          </w:tcPr>
          <w:p w14:paraId="59D14735" w14:textId="4CA59F29" w:rsidR="006D159B" w:rsidRDefault="00AE4205" w:rsidP="006D159B">
            <w:pPr>
              <w:pStyle w:val="ListParagraph"/>
              <w:numPr>
                <w:ilvl w:val="0"/>
                <w:numId w:val="17"/>
              </w:numPr>
              <w:spacing w:before="120" w:after="120"/>
              <w:rPr>
                <w:rFonts w:ascii="Times New Roman" w:hAnsi="Times New Roman"/>
                <w:sz w:val="22"/>
                <w:szCs w:val="22"/>
              </w:rPr>
            </w:pPr>
            <w:r>
              <w:rPr>
                <w:rFonts w:ascii="Times New Roman" w:hAnsi="Times New Roman"/>
                <w:sz w:val="22"/>
                <w:szCs w:val="22"/>
              </w:rPr>
              <w:t>MBSR + usual medical care</w:t>
            </w:r>
          </w:p>
          <w:p w14:paraId="1F8DE81D" w14:textId="178CB219" w:rsidR="00AE4205" w:rsidRPr="0060141F" w:rsidRDefault="00AE4205" w:rsidP="00AE4205">
            <w:pPr>
              <w:pStyle w:val="ListParagraph"/>
              <w:numPr>
                <w:ilvl w:val="1"/>
                <w:numId w:val="17"/>
              </w:numPr>
              <w:spacing w:before="120" w:after="120"/>
              <w:rPr>
                <w:rFonts w:ascii="Times New Roman" w:hAnsi="Times New Roman"/>
                <w:sz w:val="22"/>
                <w:szCs w:val="22"/>
              </w:rPr>
            </w:pPr>
            <w:r>
              <w:rPr>
                <w:rFonts w:ascii="Times New Roman" w:hAnsi="Times New Roman"/>
                <w:sz w:val="22"/>
                <w:szCs w:val="22"/>
              </w:rPr>
              <w:t xml:space="preserve">MBSR program </w:t>
            </w:r>
            <w:r w:rsidR="006F19C0">
              <w:rPr>
                <w:rFonts w:ascii="Times New Roman" w:hAnsi="Times New Roman"/>
                <w:sz w:val="22"/>
                <w:szCs w:val="22"/>
              </w:rPr>
              <w:t>administered</w:t>
            </w:r>
            <w:r>
              <w:rPr>
                <w:rFonts w:ascii="Times New Roman" w:hAnsi="Times New Roman"/>
                <w:sz w:val="22"/>
                <w:szCs w:val="22"/>
              </w:rPr>
              <w:t xml:space="preserve"> one session per week for explaining techniques, practice, and feedback and share their experience for 8 weeks beside 30-45 min’ daily home practice. </w:t>
            </w:r>
          </w:p>
        </w:tc>
      </w:tr>
      <w:tr w:rsidR="006D159B" w:rsidRPr="0060141F" w14:paraId="1C97960C" w14:textId="77777777" w:rsidTr="006D159B">
        <w:tc>
          <w:tcPr>
            <w:tcW w:w="10421" w:type="dxa"/>
            <w:tcBorders>
              <w:bottom w:val="single" w:sz="4" w:space="0" w:color="auto"/>
            </w:tcBorders>
            <w:shd w:val="clear" w:color="auto" w:fill="E6E6E6"/>
          </w:tcPr>
          <w:p w14:paraId="1FE12D67"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Main Findings</w:t>
            </w:r>
          </w:p>
        </w:tc>
      </w:tr>
      <w:tr w:rsidR="006D159B" w:rsidRPr="0060141F" w14:paraId="5E164084" w14:textId="77777777" w:rsidTr="006D159B">
        <w:tc>
          <w:tcPr>
            <w:tcW w:w="10421" w:type="dxa"/>
            <w:tcBorders>
              <w:bottom w:val="single" w:sz="4" w:space="0" w:color="auto"/>
            </w:tcBorders>
            <w:shd w:val="clear" w:color="auto" w:fill="auto"/>
          </w:tcPr>
          <w:p w14:paraId="7E6404BA" w14:textId="73130721"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AE4205">
              <w:rPr>
                <w:rFonts w:ascii="Times New Roman" w:hAnsi="Times New Roman"/>
                <w:sz w:val="22"/>
                <w:szCs w:val="22"/>
              </w:rPr>
              <w:t xml:space="preserve">The results showed that the experimental group who were subjected to the MBSR showed a significant improvement in their overall pain severity, physical and mental quality of life scores due to the training received as compared to the control group who received only usual medical care. </w:t>
            </w:r>
          </w:p>
        </w:tc>
      </w:tr>
      <w:tr w:rsidR="006D159B" w:rsidRPr="0060141F" w14:paraId="5B44F32D" w14:textId="77777777" w:rsidTr="006D159B">
        <w:tc>
          <w:tcPr>
            <w:tcW w:w="10421" w:type="dxa"/>
            <w:shd w:val="clear" w:color="auto" w:fill="E6E6E6"/>
          </w:tcPr>
          <w:p w14:paraId="16B5E5FE"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Original Authors’ Conclusions</w:t>
            </w:r>
          </w:p>
        </w:tc>
      </w:tr>
      <w:tr w:rsidR="006D159B" w:rsidRPr="0060141F" w14:paraId="3723C7EC" w14:textId="77777777" w:rsidTr="006D159B">
        <w:tc>
          <w:tcPr>
            <w:tcW w:w="10421" w:type="dxa"/>
            <w:tcBorders>
              <w:bottom w:val="single" w:sz="4" w:space="0" w:color="auto"/>
            </w:tcBorders>
            <w:shd w:val="clear" w:color="auto" w:fill="auto"/>
          </w:tcPr>
          <w:p w14:paraId="7F31DE22" w14:textId="79390347" w:rsidR="006D159B" w:rsidRPr="0060141F" w:rsidRDefault="00AE4205" w:rsidP="006D159B">
            <w:pPr>
              <w:spacing w:before="120" w:after="120"/>
              <w:rPr>
                <w:rFonts w:ascii="Times New Roman" w:hAnsi="Times New Roman"/>
                <w:sz w:val="22"/>
                <w:szCs w:val="22"/>
              </w:rPr>
            </w:pPr>
            <w:r>
              <w:rPr>
                <w:rFonts w:ascii="Times New Roman" w:hAnsi="Times New Roman"/>
                <w:sz w:val="22"/>
                <w:szCs w:val="22"/>
              </w:rPr>
              <w:t xml:space="preserve">MBSR as a mind-body therapy including body scan, sitting and walking meditation was effective intervention on reduction of pain severity and improvement of physical and mental quality of life of female patients with nonspecific LBP. </w:t>
            </w:r>
          </w:p>
        </w:tc>
      </w:tr>
      <w:tr w:rsidR="006D159B" w:rsidRPr="0060141F" w14:paraId="4EE7B4B3" w14:textId="77777777" w:rsidTr="006D159B">
        <w:tc>
          <w:tcPr>
            <w:tcW w:w="10421" w:type="dxa"/>
            <w:shd w:val="clear" w:color="auto" w:fill="auto"/>
          </w:tcPr>
          <w:p w14:paraId="72B96F17" w14:textId="77777777" w:rsidR="006D159B" w:rsidRPr="0060141F" w:rsidRDefault="006D159B" w:rsidP="006D159B">
            <w:pPr>
              <w:spacing w:before="120" w:after="120"/>
              <w:jc w:val="both"/>
              <w:rPr>
                <w:rFonts w:ascii="Times New Roman" w:hAnsi="Times New Roman"/>
                <w:b/>
                <w:sz w:val="22"/>
                <w:szCs w:val="22"/>
              </w:rPr>
            </w:pPr>
            <w:r w:rsidRPr="0060141F">
              <w:rPr>
                <w:rFonts w:ascii="Times New Roman" w:hAnsi="Times New Roman"/>
                <w:b/>
                <w:sz w:val="22"/>
                <w:szCs w:val="22"/>
              </w:rPr>
              <w:t>Interpretation of Results</w:t>
            </w:r>
          </w:p>
        </w:tc>
      </w:tr>
      <w:tr w:rsidR="006D159B" w:rsidRPr="0060141F" w14:paraId="2B7CEB7F" w14:textId="77777777" w:rsidTr="006D159B">
        <w:tc>
          <w:tcPr>
            <w:tcW w:w="10421" w:type="dxa"/>
            <w:tcBorders>
              <w:bottom w:val="single" w:sz="4" w:space="0" w:color="auto"/>
            </w:tcBorders>
            <w:shd w:val="clear" w:color="auto" w:fill="auto"/>
          </w:tcPr>
          <w:p w14:paraId="2A0C0DDF" w14:textId="1F443E16"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AE4205">
              <w:rPr>
                <w:rFonts w:ascii="Times New Roman" w:hAnsi="Times New Roman"/>
                <w:sz w:val="22"/>
                <w:szCs w:val="22"/>
              </w:rPr>
              <w:t xml:space="preserve">This was an interesting study that performed an intensive 8-week MBSR program. This study was surprisingly able to demonstrate decreased pain perception, which has not been demonstrated by many other studies. </w:t>
            </w:r>
            <w:r w:rsidR="006A65D0">
              <w:rPr>
                <w:rFonts w:ascii="Times New Roman" w:hAnsi="Times New Roman"/>
                <w:sz w:val="22"/>
                <w:szCs w:val="22"/>
              </w:rPr>
              <w:t xml:space="preserve">The authors of this study suggest that MBSR can harness the gate control theory of pain through changing the way the brain processes pain. </w:t>
            </w:r>
          </w:p>
        </w:tc>
      </w:tr>
    </w:tbl>
    <w:p w14:paraId="2950BD90" w14:textId="26C76781" w:rsidR="006D159B" w:rsidRPr="0060141F" w:rsidRDefault="006D159B" w:rsidP="001D4F60">
      <w:pPr>
        <w:spacing w:before="240" w:after="240"/>
        <w:rPr>
          <w:rFonts w:ascii="Times New Roman" w:hAnsi="Times New Roman"/>
          <w:b/>
          <w:sz w:val="22"/>
          <w:szCs w:val="22"/>
        </w:rPr>
      </w:pPr>
      <w:r w:rsidRPr="0060141F">
        <w:rPr>
          <w:rFonts w:ascii="Times New Roman" w:hAnsi="Times New Roman"/>
          <w:sz w:val="22"/>
          <w:szCs w:val="22"/>
        </w:rPr>
        <w:t xml:space="preserve">la Cour P, Peterson M. </w:t>
      </w:r>
      <w:r w:rsidRPr="0060141F">
        <w:rPr>
          <w:rFonts w:ascii="Times New Roman" w:hAnsi="Times New Roman"/>
          <w:b/>
          <w:sz w:val="22"/>
          <w:szCs w:val="22"/>
        </w:rPr>
        <w:t>Effects of mindfulness meditation on chronic pain: A randomized controlled trial</w:t>
      </w:r>
      <w:r w:rsidRPr="0060141F">
        <w:rPr>
          <w:rFonts w:ascii="Times New Roman" w:hAnsi="Times New Roman"/>
          <w:sz w:val="22"/>
          <w:szCs w:val="22"/>
        </w:rPr>
        <w:t xml:space="preserve">. </w:t>
      </w:r>
      <w:r w:rsidRPr="0060141F">
        <w:rPr>
          <w:rFonts w:ascii="Times New Roman" w:hAnsi="Times New Roman"/>
          <w:i/>
          <w:sz w:val="22"/>
          <w:szCs w:val="22"/>
        </w:rPr>
        <w:t>Pain Medicine</w:t>
      </w:r>
      <w:r w:rsidRPr="0060141F">
        <w:rPr>
          <w:rFonts w:ascii="Times New Roman" w:hAnsi="Times New Roman"/>
          <w:sz w:val="22"/>
          <w:szCs w:val="22"/>
        </w:rPr>
        <w:t>. 2015;16:641-652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D159B" w:rsidRPr="0060141F" w14:paraId="2095BF2F" w14:textId="77777777" w:rsidTr="006D159B">
        <w:tc>
          <w:tcPr>
            <w:tcW w:w="10421" w:type="dxa"/>
            <w:shd w:val="clear" w:color="auto" w:fill="E6E6E6"/>
          </w:tcPr>
          <w:p w14:paraId="60A477D3"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Aim/Objective of the Study/Systematic Review:</w:t>
            </w:r>
          </w:p>
        </w:tc>
      </w:tr>
      <w:tr w:rsidR="006D159B" w:rsidRPr="0060141F" w14:paraId="04CD07C0" w14:textId="77777777" w:rsidTr="006D159B">
        <w:tc>
          <w:tcPr>
            <w:tcW w:w="10421" w:type="dxa"/>
            <w:tcBorders>
              <w:bottom w:val="single" w:sz="4" w:space="0" w:color="auto"/>
            </w:tcBorders>
            <w:shd w:val="clear" w:color="auto" w:fill="auto"/>
          </w:tcPr>
          <w:p w14:paraId="2BD42646" w14:textId="0DD67DB6" w:rsidR="006D159B" w:rsidRPr="0060141F" w:rsidRDefault="002471EB" w:rsidP="006D159B">
            <w:pPr>
              <w:spacing w:before="120" w:after="120"/>
              <w:rPr>
                <w:rFonts w:ascii="Times New Roman" w:hAnsi="Times New Roman"/>
                <w:sz w:val="22"/>
                <w:szCs w:val="22"/>
              </w:rPr>
            </w:pPr>
            <w:r>
              <w:rPr>
                <w:rFonts w:ascii="Times New Roman" w:hAnsi="Times New Roman"/>
                <w:sz w:val="22"/>
                <w:szCs w:val="22"/>
              </w:rPr>
              <w:t xml:space="preserve">The objective of this randomized controlled clinical trial investigated the effects of mindfulness meditation on chronic pain. </w:t>
            </w:r>
          </w:p>
        </w:tc>
      </w:tr>
      <w:tr w:rsidR="006D159B" w:rsidRPr="0060141F" w14:paraId="7E86C820" w14:textId="77777777" w:rsidTr="006D159B">
        <w:tc>
          <w:tcPr>
            <w:tcW w:w="10421" w:type="dxa"/>
            <w:shd w:val="clear" w:color="auto" w:fill="E6E6E6"/>
          </w:tcPr>
          <w:p w14:paraId="48AF0CB1"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Intervention Investigated</w:t>
            </w:r>
          </w:p>
        </w:tc>
      </w:tr>
      <w:tr w:rsidR="006D159B" w:rsidRPr="0060141F" w14:paraId="256307CC" w14:textId="77777777" w:rsidTr="006D159B">
        <w:tc>
          <w:tcPr>
            <w:tcW w:w="10421" w:type="dxa"/>
            <w:shd w:val="clear" w:color="auto" w:fill="auto"/>
          </w:tcPr>
          <w:p w14:paraId="13B86E10" w14:textId="706361DA" w:rsidR="006D159B" w:rsidRPr="0060141F" w:rsidRDefault="006D159B" w:rsidP="00A0608C">
            <w:pPr>
              <w:spacing w:before="120" w:after="120"/>
              <w:rPr>
                <w:rFonts w:ascii="Times New Roman" w:hAnsi="Times New Roman"/>
                <w:i/>
                <w:sz w:val="22"/>
                <w:szCs w:val="22"/>
              </w:rPr>
            </w:pPr>
            <w:r w:rsidRPr="0060141F">
              <w:rPr>
                <w:rFonts w:ascii="Times New Roman" w:hAnsi="Times New Roman"/>
                <w:i/>
                <w:sz w:val="22"/>
                <w:szCs w:val="22"/>
              </w:rPr>
              <w:t xml:space="preserve">Control </w:t>
            </w:r>
          </w:p>
        </w:tc>
      </w:tr>
      <w:tr w:rsidR="006D159B" w:rsidRPr="0060141F" w14:paraId="1999D2E9" w14:textId="77777777" w:rsidTr="006D159B">
        <w:tc>
          <w:tcPr>
            <w:tcW w:w="10421" w:type="dxa"/>
            <w:shd w:val="clear" w:color="auto" w:fill="auto"/>
          </w:tcPr>
          <w:p w14:paraId="632EE87C" w14:textId="621A5B62" w:rsidR="006D159B" w:rsidRPr="0060141F" w:rsidRDefault="00A0608C" w:rsidP="006D159B">
            <w:pPr>
              <w:pStyle w:val="ListParagraph"/>
              <w:numPr>
                <w:ilvl w:val="0"/>
                <w:numId w:val="16"/>
              </w:numPr>
              <w:spacing w:before="120" w:after="120"/>
              <w:rPr>
                <w:rFonts w:ascii="Times New Roman" w:hAnsi="Times New Roman"/>
                <w:sz w:val="22"/>
                <w:szCs w:val="22"/>
              </w:rPr>
            </w:pPr>
            <w:r>
              <w:rPr>
                <w:rFonts w:ascii="Times New Roman" w:hAnsi="Times New Roman"/>
                <w:sz w:val="22"/>
                <w:szCs w:val="22"/>
              </w:rPr>
              <w:t>Usual Care: Wait-list controls who could participate in the meditation program 2 to 2.5 months following.</w:t>
            </w:r>
          </w:p>
        </w:tc>
      </w:tr>
      <w:tr w:rsidR="006D159B" w:rsidRPr="0060141F" w14:paraId="68C66F36" w14:textId="77777777" w:rsidTr="006D159B">
        <w:tc>
          <w:tcPr>
            <w:tcW w:w="10421" w:type="dxa"/>
            <w:shd w:val="clear" w:color="auto" w:fill="auto"/>
          </w:tcPr>
          <w:p w14:paraId="3D3D03C5" w14:textId="77777777" w:rsidR="006D159B" w:rsidRPr="0060141F" w:rsidRDefault="006D159B" w:rsidP="006D159B">
            <w:pPr>
              <w:spacing w:before="120" w:after="120"/>
              <w:rPr>
                <w:rFonts w:ascii="Times New Roman" w:hAnsi="Times New Roman"/>
                <w:i/>
                <w:sz w:val="22"/>
                <w:szCs w:val="22"/>
              </w:rPr>
            </w:pPr>
            <w:r w:rsidRPr="0060141F">
              <w:rPr>
                <w:rFonts w:ascii="Times New Roman" w:hAnsi="Times New Roman"/>
                <w:i/>
                <w:sz w:val="22"/>
                <w:szCs w:val="22"/>
              </w:rPr>
              <w:t>Experimental</w:t>
            </w:r>
          </w:p>
        </w:tc>
      </w:tr>
      <w:tr w:rsidR="006D159B" w:rsidRPr="0060141F" w14:paraId="24429707" w14:textId="77777777" w:rsidTr="006D159B">
        <w:tc>
          <w:tcPr>
            <w:tcW w:w="10421" w:type="dxa"/>
            <w:tcBorders>
              <w:bottom w:val="single" w:sz="4" w:space="0" w:color="auto"/>
            </w:tcBorders>
            <w:shd w:val="clear" w:color="auto" w:fill="auto"/>
          </w:tcPr>
          <w:p w14:paraId="1FA551DF" w14:textId="2830BB22" w:rsidR="006D159B" w:rsidRPr="0060141F" w:rsidRDefault="00A0608C" w:rsidP="006D159B">
            <w:pPr>
              <w:pStyle w:val="ListParagraph"/>
              <w:numPr>
                <w:ilvl w:val="0"/>
                <w:numId w:val="17"/>
              </w:numPr>
              <w:spacing w:before="120" w:after="120"/>
              <w:rPr>
                <w:rFonts w:ascii="Times New Roman" w:hAnsi="Times New Roman"/>
                <w:sz w:val="22"/>
                <w:szCs w:val="22"/>
              </w:rPr>
            </w:pPr>
            <w:r>
              <w:rPr>
                <w:rFonts w:ascii="Times New Roman" w:hAnsi="Times New Roman"/>
                <w:sz w:val="22"/>
                <w:szCs w:val="22"/>
              </w:rPr>
              <w:t xml:space="preserve">MBSR + Usual Care: Participants where taught to meditate daily for 45 minutes at home following instructions on a CD and were instructed to keep a diary. Participants also attended at least 6 meetings. </w:t>
            </w:r>
          </w:p>
        </w:tc>
      </w:tr>
      <w:tr w:rsidR="006D159B" w:rsidRPr="0060141F" w14:paraId="48AE0E2E" w14:textId="77777777" w:rsidTr="006D159B">
        <w:tc>
          <w:tcPr>
            <w:tcW w:w="10421" w:type="dxa"/>
            <w:tcBorders>
              <w:bottom w:val="single" w:sz="4" w:space="0" w:color="auto"/>
            </w:tcBorders>
            <w:shd w:val="clear" w:color="auto" w:fill="E6E6E6"/>
          </w:tcPr>
          <w:p w14:paraId="29A8B82B"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Main Findings</w:t>
            </w:r>
          </w:p>
        </w:tc>
      </w:tr>
      <w:tr w:rsidR="006D159B" w:rsidRPr="0060141F" w14:paraId="63A90992" w14:textId="77777777" w:rsidTr="006D159B">
        <w:tc>
          <w:tcPr>
            <w:tcW w:w="10421" w:type="dxa"/>
            <w:tcBorders>
              <w:bottom w:val="single" w:sz="4" w:space="0" w:color="auto"/>
            </w:tcBorders>
            <w:shd w:val="clear" w:color="auto" w:fill="auto"/>
          </w:tcPr>
          <w:p w14:paraId="5862DC44" w14:textId="091CB59A"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5F58DB">
              <w:rPr>
                <w:rFonts w:ascii="Times New Roman" w:hAnsi="Times New Roman"/>
                <w:sz w:val="22"/>
                <w:szCs w:val="22"/>
              </w:rPr>
              <w:t>Significant effect (Cohen’s d=0.39) was found on the primary outcome measure, SF36 vitality scale. On the secondary variables, significant medium to large size effects (Cohen’s d=0.37-0.71) were found for lower general anxiety and depression, better mental quality of life (psychological well-being), feeling in control of the pain, and higher pain acceptance. Small (nonsignificant</w:t>
            </w:r>
            <w:r w:rsidR="000A32EE">
              <w:rPr>
                <w:rFonts w:ascii="Times New Roman" w:hAnsi="Times New Roman"/>
                <w:sz w:val="22"/>
                <w:szCs w:val="22"/>
              </w:rPr>
              <w:t xml:space="preserve">) effect sizes were found for pain measures. These results remained at the 6-month follow-up. </w:t>
            </w:r>
          </w:p>
        </w:tc>
      </w:tr>
      <w:tr w:rsidR="006D159B" w:rsidRPr="0060141F" w14:paraId="6614CF3D" w14:textId="77777777" w:rsidTr="006D159B">
        <w:tc>
          <w:tcPr>
            <w:tcW w:w="10421" w:type="dxa"/>
            <w:shd w:val="clear" w:color="auto" w:fill="E6E6E6"/>
          </w:tcPr>
          <w:p w14:paraId="66E12351"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Original Authors’ Conclusions</w:t>
            </w:r>
          </w:p>
        </w:tc>
      </w:tr>
      <w:tr w:rsidR="006D159B" w:rsidRPr="0060141F" w14:paraId="2AED32E8" w14:textId="77777777" w:rsidTr="006D159B">
        <w:tc>
          <w:tcPr>
            <w:tcW w:w="10421" w:type="dxa"/>
            <w:tcBorders>
              <w:bottom w:val="single" w:sz="4" w:space="0" w:color="auto"/>
            </w:tcBorders>
            <w:shd w:val="clear" w:color="auto" w:fill="auto"/>
          </w:tcPr>
          <w:p w14:paraId="475F37D1" w14:textId="188E3D76" w:rsidR="006D159B" w:rsidRPr="0060141F" w:rsidRDefault="00A0608C" w:rsidP="006D159B">
            <w:pPr>
              <w:spacing w:before="120" w:after="120"/>
              <w:rPr>
                <w:rFonts w:ascii="Times New Roman" w:hAnsi="Times New Roman"/>
                <w:sz w:val="22"/>
                <w:szCs w:val="22"/>
              </w:rPr>
            </w:pPr>
            <w:r>
              <w:rPr>
                <w:rFonts w:ascii="Times New Roman" w:hAnsi="Times New Roman"/>
                <w:sz w:val="22"/>
                <w:szCs w:val="22"/>
              </w:rPr>
              <w:lastRenderedPageBreak/>
              <w:t xml:space="preserve">A standardized mindfulness program (MBSR) contributes positively to pain management and can exert clinically relevant effects on several important dimensions in patients with long-lasting chronic pain. </w:t>
            </w:r>
          </w:p>
        </w:tc>
      </w:tr>
      <w:tr w:rsidR="006D159B" w:rsidRPr="0060141F" w14:paraId="2871B30E" w14:textId="77777777" w:rsidTr="006D159B">
        <w:tc>
          <w:tcPr>
            <w:tcW w:w="10421" w:type="dxa"/>
            <w:shd w:val="clear" w:color="auto" w:fill="auto"/>
          </w:tcPr>
          <w:p w14:paraId="68C6A9EC" w14:textId="77777777" w:rsidR="006D159B" w:rsidRPr="0060141F" w:rsidRDefault="006D159B" w:rsidP="006D159B">
            <w:pPr>
              <w:spacing w:before="120" w:after="120"/>
              <w:jc w:val="both"/>
              <w:rPr>
                <w:rFonts w:ascii="Times New Roman" w:hAnsi="Times New Roman"/>
                <w:b/>
                <w:sz w:val="22"/>
                <w:szCs w:val="22"/>
              </w:rPr>
            </w:pPr>
            <w:r w:rsidRPr="0060141F">
              <w:rPr>
                <w:rFonts w:ascii="Times New Roman" w:hAnsi="Times New Roman"/>
                <w:b/>
                <w:sz w:val="22"/>
                <w:szCs w:val="22"/>
              </w:rPr>
              <w:t>Interpretation of Results</w:t>
            </w:r>
          </w:p>
        </w:tc>
      </w:tr>
      <w:tr w:rsidR="006D159B" w:rsidRPr="0060141F" w14:paraId="62D21A7D" w14:textId="77777777" w:rsidTr="006D159B">
        <w:tc>
          <w:tcPr>
            <w:tcW w:w="10421" w:type="dxa"/>
            <w:tcBorders>
              <w:bottom w:val="single" w:sz="4" w:space="0" w:color="auto"/>
            </w:tcBorders>
            <w:shd w:val="clear" w:color="auto" w:fill="auto"/>
          </w:tcPr>
          <w:p w14:paraId="2CEEDE47" w14:textId="5156B1B7" w:rsidR="006D159B" w:rsidRPr="0060141F" w:rsidRDefault="006D159B" w:rsidP="001210FF">
            <w:pPr>
              <w:spacing w:before="120" w:after="120"/>
              <w:rPr>
                <w:rFonts w:ascii="Times New Roman" w:hAnsi="Times New Roman"/>
                <w:sz w:val="22"/>
                <w:szCs w:val="22"/>
              </w:rPr>
            </w:pPr>
            <w:r w:rsidRPr="0060141F">
              <w:rPr>
                <w:rFonts w:ascii="Times New Roman" w:hAnsi="Times New Roman"/>
                <w:sz w:val="22"/>
                <w:szCs w:val="22"/>
              </w:rPr>
              <w:t xml:space="preserve"> </w:t>
            </w:r>
            <w:r w:rsidR="00A0608C">
              <w:rPr>
                <w:rFonts w:ascii="Times New Roman" w:hAnsi="Times New Roman"/>
                <w:sz w:val="22"/>
                <w:szCs w:val="22"/>
              </w:rPr>
              <w:t>This was a great study on several levels. Not only was the quality of the study high, it looked at all chronic pain, and endeavoured to closely follow a standardized MBSR program. Patients where those being seen at a pain clinic and all had been there for some time, meaning that their pain condition and medications were all stable at that point. To be included in the study, participants had to attend at least 6 out of the 9 meetings.</w:t>
            </w:r>
            <w:r w:rsidR="000C54EE">
              <w:rPr>
                <w:rFonts w:ascii="Times New Roman" w:hAnsi="Times New Roman"/>
                <w:sz w:val="22"/>
                <w:szCs w:val="22"/>
              </w:rPr>
              <w:t xml:space="preserve"> This study does a tremendous job of demonstrate a changed mindset that is better able to cope with the pain. Although the pain scores</w:t>
            </w:r>
            <w:r w:rsidR="00297734">
              <w:rPr>
                <w:rFonts w:ascii="Times New Roman" w:hAnsi="Times New Roman"/>
                <w:sz w:val="22"/>
                <w:szCs w:val="22"/>
              </w:rPr>
              <w:t xml:space="preserve"> did decrease in both groups</w:t>
            </w:r>
            <w:r w:rsidR="000C54EE">
              <w:rPr>
                <w:rFonts w:ascii="Times New Roman" w:hAnsi="Times New Roman"/>
                <w:sz w:val="22"/>
                <w:szCs w:val="22"/>
              </w:rPr>
              <w:t>,</w:t>
            </w:r>
            <w:r w:rsidR="001210FF">
              <w:rPr>
                <w:rFonts w:ascii="Times New Roman" w:hAnsi="Times New Roman"/>
                <w:sz w:val="22"/>
                <w:szCs w:val="22"/>
              </w:rPr>
              <w:t xml:space="preserve"> there was a nonsignficant effect size. T</w:t>
            </w:r>
            <w:r w:rsidR="000C54EE">
              <w:rPr>
                <w:rFonts w:ascii="Times New Roman" w:hAnsi="Times New Roman"/>
                <w:sz w:val="22"/>
                <w:szCs w:val="22"/>
              </w:rPr>
              <w:t>here were higher scores</w:t>
            </w:r>
            <w:r w:rsidR="00297734">
              <w:rPr>
                <w:rFonts w:ascii="Times New Roman" w:hAnsi="Times New Roman"/>
                <w:sz w:val="22"/>
                <w:szCs w:val="22"/>
              </w:rPr>
              <w:t xml:space="preserve"> (large effect size)</w:t>
            </w:r>
            <w:r w:rsidR="000C54EE">
              <w:rPr>
                <w:rFonts w:ascii="Times New Roman" w:hAnsi="Times New Roman"/>
                <w:sz w:val="22"/>
                <w:szCs w:val="22"/>
              </w:rPr>
              <w:t xml:space="preserve"> on the SF36</w:t>
            </w:r>
            <w:r w:rsidR="00297734">
              <w:rPr>
                <w:rFonts w:ascii="Times New Roman" w:hAnsi="Times New Roman"/>
                <w:sz w:val="22"/>
                <w:szCs w:val="22"/>
              </w:rPr>
              <w:t xml:space="preserve"> (vitality), pain acceptance, being in control of pain, and general anxiety measures. There were also medium effect sizes for mental health quality of life, psychological </w:t>
            </w:r>
            <w:r w:rsidR="001210FF">
              <w:rPr>
                <w:rFonts w:ascii="Times New Roman" w:hAnsi="Times New Roman"/>
                <w:sz w:val="22"/>
                <w:szCs w:val="22"/>
              </w:rPr>
              <w:t>well-being</w:t>
            </w:r>
            <w:r w:rsidR="00297734">
              <w:rPr>
                <w:rFonts w:ascii="Times New Roman" w:hAnsi="Times New Roman"/>
                <w:sz w:val="22"/>
                <w:szCs w:val="22"/>
              </w:rPr>
              <w:t xml:space="preserve">, and depressive symptoms. </w:t>
            </w:r>
            <w:r w:rsidR="00504D92">
              <w:rPr>
                <w:rFonts w:ascii="Times New Roman" w:hAnsi="Times New Roman"/>
                <w:sz w:val="22"/>
                <w:szCs w:val="22"/>
              </w:rPr>
              <w:t>“Mindfulness is not targeted at minimizing pain but rather at changing the relationship with pain”. (pg 650)</w:t>
            </w:r>
          </w:p>
        </w:tc>
      </w:tr>
    </w:tbl>
    <w:p w14:paraId="27AC7A25" w14:textId="77777777" w:rsidR="006D159B" w:rsidRPr="0060141F" w:rsidRDefault="006D159B" w:rsidP="006D159B">
      <w:pPr>
        <w:spacing w:before="120" w:after="120"/>
        <w:rPr>
          <w:rFonts w:ascii="Times New Roman" w:hAnsi="Times New Roman"/>
          <w:sz w:val="22"/>
          <w:szCs w:val="22"/>
        </w:rPr>
      </w:pPr>
    </w:p>
    <w:p w14:paraId="314F1F4D" w14:textId="4C64A160"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Reiner K, Granot M, Soffer E, Lipsitz JD. </w:t>
      </w:r>
      <w:r w:rsidRPr="0060141F">
        <w:rPr>
          <w:rFonts w:ascii="Times New Roman" w:hAnsi="Times New Roman"/>
          <w:b/>
          <w:sz w:val="22"/>
          <w:szCs w:val="22"/>
        </w:rPr>
        <w:t>A brief mindfulness meditation training increases pain threshold and accelerates modulation of response to tonic pain in an experimental study</w:t>
      </w:r>
      <w:r w:rsidRPr="0060141F">
        <w:rPr>
          <w:rFonts w:ascii="Times New Roman" w:hAnsi="Times New Roman"/>
          <w:sz w:val="22"/>
          <w:szCs w:val="22"/>
        </w:rPr>
        <w:t xml:space="preserve">. </w:t>
      </w:r>
      <w:r w:rsidRPr="0060141F">
        <w:rPr>
          <w:rFonts w:ascii="Times New Roman" w:hAnsi="Times New Roman"/>
          <w:i/>
          <w:sz w:val="22"/>
          <w:szCs w:val="22"/>
        </w:rPr>
        <w:t>Pain Medicine</w:t>
      </w:r>
      <w:r w:rsidRPr="0060141F">
        <w:rPr>
          <w:rFonts w:ascii="Times New Roman" w:hAnsi="Times New Roman"/>
          <w:sz w:val="22"/>
          <w:szCs w:val="22"/>
        </w:rPr>
        <w:t>. 2015. [Epub ahead of print]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D159B" w:rsidRPr="0060141F" w14:paraId="6F44BB61" w14:textId="77777777" w:rsidTr="006D159B">
        <w:tc>
          <w:tcPr>
            <w:tcW w:w="10421" w:type="dxa"/>
            <w:shd w:val="clear" w:color="auto" w:fill="E6E6E6"/>
          </w:tcPr>
          <w:p w14:paraId="2ED65341"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Aim/Objective of the Study/Systematic Review:</w:t>
            </w:r>
          </w:p>
        </w:tc>
      </w:tr>
      <w:tr w:rsidR="006D159B" w:rsidRPr="0060141F" w14:paraId="26AEC483" w14:textId="77777777" w:rsidTr="006D159B">
        <w:tc>
          <w:tcPr>
            <w:tcW w:w="10421" w:type="dxa"/>
            <w:tcBorders>
              <w:bottom w:val="single" w:sz="4" w:space="0" w:color="auto"/>
            </w:tcBorders>
            <w:shd w:val="clear" w:color="auto" w:fill="auto"/>
          </w:tcPr>
          <w:p w14:paraId="3AD55F1E" w14:textId="51FEC787" w:rsidR="006D159B" w:rsidRPr="0060141F" w:rsidRDefault="00990FB4" w:rsidP="006D159B">
            <w:pPr>
              <w:spacing w:before="120" w:after="120"/>
              <w:rPr>
                <w:rFonts w:ascii="Times New Roman" w:hAnsi="Times New Roman"/>
                <w:sz w:val="22"/>
                <w:szCs w:val="22"/>
              </w:rPr>
            </w:pPr>
            <w:r>
              <w:rPr>
                <w:rFonts w:ascii="Times New Roman" w:hAnsi="Times New Roman"/>
                <w:sz w:val="22"/>
                <w:szCs w:val="22"/>
              </w:rPr>
              <w:t xml:space="preserve">Research shows that mindfulness meditation affects pain perception; however, studies have yet to measure patterns of change over time. The objective of this study was to measure patterns of change over time. They examined effects of mindfulness meditation on perception of experimental heat pain using multiple psychophysiocal indices, including pattern of change in response to tonic painful stimuli. They also tested the potential moderating role of baseline mindfulness. </w:t>
            </w:r>
          </w:p>
        </w:tc>
      </w:tr>
      <w:tr w:rsidR="006D159B" w:rsidRPr="0060141F" w14:paraId="67186329" w14:textId="77777777" w:rsidTr="006D159B">
        <w:tc>
          <w:tcPr>
            <w:tcW w:w="10421" w:type="dxa"/>
            <w:shd w:val="clear" w:color="auto" w:fill="E6E6E6"/>
          </w:tcPr>
          <w:p w14:paraId="19B59B6D"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Intervention Investigated</w:t>
            </w:r>
          </w:p>
        </w:tc>
      </w:tr>
      <w:tr w:rsidR="006D159B" w:rsidRPr="0060141F" w14:paraId="16D9F29D" w14:textId="77777777" w:rsidTr="006D159B">
        <w:tc>
          <w:tcPr>
            <w:tcW w:w="10421" w:type="dxa"/>
            <w:shd w:val="clear" w:color="auto" w:fill="auto"/>
          </w:tcPr>
          <w:p w14:paraId="2DA10F6F" w14:textId="5A94E758" w:rsidR="006D159B" w:rsidRPr="0060141F" w:rsidRDefault="006D159B" w:rsidP="00A43CF2">
            <w:pPr>
              <w:spacing w:before="120" w:after="120"/>
              <w:rPr>
                <w:rFonts w:ascii="Times New Roman" w:hAnsi="Times New Roman"/>
                <w:i/>
                <w:sz w:val="22"/>
                <w:szCs w:val="22"/>
              </w:rPr>
            </w:pPr>
            <w:r w:rsidRPr="0060141F">
              <w:rPr>
                <w:rFonts w:ascii="Times New Roman" w:hAnsi="Times New Roman"/>
                <w:i/>
                <w:sz w:val="22"/>
                <w:szCs w:val="22"/>
              </w:rPr>
              <w:t xml:space="preserve">Control </w:t>
            </w:r>
          </w:p>
        </w:tc>
      </w:tr>
      <w:tr w:rsidR="006D159B" w:rsidRPr="0060141F" w14:paraId="3F805DD2" w14:textId="77777777" w:rsidTr="006D159B">
        <w:tc>
          <w:tcPr>
            <w:tcW w:w="10421" w:type="dxa"/>
            <w:shd w:val="clear" w:color="auto" w:fill="auto"/>
          </w:tcPr>
          <w:p w14:paraId="423D29FB" w14:textId="77759733" w:rsidR="006D159B" w:rsidRPr="0060141F" w:rsidRDefault="00A43CF2" w:rsidP="006D159B">
            <w:pPr>
              <w:pStyle w:val="ListParagraph"/>
              <w:numPr>
                <w:ilvl w:val="0"/>
                <w:numId w:val="16"/>
              </w:numPr>
              <w:spacing w:before="120" w:after="120"/>
              <w:rPr>
                <w:rFonts w:ascii="Times New Roman" w:hAnsi="Times New Roman"/>
                <w:sz w:val="22"/>
                <w:szCs w:val="22"/>
              </w:rPr>
            </w:pPr>
            <w:r>
              <w:rPr>
                <w:rFonts w:ascii="Times New Roman" w:hAnsi="Times New Roman"/>
                <w:sz w:val="22"/>
                <w:szCs w:val="22"/>
              </w:rPr>
              <w:t>20 students who were not randomized to mindfulness meditation group</w:t>
            </w:r>
          </w:p>
        </w:tc>
      </w:tr>
      <w:tr w:rsidR="006D159B" w:rsidRPr="0060141F" w14:paraId="12A128F7" w14:textId="77777777" w:rsidTr="006D159B">
        <w:tc>
          <w:tcPr>
            <w:tcW w:w="10421" w:type="dxa"/>
            <w:shd w:val="clear" w:color="auto" w:fill="auto"/>
          </w:tcPr>
          <w:p w14:paraId="3A9C20C0" w14:textId="77777777" w:rsidR="006D159B" w:rsidRPr="0060141F" w:rsidRDefault="006D159B" w:rsidP="006D159B">
            <w:pPr>
              <w:spacing w:before="120" w:after="120"/>
              <w:rPr>
                <w:rFonts w:ascii="Times New Roman" w:hAnsi="Times New Roman"/>
                <w:i/>
                <w:sz w:val="22"/>
                <w:szCs w:val="22"/>
              </w:rPr>
            </w:pPr>
            <w:r w:rsidRPr="0060141F">
              <w:rPr>
                <w:rFonts w:ascii="Times New Roman" w:hAnsi="Times New Roman"/>
                <w:i/>
                <w:sz w:val="22"/>
                <w:szCs w:val="22"/>
              </w:rPr>
              <w:t>Experimental</w:t>
            </w:r>
          </w:p>
        </w:tc>
      </w:tr>
      <w:tr w:rsidR="006D159B" w:rsidRPr="0060141F" w14:paraId="4FFA0A74" w14:textId="77777777" w:rsidTr="006D159B">
        <w:tc>
          <w:tcPr>
            <w:tcW w:w="10421" w:type="dxa"/>
            <w:tcBorders>
              <w:bottom w:val="single" w:sz="4" w:space="0" w:color="auto"/>
            </w:tcBorders>
            <w:shd w:val="clear" w:color="auto" w:fill="auto"/>
          </w:tcPr>
          <w:p w14:paraId="4BAD3C95" w14:textId="177AF6FA" w:rsidR="006D159B" w:rsidRPr="0060141F" w:rsidRDefault="00A43CF2" w:rsidP="006D159B">
            <w:pPr>
              <w:pStyle w:val="ListParagraph"/>
              <w:numPr>
                <w:ilvl w:val="0"/>
                <w:numId w:val="17"/>
              </w:numPr>
              <w:spacing w:before="120" w:after="120"/>
              <w:rPr>
                <w:rFonts w:ascii="Times New Roman" w:hAnsi="Times New Roman"/>
                <w:sz w:val="22"/>
                <w:szCs w:val="22"/>
              </w:rPr>
            </w:pPr>
            <w:r>
              <w:rPr>
                <w:rFonts w:ascii="Times New Roman" w:hAnsi="Times New Roman"/>
                <w:sz w:val="22"/>
                <w:szCs w:val="22"/>
              </w:rPr>
              <w:t xml:space="preserve">20 students were randomized to mindfulness meditation training. Participants were instructed on a 20-minute meditation after baseline testing, and were instructed to meditate 25 minutes per day for the next two weeks. They were given an audio file and paper instructions. </w:t>
            </w:r>
          </w:p>
        </w:tc>
      </w:tr>
      <w:tr w:rsidR="006D159B" w:rsidRPr="0060141F" w14:paraId="4B30E88A" w14:textId="77777777" w:rsidTr="006D159B">
        <w:tc>
          <w:tcPr>
            <w:tcW w:w="10421" w:type="dxa"/>
            <w:tcBorders>
              <w:bottom w:val="single" w:sz="4" w:space="0" w:color="auto"/>
            </w:tcBorders>
            <w:shd w:val="clear" w:color="auto" w:fill="E6E6E6"/>
          </w:tcPr>
          <w:p w14:paraId="466FD450"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Main Findings</w:t>
            </w:r>
          </w:p>
        </w:tc>
      </w:tr>
      <w:tr w:rsidR="006D159B" w:rsidRPr="0060141F" w14:paraId="2C353F59" w14:textId="77777777" w:rsidTr="006D159B">
        <w:tc>
          <w:tcPr>
            <w:tcW w:w="10421" w:type="dxa"/>
            <w:tcBorders>
              <w:bottom w:val="single" w:sz="4" w:space="0" w:color="auto"/>
            </w:tcBorders>
            <w:shd w:val="clear" w:color="auto" w:fill="auto"/>
          </w:tcPr>
          <w:p w14:paraId="2E55CA0E" w14:textId="564A0ECF"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9C21EF">
              <w:rPr>
                <w:rFonts w:ascii="Times New Roman" w:hAnsi="Times New Roman"/>
                <w:sz w:val="22"/>
                <w:szCs w:val="22"/>
              </w:rPr>
              <w:t xml:space="preserve">Those in the intervention group recorded an average of 10 minutes of practice per day, with an average of 6 days of practice. In the mindfulness meditation group a significant time effect for the heat pain threshold was found. Both groups demonstrated a decrease in pain ratings. </w:t>
            </w:r>
          </w:p>
        </w:tc>
      </w:tr>
      <w:tr w:rsidR="006D159B" w:rsidRPr="0060141F" w14:paraId="5A031372" w14:textId="77777777" w:rsidTr="006D159B">
        <w:tc>
          <w:tcPr>
            <w:tcW w:w="10421" w:type="dxa"/>
            <w:shd w:val="clear" w:color="auto" w:fill="E6E6E6"/>
          </w:tcPr>
          <w:p w14:paraId="11CBFF05"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Original Authors’ Conclusions</w:t>
            </w:r>
          </w:p>
        </w:tc>
      </w:tr>
      <w:tr w:rsidR="006D159B" w:rsidRPr="0060141F" w14:paraId="0437B4EB" w14:textId="77777777" w:rsidTr="006D159B">
        <w:tc>
          <w:tcPr>
            <w:tcW w:w="10421" w:type="dxa"/>
            <w:tcBorders>
              <w:bottom w:val="single" w:sz="4" w:space="0" w:color="auto"/>
            </w:tcBorders>
            <w:shd w:val="clear" w:color="auto" w:fill="auto"/>
          </w:tcPr>
          <w:p w14:paraId="430DD1D5" w14:textId="7CB20E8D" w:rsidR="006D159B" w:rsidRPr="0060141F" w:rsidRDefault="009C21EF" w:rsidP="006D159B">
            <w:pPr>
              <w:spacing w:before="120" w:after="120"/>
              <w:rPr>
                <w:rFonts w:ascii="Times New Roman" w:hAnsi="Times New Roman"/>
                <w:sz w:val="22"/>
                <w:szCs w:val="22"/>
              </w:rPr>
            </w:pPr>
            <w:r>
              <w:rPr>
                <w:rFonts w:ascii="Times New Roman" w:hAnsi="Times New Roman"/>
                <w:sz w:val="22"/>
                <w:szCs w:val="22"/>
              </w:rPr>
              <w:t>This study investigated the effect of a brief mindfulness training on experimentally induced pain. In line with the first hypothesis, results showed that mindfulness training had a significant effect on heat pain threshold and on the response pattern of tonic heat pain stimuli. Results partially supported their</w:t>
            </w:r>
            <w:r w:rsidR="00C94B69">
              <w:rPr>
                <w:rFonts w:ascii="Times New Roman" w:hAnsi="Times New Roman"/>
                <w:sz w:val="22"/>
                <w:szCs w:val="22"/>
              </w:rPr>
              <w:t xml:space="preserve"> second hypothesis as pain thre</w:t>
            </w:r>
            <w:r>
              <w:rPr>
                <w:rFonts w:ascii="Times New Roman" w:hAnsi="Times New Roman"/>
                <w:sz w:val="22"/>
                <w:szCs w:val="22"/>
              </w:rPr>
              <w:t xml:space="preserve">shold was the only experimental pain variable found to be moderated by dispositional mindfulness. </w:t>
            </w:r>
          </w:p>
        </w:tc>
      </w:tr>
      <w:tr w:rsidR="006D159B" w:rsidRPr="0060141F" w14:paraId="55D1B6E8" w14:textId="77777777" w:rsidTr="006D159B">
        <w:tc>
          <w:tcPr>
            <w:tcW w:w="10421" w:type="dxa"/>
            <w:shd w:val="clear" w:color="auto" w:fill="auto"/>
          </w:tcPr>
          <w:p w14:paraId="68245B5C" w14:textId="77777777" w:rsidR="006D159B" w:rsidRPr="0060141F" w:rsidRDefault="006D159B" w:rsidP="006D159B">
            <w:pPr>
              <w:spacing w:before="120" w:after="120"/>
              <w:jc w:val="both"/>
              <w:rPr>
                <w:rFonts w:ascii="Times New Roman" w:hAnsi="Times New Roman"/>
                <w:b/>
                <w:sz w:val="22"/>
                <w:szCs w:val="22"/>
              </w:rPr>
            </w:pPr>
            <w:r w:rsidRPr="0060141F">
              <w:rPr>
                <w:rFonts w:ascii="Times New Roman" w:hAnsi="Times New Roman"/>
                <w:b/>
                <w:sz w:val="22"/>
                <w:szCs w:val="22"/>
              </w:rPr>
              <w:t>Interpretation of Results</w:t>
            </w:r>
          </w:p>
        </w:tc>
      </w:tr>
      <w:tr w:rsidR="006D159B" w:rsidRPr="0060141F" w14:paraId="0C1F9FB4" w14:textId="77777777" w:rsidTr="006D159B">
        <w:tc>
          <w:tcPr>
            <w:tcW w:w="10421" w:type="dxa"/>
            <w:tcBorders>
              <w:bottom w:val="single" w:sz="4" w:space="0" w:color="auto"/>
            </w:tcBorders>
            <w:shd w:val="clear" w:color="auto" w:fill="auto"/>
          </w:tcPr>
          <w:p w14:paraId="6962BDFE" w14:textId="77777777"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p>
        </w:tc>
      </w:tr>
    </w:tbl>
    <w:p w14:paraId="48EFB3EC" w14:textId="6632F7DD" w:rsidR="006D159B" w:rsidRPr="0060141F" w:rsidRDefault="006D159B" w:rsidP="001D4F60">
      <w:pPr>
        <w:spacing w:before="240" w:after="240"/>
        <w:rPr>
          <w:rFonts w:ascii="Times New Roman" w:hAnsi="Times New Roman"/>
          <w:b/>
          <w:sz w:val="22"/>
          <w:szCs w:val="22"/>
        </w:rPr>
      </w:pPr>
      <w:r w:rsidRPr="0060141F">
        <w:rPr>
          <w:rFonts w:ascii="Times New Roman" w:hAnsi="Times New Roman"/>
          <w:sz w:val="22"/>
          <w:szCs w:val="22"/>
        </w:rPr>
        <w:t xml:space="preserve">Lee C, Crawford C, Hickey A. </w:t>
      </w:r>
      <w:r w:rsidRPr="0060141F">
        <w:rPr>
          <w:rFonts w:ascii="Times New Roman" w:hAnsi="Times New Roman"/>
          <w:b/>
          <w:sz w:val="22"/>
          <w:szCs w:val="22"/>
        </w:rPr>
        <w:t>Mind-body therapies for the self-management of chronic pain symptoms</w:t>
      </w:r>
      <w:r w:rsidRPr="0060141F">
        <w:rPr>
          <w:rFonts w:ascii="Times New Roman" w:hAnsi="Times New Roman"/>
          <w:sz w:val="22"/>
          <w:szCs w:val="22"/>
        </w:rPr>
        <w:t xml:space="preserve">. </w:t>
      </w:r>
      <w:r w:rsidRPr="0060141F">
        <w:rPr>
          <w:rFonts w:ascii="Times New Roman" w:hAnsi="Times New Roman"/>
          <w:i/>
          <w:sz w:val="22"/>
          <w:szCs w:val="22"/>
        </w:rPr>
        <w:t>Pain Medicine</w:t>
      </w:r>
      <w:r w:rsidRPr="0060141F">
        <w:rPr>
          <w:rFonts w:ascii="Times New Roman" w:hAnsi="Times New Roman"/>
          <w:sz w:val="22"/>
          <w:szCs w:val="22"/>
        </w:rPr>
        <w:t>. 2014;15:S21-S39.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D159B" w:rsidRPr="0060141F" w14:paraId="0571343E" w14:textId="77777777" w:rsidTr="006D159B">
        <w:tc>
          <w:tcPr>
            <w:tcW w:w="10421" w:type="dxa"/>
            <w:shd w:val="clear" w:color="auto" w:fill="E6E6E6"/>
          </w:tcPr>
          <w:p w14:paraId="01F3EA53"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lastRenderedPageBreak/>
              <w:t>Aim/Objective of the Study/Systematic Review:</w:t>
            </w:r>
          </w:p>
        </w:tc>
      </w:tr>
      <w:tr w:rsidR="006D159B" w:rsidRPr="0060141F" w14:paraId="5C34B4F5" w14:textId="77777777" w:rsidTr="006D159B">
        <w:tc>
          <w:tcPr>
            <w:tcW w:w="10421" w:type="dxa"/>
            <w:tcBorders>
              <w:bottom w:val="single" w:sz="4" w:space="0" w:color="auto"/>
            </w:tcBorders>
            <w:shd w:val="clear" w:color="auto" w:fill="auto"/>
          </w:tcPr>
          <w:p w14:paraId="62EDE9F1" w14:textId="03763B8F" w:rsidR="006D159B" w:rsidRPr="0060141F" w:rsidRDefault="00673FB3" w:rsidP="006D159B">
            <w:pPr>
              <w:spacing w:before="120" w:after="120"/>
              <w:rPr>
                <w:rFonts w:ascii="Times New Roman" w:hAnsi="Times New Roman"/>
                <w:sz w:val="22"/>
                <w:szCs w:val="22"/>
              </w:rPr>
            </w:pPr>
            <w:r>
              <w:rPr>
                <w:rFonts w:ascii="Times New Roman" w:hAnsi="Times New Roman"/>
                <w:sz w:val="22"/>
                <w:szCs w:val="22"/>
              </w:rPr>
              <w:t xml:space="preserve">Chronic pain management typically consists of prescription medications or provider-based, behavioural, or interventional </w:t>
            </w:r>
            <w:r w:rsidR="00CA623A">
              <w:rPr>
                <w:rFonts w:ascii="Times New Roman" w:hAnsi="Times New Roman"/>
                <w:sz w:val="22"/>
                <w:szCs w:val="22"/>
              </w:rPr>
              <w:t>procedures, which</w:t>
            </w:r>
            <w:r>
              <w:rPr>
                <w:rFonts w:ascii="Times New Roman" w:hAnsi="Times New Roman"/>
                <w:sz w:val="22"/>
                <w:szCs w:val="22"/>
              </w:rPr>
              <w:t xml:space="preserve"> are often ineffective, may be costly, and can be associated with undesirable side effects. Because chronic pain affects the whole perso</w:t>
            </w:r>
            <w:r w:rsidR="005428BA">
              <w:rPr>
                <w:rFonts w:ascii="Times New Roman" w:hAnsi="Times New Roman"/>
                <w:sz w:val="22"/>
                <w:szCs w:val="22"/>
              </w:rPr>
              <w:t>n (body, mind, and spirit), pati</w:t>
            </w:r>
            <w:r>
              <w:rPr>
                <w:rFonts w:ascii="Times New Roman" w:hAnsi="Times New Roman"/>
                <w:sz w:val="22"/>
                <w:szCs w:val="22"/>
              </w:rPr>
              <w:t>ent-centered complementary and integrative medicine (CIM) therapies that acknowledge the patients’ roles in their own healing processes have the potential to provide more efficient and comprehensive chronic pain management. Active self-care complementary and integrative medicine (ACT-CIM) therapies allow for a more diverse, patient-centered treatment  of complex symptoms, promote self-management, and are relatively safe and cost effective. To date, there are no systematic reviews examining the full range of ACT-CIM</w:t>
            </w:r>
            <w:r w:rsidR="005428BA">
              <w:rPr>
                <w:rFonts w:ascii="Times New Roman" w:hAnsi="Times New Roman"/>
                <w:sz w:val="22"/>
                <w:szCs w:val="22"/>
              </w:rPr>
              <w:t xml:space="preserve"> used for chronic pain symptom management</w:t>
            </w:r>
          </w:p>
        </w:tc>
      </w:tr>
      <w:tr w:rsidR="006D159B" w:rsidRPr="0060141F" w14:paraId="71A2F656" w14:textId="77777777" w:rsidTr="006D159B">
        <w:tc>
          <w:tcPr>
            <w:tcW w:w="10421" w:type="dxa"/>
            <w:shd w:val="clear" w:color="auto" w:fill="E6E6E6"/>
          </w:tcPr>
          <w:p w14:paraId="6D0EF391"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Intervention Investigated</w:t>
            </w:r>
          </w:p>
        </w:tc>
      </w:tr>
      <w:tr w:rsidR="006D159B" w:rsidRPr="0060141F" w14:paraId="5CBA5051" w14:textId="77777777" w:rsidTr="006D159B">
        <w:tc>
          <w:tcPr>
            <w:tcW w:w="10421" w:type="dxa"/>
            <w:shd w:val="clear" w:color="auto" w:fill="auto"/>
          </w:tcPr>
          <w:p w14:paraId="13D13A67" w14:textId="03570C95" w:rsidR="006D159B" w:rsidRPr="0060141F" w:rsidRDefault="006D159B" w:rsidP="005428BA">
            <w:pPr>
              <w:spacing w:before="120" w:after="120"/>
              <w:rPr>
                <w:rFonts w:ascii="Times New Roman" w:hAnsi="Times New Roman"/>
                <w:i/>
                <w:sz w:val="22"/>
                <w:szCs w:val="22"/>
              </w:rPr>
            </w:pPr>
            <w:r w:rsidRPr="0060141F">
              <w:rPr>
                <w:rFonts w:ascii="Times New Roman" w:hAnsi="Times New Roman"/>
                <w:i/>
                <w:sz w:val="22"/>
                <w:szCs w:val="22"/>
              </w:rPr>
              <w:t>Control (number of studies)</w:t>
            </w:r>
            <w:r w:rsidR="005428BA">
              <w:rPr>
                <w:rFonts w:ascii="Times New Roman" w:hAnsi="Times New Roman"/>
                <w:i/>
                <w:sz w:val="22"/>
                <w:szCs w:val="22"/>
              </w:rPr>
              <w:t xml:space="preserve"> </w:t>
            </w:r>
          </w:p>
        </w:tc>
      </w:tr>
      <w:tr w:rsidR="006D159B" w:rsidRPr="0060141F" w14:paraId="359B89A9" w14:textId="77777777" w:rsidTr="006D159B">
        <w:tc>
          <w:tcPr>
            <w:tcW w:w="10421" w:type="dxa"/>
            <w:shd w:val="clear" w:color="auto" w:fill="auto"/>
          </w:tcPr>
          <w:p w14:paraId="4A581C47" w14:textId="43AD7BF3" w:rsidR="006D159B" w:rsidRDefault="00D6102D" w:rsidP="006D159B">
            <w:pPr>
              <w:pStyle w:val="ListParagraph"/>
              <w:numPr>
                <w:ilvl w:val="0"/>
                <w:numId w:val="16"/>
              </w:numPr>
              <w:spacing w:before="120" w:after="120"/>
              <w:rPr>
                <w:rFonts w:ascii="Times New Roman" w:hAnsi="Times New Roman"/>
                <w:sz w:val="22"/>
                <w:szCs w:val="22"/>
              </w:rPr>
            </w:pPr>
            <w:r>
              <w:rPr>
                <w:rFonts w:ascii="Times New Roman" w:hAnsi="Times New Roman"/>
                <w:sz w:val="22"/>
                <w:szCs w:val="22"/>
              </w:rPr>
              <w:t>146 randomize</w:t>
            </w:r>
            <w:r w:rsidR="0005436C">
              <w:rPr>
                <w:rFonts w:ascii="Times New Roman" w:hAnsi="Times New Roman"/>
                <w:sz w:val="22"/>
                <w:szCs w:val="22"/>
              </w:rPr>
              <w:t>d</w:t>
            </w:r>
            <w:r>
              <w:rPr>
                <w:rFonts w:ascii="Times New Roman" w:hAnsi="Times New Roman"/>
                <w:sz w:val="22"/>
                <w:szCs w:val="22"/>
              </w:rPr>
              <w:t xml:space="preserve"> controlled trails were included in the review</w:t>
            </w:r>
          </w:p>
          <w:p w14:paraId="3DBF6CEA" w14:textId="77777777" w:rsidR="00D6102D" w:rsidRDefault="00D6102D" w:rsidP="00D6102D">
            <w:pPr>
              <w:pStyle w:val="ListParagraph"/>
              <w:numPr>
                <w:ilvl w:val="1"/>
                <w:numId w:val="16"/>
              </w:numPr>
              <w:spacing w:before="120" w:after="120"/>
              <w:rPr>
                <w:rFonts w:ascii="Times New Roman" w:hAnsi="Times New Roman"/>
                <w:sz w:val="22"/>
                <w:szCs w:val="22"/>
              </w:rPr>
            </w:pPr>
            <w:r>
              <w:rPr>
                <w:rFonts w:ascii="Times New Roman" w:hAnsi="Times New Roman"/>
                <w:sz w:val="22"/>
                <w:szCs w:val="22"/>
              </w:rPr>
              <w:t>54 investigated mind-body therapies.</w:t>
            </w:r>
          </w:p>
          <w:p w14:paraId="7908D3A2" w14:textId="77777777" w:rsidR="00D6102D" w:rsidRDefault="00D6102D" w:rsidP="00D6102D">
            <w:pPr>
              <w:pStyle w:val="ListParagraph"/>
              <w:numPr>
                <w:ilvl w:val="2"/>
                <w:numId w:val="16"/>
              </w:numPr>
              <w:spacing w:before="120" w:after="120"/>
              <w:rPr>
                <w:rFonts w:ascii="Times New Roman" w:hAnsi="Times New Roman"/>
                <w:sz w:val="22"/>
                <w:szCs w:val="22"/>
              </w:rPr>
            </w:pPr>
            <w:r>
              <w:rPr>
                <w:rFonts w:ascii="Times New Roman" w:hAnsi="Times New Roman"/>
                <w:sz w:val="22"/>
                <w:szCs w:val="22"/>
              </w:rPr>
              <w:t>37 were of poor quality</w:t>
            </w:r>
          </w:p>
          <w:p w14:paraId="72A81787" w14:textId="764EBE0F" w:rsidR="00D6102D" w:rsidRPr="0060141F" w:rsidRDefault="00D6102D" w:rsidP="00D6102D">
            <w:pPr>
              <w:pStyle w:val="ListParagraph"/>
              <w:numPr>
                <w:ilvl w:val="2"/>
                <w:numId w:val="16"/>
              </w:numPr>
              <w:spacing w:before="120" w:after="120"/>
              <w:rPr>
                <w:rFonts w:ascii="Times New Roman" w:hAnsi="Times New Roman"/>
                <w:sz w:val="22"/>
                <w:szCs w:val="22"/>
              </w:rPr>
            </w:pPr>
            <w:r>
              <w:rPr>
                <w:rFonts w:ascii="Times New Roman" w:hAnsi="Times New Roman"/>
                <w:sz w:val="22"/>
                <w:szCs w:val="22"/>
              </w:rPr>
              <w:t>17 were of high quality</w:t>
            </w:r>
          </w:p>
        </w:tc>
      </w:tr>
      <w:tr w:rsidR="006D159B" w:rsidRPr="0060141F" w14:paraId="40B86994" w14:textId="77777777" w:rsidTr="006D159B">
        <w:tc>
          <w:tcPr>
            <w:tcW w:w="10421" w:type="dxa"/>
            <w:shd w:val="clear" w:color="auto" w:fill="auto"/>
          </w:tcPr>
          <w:p w14:paraId="2AFCD65D" w14:textId="77777777" w:rsidR="006D159B" w:rsidRPr="0060141F" w:rsidRDefault="006D159B" w:rsidP="006D159B">
            <w:pPr>
              <w:spacing w:before="120" w:after="120"/>
              <w:rPr>
                <w:rFonts w:ascii="Times New Roman" w:hAnsi="Times New Roman"/>
                <w:i/>
                <w:sz w:val="22"/>
                <w:szCs w:val="22"/>
              </w:rPr>
            </w:pPr>
            <w:r w:rsidRPr="0060141F">
              <w:rPr>
                <w:rFonts w:ascii="Times New Roman" w:hAnsi="Times New Roman"/>
                <w:i/>
                <w:sz w:val="22"/>
                <w:szCs w:val="22"/>
              </w:rPr>
              <w:t>Experimental</w:t>
            </w:r>
          </w:p>
        </w:tc>
      </w:tr>
      <w:tr w:rsidR="006D159B" w:rsidRPr="0060141F" w14:paraId="76EC4B57" w14:textId="77777777" w:rsidTr="006D159B">
        <w:tc>
          <w:tcPr>
            <w:tcW w:w="10421" w:type="dxa"/>
            <w:tcBorders>
              <w:bottom w:val="single" w:sz="4" w:space="0" w:color="auto"/>
            </w:tcBorders>
            <w:shd w:val="clear" w:color="auto" w:fill="auto"/>
          </w:tcPr>
          <w:p w14:paraId="7DB72AA7" w14:textId="77777777" w:rsidR="006D159B" w:rsidRPr="0060141F" w:rsidRDefault="006D159B" w:rsidP="006D159B">
            <w:pPr>
              <w:pStyle w:val="ListParagraph"/>
              <w:numPr>
                <w:ilvl w:val="0"/>
                <w:numId w:val="17"/>
              </w:numPr>
              <w:spacing w:before="120" w:after="120"/>
              <w:rPr>
                <w:rFonts w:ascii="Times New Roman" w:hAnsi="Times New Roman"/>
                <w:sz w:val="22"/>
                <w:szCs w:val="22"/>
              </w:rPr>
            </w:pPr>
          </w:p>
        </w:tc>
      </w:tr>
      <w:tr w:rsidR="006D159B" w:rsidRPr="0060141F" w14:paraId="179B0D6F" w14:textId="77777777" w:rsidTr="006D159B">
        <w:tc>
          <w:tcPr>
            <w:tcW w:w="10421" w:type="dxa"/>
            <w:tcBorders>
              <w:bottom w:val="single" w:sz="4" w:space="0" w:color="auto"/>
            </w:tcBorders>
            <w:shd w:val="clear" w:color="auto" w:fill="E6E6E6"/>
          </w:tcPr>
          <w:p w14:paraId="6213406A"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Main Findings</w:t>
            </w:r>
          </w:p>
        </w:tc>
      </w:tr>
      <w:tr w:rsidR="006D159B" w:rsidRPr="0060141F" w14:paraId="04EFB2D4" w14:textId="77777777" w:rsidTr="006D159B">
        <w:tc>
          <w:tcPr>
            <w:tcW w:w="10421" w:type="dxa"/>
            <w:tcBorders>
              <w:bottom w:val="single" w:sz="4" w:space="0" w:color="auto"/>
            </w:tcBorders>
            <w:shd w:val="clear" w:color="auto" w:fill="auto"/>
          </w:tcPr>
          <w:p w14:paraId="14DCB3A0" w14:textId="77777777" w:rsidR="006D159B"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D6102D">
              <w:rPr>
                <w:rFonts w:ascii="Times New Roman" w:hAnsi="Times New Roman"/>
                <w:sz w:val="22"/>
                <w:szCs w:val="22"/>
              </w:rPr>
              <w:t xml:space="preserve">Eleven studies, involving a total 1,209 participants, investigated the use of mindfulness/meditation for management of several pain conditions including chronic low back pain, fibromyalgia, failed back surgery syndrome, chornic pain, musculoskeletal pain, and diabetic neuropathy. Mindfulness-meditation duration and frequency of participation were fairly consistent, with most studies reporting 12 hours of practice over 8 weeks. </w:t>
            </w:r>
          </w:p>
          <w:p w14:paraId="325F1685" w14:textId="3AFA79D4" w:rsidR="00D6102D" w:rsidRPr="0060141F" w:rsidRDefault="00D6102D" w:rsidP="006D159B">
            <w:pPr>
              <w:spacing w:before="120" w:after="120"/>
              <w:rPr>
                <w:rFonts w:ascii="Times New Roman" w:hAnsi="Times New Roman"/>
                <w:sz w:val="22"/>
                <w:szCs w:val="22"/>
              </w:rPr>
            </w:pPr>
          </w:p>
        </w:tc>
      </w:tr>
      <w:tr w:rsidR="006D159B" w:rsidRPr="0060141F" w14:paraId="3843F27D" w14:textId="77777777" w:rsidTr="006D159B">
        <w:tc>
          <w:tcPr>
            <w:tcW w:w="10421" w:type="dxa"/>
            <w:shd w:val="clear" w:color="auto" w:fill="E6E6E6"/>
          </w:tcPr>
          <w:p w14:paraId="7AAC1F91"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Original Authors’ Conclusions</w:t>
            </w:r>
          </w:p>
        </w:tc>
      </w:tr>
      <w:tr w:rsidR="006D159B" w:rsidRPr="0060141F" w14:paraId="0BB90007" w14:textId="77777777" w:rsidTr="006D159B">
        <w:tc>
          <w:tcPr>
            <w:tcW w:w="10421" w:type="dxa"/>
            <w:tcBorders>
              <w:bottom w:val="single" w:sz="4" w:space="0" w:color="auto"/>
            </w:tcBorders>
            <w:shd w:val="clear" w:color="auto" w:fill="auto"/>
          </w:tcPr>
          <w:p w14:paraId="21BA8625" w14:textId="36209162" w:rsidR="006D159B" w:rsidRPr="0060141F" w:rsidRDefault="00EF0976" w:rsidP="006D159B">
            <w:pPr>
              <w:spacing w:before="120" w:after="120"/>
              <w:rPr>
                <w:rFonts w:ascii="Times New Roman" w:hAnsi="Times New Roman"/>
                <w:sz w:val="22"/>
                <w:szCs w:val="22"/>
              </w:rPr>
            </w:pPr>
            <w:r>
              <w:rPr>
                <w:rFonts w:ascii="Times New Roman" w:hAnsi="Times New Roman"/>
                <w:sz w:val="22"/>
                <w:szCs w:val="22"/>
              </w:rPr>
              <w:t>The majority of the studies showed favourable effects for mindfulness/meditation, with five studies reporting overall small effect sizes (d=0.2-0.5). A little over half of the studies, however, were of poor quality, suffering from methodological flaws surrounding randomization, dropout rates, and safety reporting. Based on the high-quality studies reported, the SMEs agreed that further research is likely to have an important impact on the confidence in the estimate of an effect, which may change should a more highly powered, high-quality study be introduced into the literature. Based on the current evidence, no recommendation could be made for meditation/mindfulness as a treatment for chronic pain symptoms at this time.</w:t>
            </w:r>
          </w:p>
        </w:tc>
      </w:tr>
      <w:tr w:rsidR="006D159B" w:rsidRPr="0060141F" w14:paraId="43688A81" w14:textId="77777777" w:rsidTr="006D159B">
        <w:tc>
          <w:tcPr>
            <w:tcW w:w="10421" w:type="dxa"/>
            <w:shd w:val="clear" w:color="auto" w:fill="auto"/>
          </w:tcPr>
          <w:p w14:paraId="5342C410" w14:textId="77777777" w:rsidR="006D159B" w:rsidRPr="0060141F" w:rsidRDefault="006D159B" w:rsidP="006D159B">
            <w:pPr>
              <w:spacing w:before="120" w:after="120"/>
              <w:jc w:val="both"/>
              <w:rPr>
                <w:rFonts w:ascii="Times New Roman" w:hAnsi="Times New Roman"/>
                <w:b/>
                <w:sz w:val="22"/>
                <w:szCs w:val="22"/>
              </w:rPr>
            </w:pPr>
            <w:r w:rsidRPr="0060141F">
              <w:rPr>
                <w:rFonts w:ascii="Times New Roman" w:hAnsi="Times New Roman"/>
                <w:b/>
                <w:sz w:val="22"/>
                <w:szCs w:val="22"/>
              </w:rPr>
              <w:t>Interpretation of Results</w:t>
            </w:r>
          </w:p>
        </w:tc>
      </w:tr>
      <w:tr w:rsidR="006D159B" w:rsidRPr="0060141F" w14:paraId="4EB6CEA6" w14:textId="77777777" w:rsidTr="006D159B">
        <w:tc>
          <w:tcPr>
            <w:tcW w:w="10421" w:type="dxa"/>
            <w:tcBorders>
              <w:bottom w:val="single" w:sz="4" w:space="0" w:color="auto"/>
            </w:tcBorders>
            <w:shd w:val="clear" w:color="auto" w:fill="auto"/>
          </w:tcPr>
          <w:p w14:paraId="1C9657E6" w14:textId="14952F5B"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EF0976">
              <w:rPr>
                <w:rFonts w:ascii="Times New Roman" w:hAnsi="Times New Roman"/>
                <w:sz w:val="22"/>
                <w:szCs w:val="22"/>
              </w:rPr>
              <w:t xml:space="preserve">This systematic review points out many of the holes and issues in research regarding mind-body therapies. The main issues are lack of safety reporting and poor methodological quality. The authors strongly suggest further high-quality studies be done in this area prior to giving a recommendation for mind-body therapy. They acknowledge that in general the studies demonstrate small to moderate effect sizes of mind-body therapy as beneficial for chronic pain symptoms. However, safety needs to be demonstrated and further high-quality studies need to be performed. </w:t>
            </w:r>
            <w:r w:rsidR="00B740E3">
              <w:rPr>
                <w:rFonts w:ascii="Times New Roman" w:hAnsi="Times New Roman"/>
                <w:sz w:val="22"/>
                <w:szCs w:val="22"/>
              </w:rPr>
              <w:t xml:space="preserve">Other areas that research needs to address when discussing mind body therapies is cost analysis and any potential savings utilizing mind-body therapy can aid in. </w:t>
            </w:r>
          </w:p>
        </w:tc>
      </w:tr>
    </w:tbl>
    <w:p w14:paraId="4F76A7B7" w14:textId="3DA60E01"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Busch V, Magerl W, Kern U, Haas J, Hajak G, Eichhammer P. </w:t>
      </w:r>
      <w:r w:rsidRPr="0060141F">
        <w:rPr>
          <w:rFonts w:ascii="Times New Roman" w:hAnsi="Times New Roman"/>
          <w:b/>
          <w:sz w:val="22"/>
          <w:szCs w:val="22"/>
        </w:rPr>
        <w:t>The effect of deep and slow breathing on pain perception, autonomic activity, and mood processing – an experimental study</w:t>
      </w:r>
      <w:r w:rsidRPr="0060141F">
        <w:rPr>
          <w:rFonts w:ascii="Times New Roman" w:hAnsi="Times New Roman"/>
          <w:sz w:val="22"/>
          <w:szCs w:val="22"/>
        </w:rPr>
        <w:t xml:space="preserve">. </w:t>
      </w:r>
      <w:r w:rsidRPr="0060141F">
        <w:rPr>
          <w:rFonts w:ascii="Times New Roman" w:hAnsi="Times New Roman"/>
          <w:i/>
          <w:sz w:val="22"/>
          <w:szCs w:val="22"/>
        </w:rPr>
        <w:t>Pain Medicine</w:t>
      </w:r>
      <w:r w:rsidRPr="0060141F">
        <w:rPr>
          <w:rFonts w:ascii="Times New Roman" w:hAnsi="Times New Roman"/>
          <w:sz w:val="22"/>
          <w:szCs w:val="22"/>
        </w:rPr>
        <w:t>. 2012;13:215-228.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6D159B" w:rsidRPr="0060141F" w14:paraId="349E28A8" w14:textId="77777777" w:rsidTr="006D159B">
        <w:tc>
          <w:tcPr>
            <w:tcW w:w="10421" w:type="dxa"/>
            <w:shd w:val="clear" w:color="auto" w:fill="E6E6E6"/>
          </w:tcPr>
          <w:p w14:paraId="0B6173A5"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Aim/Objective of the Study/Systematic Review:</w:t>
            </w:r>
          </w:p>
        </w:tc>
      </w:tr>
      <w:tr w:rsidR="006D159B" w:rsidRPr="0060141F" w14:paraId="0464C30E" w14:textId="77777777" w:rsidTr="006D159B">
        <w:tc>
          <w:tcPr>
            <w:tcW w:w="10421" w:type="dxa"/>
            <w:tcBorders>
              <w:bottom w:val="single" w:sz="4" w:space="0" w:color="auto"/>
            </w:tcBorders>
            <w:shd w:val="clear" w:color="auto" w:fill="auto"/>
          </w:tcPr>
          <w:p w14:paraId="328A72D9" w14:textId="3C011F84" w:rsidR="006D159B" w:rsidRPr="0060141F" w:rsidRDefault="00B740E3" w:rsidP="006D159B">
            <w:pPr>
              <w:spacing w:before="120" w:after="120"/>
              <w:rPr>
                <w:rFonts w:ascii="Times New Roman" w:hAnsi="Times New Roman"/>
                <w:sz w:val="22"/>
                <w:szCs w:val="22"/>
              </w:rPr>
            </w:pPr>
            <w:r>
              <w:rPr>
                <w:rFonts w:ascii="Times New Roman" w:hAnsi="Times New Roman"/>
                <w:sz w:val="22"/>
                <w:szCs w:val="22"/>
              </w:rPr>
              <w:t xml:space="preserve">Deep slow breathing techniques, as a component of various relaxation techniques, have been reported as complementary approaches in the treatment of chronic pain syndromes, but the relevance of relaxation for </w:t>
            </w:r>
            <w:r>
              <w:rPr>
                <w:rFonts w:ascii="Times New Roman" w:hAnsi="Times New Roman"/>
                <w:sz w:val="22"/>
                <w:szCs w:val="22"/>
              </w:rPr>
              <w:lastRenderedPageBreak/>
              <w:t xml:space="preserve">alleviating pain during a breathing intervention was not evaluated so far. </w:t>
            </w:r>
          </w:p>
        </w:tc>
      </w:tr>
      <w:tr w:rsidR="006D159B" w:rsidRPr="0060141F" w14:paraId="76D0121E" w14:textId="77777777" w:rsidTr="006D159B">
        <w:tc>
          <w:tcPr>
            <w:tcW w:w="10421" w:type="dxa"/>
            <w:shd w:val="clear" w:color="auto" w:fill="E6E6E6"/>
          </w:tcPr>
          <w:p w14:paraId="289BA9DB"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lastRenderedPageBreak/>
              <w:t>Intervention Investigated</w:t>
            </w:r>
          </w:p>
        </w:tc>
      </w:tr>
      <w:tr w:rsidR="006D159B" w:rsidRPr="0060141F" w14:paraId="5DBA3E85" w14:textId="77777777" w:rsidTr="006D159B">
        <w:tc>
          <w:tcPr>
            <w:tcW w:w="10421" w:type="dxa"/>
            <w:shd w:val="clear" w:color="auto" w:fill="auto"/>
          </w:tcPr>
          <w:p w14:paraId="275407C1" w14:textId="77777777" w:rsidR="006D159B" w:rsidRPr="0060141F" w:rsidRDefault="006D159B" w:rsidP="006D159B">
            <w:pPr>
              <w:spacing w:before="120" w:after="120"/>
              <w:rPr>
                <w:rFonts w:ascii="Times New Roman" w:hAnsi="Times New Roman"/>
                <w:i/>
                <w:sz w:val="22"/>
                <w:szCs w:val="22"/>
              </w:rPr>
            </w:pPr>
            <w:r w:rsidRPr="0060141F">
              <w:rPr>
                <w:rFonts w:ascii="Times New Roman" w:hAnsi="Times New Roman"/>
                <w:i/>
                <w:sz w:val="22"/>
                <w:szCs w:val="22"/>
              </w:rPr>
              <w:t>Control (number of studies)</w:t>
            </w:r>
          </w:p>
        </w:tc>
      </w:tr>
      <w:tr w:rsidR="006D159B" w:rsidRPr="0060141F" w14:paraId="2D447F5A" w14:textId="77777777" w:rsidTr="006D159B">
        <w:tc>
          <w:tcPr>
            <w:tcW w:w="10421" w:type="dxa"/>
            <w:shd w:val="clear" w:color="auto" w:fill="auto"/>
          </w:tcPr>
          <w:p w14:paraId="4CFD5220" w14:textId="487D8052" w:rsidR="006D159B" w:rsidRPr="0060141F" w:rsidRDefault="00B740E3" w:rsidP="006D159B">
            <w:pPr>
              <w:pStyle w:val="ListParagraph"/>
              <w:numPr>
                <w:ilvl w:val="0"/>
                <w:numId w:val="16"/>
              </w:numPr>
              <w:spacing w:before="120" w:after="120"/>
              <w:rPr>
                <w:rFonts w:ascii="Times New Roman" w:hAnsi="Times New Roman"/>
                <w:sz w:val="22"/>
                <w:szCs w:val="22"/>
              </w:rPr>
            </w:pPr>
            <w:r>
              <w:rPr>
                <w:rFonts w:ascii="Times New Roman" w:hAnsi="Times New Roman"/>
                <w:sz w:val="22"/>
                <w:szCs w:val="22"/>
              </w:rPr>
              <w:t>In order to disentangle the effects of relaxation and respiration, they investigated two different DSB techniques at the same respiration rates and depths on pain perception, autonomic activity, and mood in 16 healthy subjects. In the attentive DSB intervention, subjects were asked to breathe guided by a respiratory feedback task requiring a high degree of concentration and cons</w:t>
            </w:r>
            <w:r w:rsidR="009F4573">
              <w:rPr>
                <w:rFonts w:ascii="Times New Roman" w:hAnsi="Times New Roman"/>
                <w:sz w:val="22"/>
                <w:szCs w:val="22"/>
              </w:rPr>
              <w:t xml:space="preserve">tant attention. In the relaxing DSB intervention, the subjects relaxed during the breathing training. The skin conductance levels, indicating sympathetic tone, were measured during the breathing maneuvers. Thermal detection and pain thresholds for cold and hot stimuli and profile of mood states were examined before and after the breathing sessions. </w:t>
            </w:r>
          </w:p>
        </w:tc>
      </w:tr>
      <w:tr w:rsidR="006D159B" w:rsidRPr="0060141F" w14:paraId="35F39D21" w14:textId="77777777" w:rsidTr="006D159B">
        <w:tc>
          <w:tcPr>
            <w:tcW w:w="10421" w:type="dxa"/>
            <w:shd w:val="clear" w:color="auto" w:fill="auto"/>
          </w:tcPr>
          <w:p w14:paraId="37D65E7C" w14:textId="77777777" w:rsidR="006D159B" w:rsidRPr="0060141F" w:rsidRDefault="006D159B" w:rsidP="006D159B">
            <w:pPr>
              <w:spacing w:before="120" w:after="120"/>
              <w:rPr>
                <w:rFonts w:ascii="Times New Roman" w:hAnsi="Times New Roman"/>
                <w:i/>
                <w:sz w:val="22"/>
                <w:szCs w:val="22"/>
              </w:rPr>
            </w:pPr>
            <w:r w:rsidRPr="0060141F">
              <w:rPr>
                <w:rFonts w:ascii="Times New Roman" w:hAnsi="Times New Roman"/>
                <w:i/>
                <w:sz w:val="22"/>
                <w:szCs w:val="22"/>
              </w:rPr>
              <w:t>Experimental</w:t>
            </w:r>
          </w:p>
        </w:tc>
      </w:tr>
      <w:tr w:rsidR="006D159B" w:rsidRPr="0060141F" w14:paraId="6D9E8A13" w14:textId="77777777" w:rsidTr="006D159B">
        <w:tc>
          <w:tcPr>
            <w:tcW w:w="10421" w:type="dxa"/>
            <w:tcBorders>
              <w:bottom w:val="single" w:sz="4" w:space="0" w:color="auto"/>
            </w:tcBorders>
            <w:shd w:val="clear" w:color="auto" w:fill="auto"/>
          </w:tcPr>
          <w:p w14:paraId="5DDFCBE9" w14:textId="77777777" w:rsidR="006D159B" w:rsidRPr="0060141F" w:rsidRDefault="006D159B" w:rsidP="006D159B">
            <w:pPr>
              <w:pStyle w:val="ListParagraph"/>
              <w:numPr>
                <w:ilvl w:val="0"/>
                <w:numId w:val="17"/>
              </w:numPr>
              <w:spacing w:before="120" w:after="120"/>
              <w:rPr>
                <w:rFonts w:ascii="Times New Roman" w:hAnsi="Times New Roman"/>
                <w:sz w:val="22"/>
                <w:szCs w:val="22"/>
              </w:rPr>
            </w:pPr>
          </w:p>
        </w:tc>
      </w:tr>
      <w:tr w:rsidR="006D159B" w:rsidRPr="0060141F" w14:paraId="5C14BBC3" w14:textId="77777777" w:rsidTr="006D159B">
        <w:tc>
          <w:tcPr>
            <w:tcW w:w="10421" w:type="dxa"/>
            <w:tcBorders>
              <w:bottom w:val="single" w:sz="4" w:space="0" w:color="auto"/>
            </w:tcBorders>
            <w:shd w:val="clear" w:color="auto" w:fill="E6E6E6"/>
          </w:tcPr>
          <w:p w14:paraId="7623F256"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Main Findings</w:t>
            </w:r>
          </w:p>
        </w:tc>
      </w:tr>
      <w:tr w:rsidR="006D159B" w:rsidRPr="0060141F" w14:paraId="56FE470E" w14:textId="77777777" w:rsidTr="006D159B">
        <w:tc>
          <w:tcPr>
            <w:tcW w:w="10421" w:type="dxa"/>
            <w:tcBorders>
              <w:bottom w:val="single" w:sz="4" w:space="0" w:color="auto"/>
            </w:tcBorders>
            <w:shd w:val="clear" w:color="auto" w:fill="auto"/>
          </w:tcPr>
          <w:p w14:paraId="2273FEAF" w14:textId="11B0AF78"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9F4573">
              <w:rPr>
                <w:rFonts w:ascii="Times New Roman" w:hAnsi="Times New Roman"/>
                <w:sz w:val="22"/>
                <w:szCs w:val="22"/>
              </w:rPr>
              <w:t xml:space="preserve">The mean detection and pain thresholds showed a significant increase resulting from the relaxation DSB, whereas no significant changes of these thresholds were found associated with the attentive DSB. The mean skin conductance levels indicating sympathetic activity decreased significantly during the relaxing DSB intervention but not during the relaxing DSB. Both breathing interventions showed similar reductions in negative feelings (tension, anger, and depression). </w:t>
            </w:r>
          </w:p>
        </w:tc>
      </w:tr>
      <w:tr w:rsidR="006D159B" w:rsidRPr="0060141F" w14:paraId="2A3EABE4" w14:textId="77777777" w:rsidTr="006D159B">
        <w:tc>
          <w:tcPr>
            <w:tcW w:w="10421" w:type="dxa"/>
            <w:shd w:val="clear" w:color="auto" w:fill="E6E6E6"/>
          </w:tcPr>
          <w:p w14:paraId="73F8C8DD" w14:textId="77777777" w:rsidR="006D159B" w:rsidRPr="0060141F" w:rsidRDefault="006D159B" w:rsidP="006D159B">
            <w:pPr>
              <w:spacing w:before="120" w:after="120"/>
              <w:rPr>
                <w:rFonts w:ascii="Times New Roman" w:hAnsi="Times New Roman"/>
                <w:b/>
                <w:sz w:val="22"/>
                <w:szCs w:val="22"/>
              </w:rPr>
            </w:pPr>
            <w:r w:rsidRPr="0060141F">
              <w:rPr>
                <w:rFonts w:ascii="Times New Roman" w:hAnsi="Times New Roman"/>
                <w:b/>
                <w:sz w:val="22"/>
                <w:szCs w:val="22"/>
              </w:rPr>
              <w:t>Original Authors’ Conclusions</w:t>
            </w:r>
          </w:p>
        </w:tc>
      </w:tr>
      <w:tr w:rsidR="006D159B" w:rsidRPr="0060141F" w14:paraId="7646D6D4" w14:textId="77777777" w:rsidTr="006D159B">
        <w:tc>
          <w:tcPr>
            <w:tcW w:w="10421" w:type="dxa"/>
            <w:tcBorders>
              <w:bottom w:val="single" w:sz="4" w:space="0" w:color="auto"/>
            </w:tcBorders>
            <w:shd w:val="clear" w:color="auto" w:fill="auto"/>
          </w:tcPr>
          <w:p w14:paraId="415508FE" w14:textId="3D9EB804" w:rsidR="006D159B" w:rsidRPr="0060141F" w:rsidRDefault="00421744" w:rsidP="006D159B">
            <w:pPr>
              <w:spacing w:before="120" w:after="120"/>
              <w:rPr>
                <w:rFonts w:ascii="Times New Roman" w:hAnsi="Times New Roman"/>
                <w:sz w:val="22"/>
                <w:szCs w:val="22"/>
              </w:rPr>
            </w:pPr>
            <w:r>
              <w:rPr>
                <w:rFonts w:ascii="Times New Roman" w:hAnsi="Times New Roman"/>
                <w:sz w:val="22"/>
                <w:szCs w:val="22"/>
              </w:rPr>
              <w:t xml:space="preserve">The results suggest that the way of breathing decisively influences autonomic and pain processing, thereby identifying DSB in concert with relaxation as the essential feature in the modulation of sympathetic arousal and pain perception. </w:t>
            </w:r>
          </w:p>
        </w:tc>
      </w:tr>
      <w:tr w:rsidR="006D159B" w:rsidRPr="0060141F" w14:paraId="7485FDD4" w14:textId="77777777" w:rsidTr="006D159B">
        <w:tc>
          <w:tcPr>
            <w:tcW w:w="10421" w:type="dxa"/>
            <w:shd w:val="clear" w:color="auto" w:fill="auto"/>
          </w:tcPr>
          <w:p w14:paraId="16AC8C10" w14:textId="77777777" w:rsidR="006D159B" w:rsidRPr="0060141F" w:rsidRDefault="006D159B" w:rsidP="006D159B">
            <w:pPr>
              <w:spacing w:before="120" w:after="120"/>
              <w:jc w:val="both"/>
              <w:rPr>
                <w:rFonts w:ascii="Times New Roman" w:hAnsi="Times New Roman"/>
                <w:b/>
                <w:sz w:val="22"/>
                <w:szCs w:val="22"/>
              </w:rPr>
            </w:pPr>
            <w:r w:rsidRPr="0060141F">
              <w:rPr>
                <w:rFonts w:ascii="Times New Roman" w:hAnsi="Times New Roman"/>
                <w:b/>
                <w:sz w:val="22"/>
                <w:szCs w:val="22"/>
              </w:rPr>
              <w:t>Interpretation of Results</w:t>
            </w:r>
          </w:p>
        </w:tc>
      </w:tr>
      <w:tr w:rsidR="006D159B" w:rsidRPr="0060141F" w14:paraId="48AAED83" w14:textId="77777777" w:rsidTr="006D159B">
        <w:tc>
          <w:tcPr>
            <w:tcW w:w="10421" w:type="dxa"/>
            <w:tcBorders>
              <w:bottom w:val="single" w:sz="4" w:space="0" w:color="auto"/>
            </w:tcBorders>
            <w:shd w:val="clear" w:color="auto" w:fill="auto"/>
          </w:tcPr>
          <w:p w14:paraId="53679AD0" w14:textId="320EB3BD" w:rsidR="006D159B" w:rsidRPr="0060141F" w:rsidRDefault="006D159B" w:rsidP="006D159B">
            <w:pPr>
              <w:spacing w:before="120" w:after="120"/>
              <w:rPr>
                <w:rFonts w:ascii="Times New Roman" w:hAnsi="Times New Roman"/>
                <w:sz w:val="22"/>
                <w:szCs w:val="22"/>
              </w:rPr>
            </w:pPr>
            <w:r w:rsidRPr="0060141F">
              <w:rPr>
                <w:rFonts w:ascii="Times New Roman" w:hAnsi="Times New Roman"/>
                <w:sz w:val="22"/>
                <w:szCs w:val="22"/>
              </w:rPr>
              <w:t xml:space="preserve"> </w:t>
            </w:r>
            <w:r w:rsidR="00DA72BD">
              <w:rPr>
                <w:rFonts w:ascii="Times New Roman" w:hAnsi="Times New Roman"/>
                <w:sz w:val="22"/>
                <w:szCs w:val="22"/>
              </w:rPr>
              <w:t xml:space="preserve">This study by Busch offers a fantastic description and evidence that deep breathing alone does not soley influence pain processing and perception. The relaxation component is essential for stimulating the sympathetic system and modulating pain perception. </w:t>
            </w:r>
          </w:p>
        </w:tc>
      </w:tr>
    </w:tbl>
    <w:p w14:paraId="11441ABE" w14:textId="77777777" w:rsidR="006D159B" w:rsidRPr="0060141F" w:rsidRDefault="006D159B" w:rsidP="001D4F60">
      <w:pPr>
        <w:spacing w:before="240" w:after="240"/>
        <w:rPr>
          <w:rFonts w:ascii="Times New Roman" w:hAnsi="Times New Roman"/>
          <w:b/>
          <w:sz w:val="22"/>
          <w:szCs w:val="22"/>
        </w:rPr>
      </w:pPr>
    </w:p>
    <w:p w14:paraId="11A8EA47" w14:textId="77777777" w:rsidR="00D018FF" w:rsidRPr="0060141F" w:rsidRDefault="009A38BC" w:rsidP="001E5719">
      <w:pPr>
        <w:spacing w:before="120" w:after="120"/>
        <w:rPr>
          <w:rFonts w:ascii="Times New Roman" w:hAnsi="Times New Roman"/>
          <w:b/>
          <w:sz w:val="22"/>
          <w:szCs w:val="22"/>
        </w:rPr>
      </w:pPr>
      <w:r w:rsidRPr="0060141F">
        <w:rPr>
          <w:rFonts w:ascii="Times New Roman" w:hAnsi="Times New Roman"/>
          <w:b/>
          <w:sz w:val="22"/>
          <w:szCs w:val="22"/>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60141F" w14:paraId="3021B656" w14:textId="77777777" w:rsidTr="002F16E1">
        <w:tc>
          <w:tcPr>
            <w:tcW w:w="10421" w:type="dxa"/>
            <w:shd w:val="clear" w:color="auto" w:fill="auto"/>
          </w:tcPr>
          <w:p w14:paraId="7DF48597" w14:textId="72293ABA" w:rsidR="00084A02" w:rsidRPr="00A2162F" w:rsidRDefault="00084A02" w:rsidP="00084A02">
            <w:pPr>
              <w:rPr>
                <w:rFonts w:ascii="Times New Roman" w:hAnsi="Times New Roman"/>
                <w:sz w:val="22"/>
                <w:szCs w:val="22"/>
              </w:rPr>
            </w:pPr>
            <w:r w:rsidRPr="00A2162F">
              <w:rPr>
                <w:rFonts w:ascii="Times New Roman" w:hAnsi="Times New Roman"/>
                <w:sz w:val="22"/>
                <w:szCs w:val="22"/>
              </w:rPr>
              <w:t>The evidence suggests that meditation is an effective means to manage pain. However, there is very little evidence that meditation actually reduces pain. There are many different types of meditation that have been studied, and while this helps broaden the application of meditation, it also dampens the evidence. La Cour et al mentions that in their study, stating that the research does a poor job of adhering to a meditation protocol.</w:t>
            </w:r>
            <w:r w:rsidR="008B6F0E" w:rsidRPr="008B6F0E">
              <w:rPr>
                <w:rFonts w:ascii="Times New Roman" w:hAnsi="Times New Roman"/>
                <w:sz w:val="22"/>
                <w:szCs w:val="22"/>
                <w:vertAlign w:val="superscript"/>
              </w:rPr>
              <w:t>4</w:t>
            </w:r>
            <w:r w:rsidRPr="00A2162F">
              <w:rPr>
                <w:rFonts w:ascii="Times New Roman" w:hAnsi="Times New Roman"/>
                <w:sz w:val="22"/>
                <w:szCs w:val="22"/>
              </w:rPr>
              <w:t xml:space="preserve"> Such a protocol does exist and is the mindfulness based stress reduction (</w:t>
            </w:r>
            <w:r w:rsidR="006A5A56">
              <w:rPr>
                <w:rFonts w:ascii="Times New Roman" w:hAnsi="Times New Roman"/>
                <w:sz w:val="22"/>
                <w:szCs w:val="22"/>
              </w:rPr>
              <w:t>MBSR) protocol.</w:t>
            </w:r>
            <w:r w:rsidR="006A5A56" w:rsidRPr="006A5A56">
              <w:rPr>
                <w:rFonts w:ascii="Times New Roman" w:hAnsi="Times New Roman"/>
                <w:sz w:val="22"/>
                <w:szCs w:val="22"/>
                <w:vertAlign w:val="superscript"/>
              </w:rPr>
              <w:t>8</w:t>
            </w:r>
            <w:r w:rsidR="008D76CF">
              <w:rPr>
                <w:rFonts w:ascii="Times New Roman" w:hAnsi="Times New Roman"/>
                <w:sz w:val="22"/>
                <w:szCs w:val="22"/>
                <w:vertAlign w:val="superscript"/>
              </w:rPr>
              <w:t>-9</w:t>
            </w:r>
            <w:bookmarkStart w:id="0" w:name="_GoBack"/>
            <w:bookmarkEnd w:id="0"/>
            <w:r w:rsidRPr="00A2162F">
              <w:rPr>
                <w:rFonts w:ascii="Times New Roman" w:hAnsi="Times New Roman"/>
                <w:sz w:val="22"/>
                <w:szCs w:val="22"/>
              </w:rPr>
              <w:t xml:space="preserve"> Use of standardized protocols in the research would certainly help with evidentiary support of mindfulness based stress reduction and pain management. Unfortunately, the evidence and validity of the studies greatly varies from one to another.</w:t>
            </w:r>
            <w:r w:rsidR="008B6F0E" w:rsidRPr="008B6F0E">
              <w:rPr>
                <w:rFonts w:ascii="Times New Roman" w:hAnsi="Times New Roman"/>
                <w:sz w:val="22"/>
                <w:szCs w:val="22"/>
                <w:vertAlign w:val="superscript"/>
              </w:rPr>
              <w:t>6</w:t>
            </w:r>
            <w:r w:rsidRPr="00A2162F">
              <w:rPr>
                <w:rFonts w:ascii="Times New Roman" w:hAnsi="Times New Roman"/>
                <w:sz w:val="22"/>
                <w:szCs w:val="22"/>
              </w:rPr>
              <w:t xml:space="preserve"> Although the evidence supports the use of MBSR in addition to standard treatment for chronic pain, it should be noted that quality of the evidence varies dramatically. </w:t>
            </w:r>
          </w:p>
          <w:p w14:paraId="28B5F5A8" w14:textId="77777777" w:rsidR="00084A02" w:rsidRPr="00A2162F" w:rsidRDefault="00084A02" w:rsidP="00084A02">
            <w:pPr>
              <w:rPr>
                <w:rFonts w:ascii="Times New Roman" w:hAnsi="Times New Roman"/>
                <w:sz w:val="22"/>
                <w:szCs w:val="22"/>
              </w:rPr>
            </w:pPr>
          </w:p>
          <w:p w14:paraId="679DF4FC" w14:textId="75AD40FF" w:rsidR="00084A02" w:rsidRPr="00A2162F" w:rsidRDefault="00084A02" w:rsidP="00084A02">
            <w:pPr>
              <w:rPr>
                <w:rFonts w:ascii="Times New Roman" w:hAnsi="Times New Roman"/>
                <w:sz w:val="22"/>
                <w:szCs w:val="22"/>
              </w:rPr>
            </w:pPr>
            <w:r w:rsidRPr="00A2162F">
              <w:rPr>
                <w:rFonts w:ascii="Times New Roman" w:hAnsi="Times New Roman"/>
                <w:sz w:val="22"/>
                <w:szCs w:val="22"/>
              </w:rPr>
              <w:t>There is a general moderate effect-size of mind-body thera</w:t>
            </w:r>
            <w:r w:rsidR="008B6F0E">
              <w:rPr>
                <w:rFonts w:ascii="Times New Roman" w:hAnsi="Times New Roman"/>
                <w:sz w:val="22"/>
                <w:szCs w:val="22"/>
              </w:rPr>
              <w:t>py on chronic pain symptoms</w:t>
            </w:r>
            <w:r w:rsidRPr="00A2162F">
              <w:rPr>
                <w:rFonts w:ascii="Times New Roman" w:hAnsi="Times New Roman"/>
                <w:sz w:val="22"/>
                <w:szCs w:val="22"/>
              </w:rPr>
              <w:t>,</w:t>
            </w:r>
            <w:r w:rsidR="008B6F0E" w:rsidRPr="008B6F0E">
              <w:rPr>
                <w:rFonts w:ascii="Times New Roman" w:hAnsi="Times New Roman"/>
                <w:sz w:val="22"/>
                <w:szCs w:val="22"/>
                <w:vertAlign w:val="superscript"/>
              </w:rPr>
              <w:t>6</w:t>
            </w:r>
            <w:r w:rsidRPr="00A2162F">
              <w:rPr>
                <w:rFonts w:ascii="Times New Roman" w:hAnsi="Times New Roman"/>
                <w:sz w:val="22"/>
                <w:szCs w:val="22"/>
              </w:rPr>
              <w:t xml:space="preserve"> with some of the literature indicating that MBSR targets the patient’s relationship with the pain, as opposed to the pain itself.</w:t>
            </w:r>
            <w:r w:rsidR="008B6F0E" w:rsidRPr="008B6F0E">
              <w:rPr>
                <w:rFonts w:ascii="Times New Roman" w:hAnsi="Times New Roman"/>
                <w:sz w:val="22"/>
                <w:szCs w:val="22"/>
                <w:vertAlign w:val="superscript"/>
              </w:rPr>
              <w:t>2,4,6-7</w:t>
            </w:r>
            <w:r w:rsidRPr="00A2162F">
              <w:rPr>
                <w:rFonts w:ascii="Times New Roman" w:hAnsi="Times New Roman"/>
                <w:sz w:val="22"/>
                <w:szCs w:val="22"/>
              </w:rPr>
              <w:t xml:space="preserve"> Some studies were able to demonstrate a decrease in pain.</w:t>
            </w:r>
            <w:r w:rsidR="008B6F0E" w:rsidRPr="008B6F0E">
              <w:rPr>
                <w:rFonts w:ascii="Times New Roman" w:hAnsi="Times New Roman"/>
                <w:sz w:val="22"/>
                <w:szCs w:val="22"/>
                <w:vertAlign w:val="superscript"/>
              </w:rPr>
              <w:t>1,3,5</w:t>
            </w:r>
            <w:r w:rsidRPr="00A2162F">
              <w:rPr>
                <w:rFonts w:ascii="Times New Roman" w:hAnsi="Times New Roman"/>
                <w:sz w:val="22"/>
                <w:szCs w:val="22"/>
              </w:rPr>
              <w:t xml:space="preserve"> However, the type of pain that was lessened varied and was inconsistent between studies. Jeitler et al</w:t>
            </w:r>
            <w:r w:rsidR="008B6F0E" w:rsidRPr="008B6F0E">
              <w:rPr>
                <w:rFonts w:ascii="Times New Roman" w:hAnsi="Times New Roman"/>
                <w:sz w:val="22"/>
                <w:szCs w:val="22"/>
                <w:vertAlign w:val="superscript"/>
              </w:rPr>
              <w:t>1</w:t>
            </w:r>
            <w:r w:rsidRPr="00A2162F">
              <w:rPr>
                <w:rFonts w:ascii="Times New Roman" w:hAnsi="Times New Roman"/>
                <w:sz w:val="22"/>
                <w:szCs w:val="22"/>
              </w:rPr>
              <w:t xml:space="preserve"> performed a mantra-base meditation (Jyoti meditatin) and saw significant decreased in resting pain, however did not see decreases in pain with motion. Banth et al</w:t>
            </w:r>
            <w:r w:rsidR="008B6F0E" w:rsidRPr="008B6F0E">
              <w:rPr>
                <w:rFonts w:ascii="Times New Roman" w:hAnsi="Times New Roman"/>
                <w:sz w:val="22"/>
                <w:szCs w:val="22"/>
                <w:vertAlign w:val="superscript"/>
              </w:rPr>
              <w:t>3</w:t>
            </w:r>
            <w:r w:rsidRPr="00A2162F">
              <w:rPr>
                <w:rFonts w:ascii="Times New Roman" w:hAnsi="Times New Roman"/>
                <w:sz w:val="22"/>
                <w:szCs w:val="22"/>
              </w:rPr>
              <w:t xml:space="preserve"> demonstrated a significant decrease in pain severity of females with nonspecific low back pain when compared with controls. Reiner et al</w:t>
            </w:r>
            <w:r w:rsidR="008B6F0E" w:rsidRPr="008B6F0E">
              <w:rPr>
                <w:rFonts w:ascii="Times New Roman" w:hAnsi="Times New Roman"/>
                <w:sz w:val="22"/>
                <w:szCs w:val="22"/>
                <w:vertAlign w:val="superscript"/>
              </w:rPr>
              <w:t>5</w:t>
            </w:r>
            <w:r w:rsidRPr="00A2162F">
              <w:rPr>
                <w:rFonts w:ascii="Times New Roman" w:hAnsi="Times New Roman"/>
                <w:sz w:val="22"/>
                <w:szCs w:val="22"/>
              </w:rPr>
              <w:t xml:space="preserve"> conducted an experimental study on healthy individuals and found that mindfulness meditation training decreased experimentally induced pain thresholds.   </w:t>
            </w:r>
          </w:p>
          <w:p w14:paraId="31CC6846" w14:textId="77777777" w:rsidR="00084A02" w:rsidRPr="00A2162F" w:rsidRDefault="00084A02" w:rsidP="00084A02">
            <w:pPr>
              <w:rPr>
                <w:rFonts w:ascii="Times New Roman" w:hAnsi="Times New Roman"/>
                <w:sz w:val="22"/>
                <w:szCs w:val="22"/>
              </w:rPr>
            </w:pPr>
          </w:p>
          <w:p w14:paraId="09C92185" w14:textId="1FA3C907" w:rsidR="00084A02" w:rsidRPr="00A2162F" w:rsidRDefault="00084A02" w:rsidP="00084A02">
            <w:pPr>
              <w:rPr>
                <w:rFonts w:ascii="Times New Roman" w:hAnsi="Times New Roman"/>
                <w:sz w:val="22"/>
                <w:szCs w:val="22"/>
              </w:rPr>
            </w:pPr>
            <w:r w:rsidRPr="00A2162F">
              <w:rPr>
                <w:rFonts w:ascii="Times New Roman" w:hAnsi="Times New Roman"/>
                <w:sz w:val="22"/>
                <w:szCs w:val="22"/>
              </w:rPr>
              <w:lastRenderedPageBreak/>
              <w:t>All of the studies were carried out over the course of 8-weeks, with participants instructed to meditate everyday for 20-45 minutes. Most studies did not track participant adherence, however the few that did showed participants practiced about 10 minutes per day on average.</w:t>
            </w:r>
            <w:r w:rsidR="00A3235D" w:rsidRPr="00A3235D">
              <w:rPr>
                <w:rFonts w:ascii="Times New Roman" w:hAnsi="Times New Roman"/>
                <w:sz w:val="22"/>
                <w:szCs w:val="22"/>
                <w:vertAlign w:val="superscript"/>
              </w:rPr>
              <w:t>5</w:t>
            </w:r>
            <w:r w:rsidRPr="00A2162F">
              <w:rPr>
                <w:rFonts w:ascii="Times New Roman" w:hAnsi="Times New Roman"/>
                <w:sz w:val="22"/>
                <w:szCs w:val="22"/>
              </w:rPr>
              <w:t xml:space="preserve"> This indicates that even though the participants were instructed to meditate every day, the likelihood of that happening is slim. However, even with the limited amount of daily practice, all studies demonstrated improved outcomes, whether those were pain, quality of life, anxiety, depression, or pain acceptance. </w:t>
            </w:r>
          </w:p>
          <w:p w14:paraId="0417A7DD" w14:textId="77777777" w:rsidR="00084A02" w:rsidRPr="00A2162F" w:rsidRDefault="00084A02" w:rsidP="00084A02">
            <w:pPr>
              <w:rPr>
                <w:rFonts w:ascii="Times New Roman" w:hAnsi="Times New Roman"/>
                <w:sz w:val="22"/>
                <w:szCs w:val="22"/>
              </w:rPr>
            </w:pPr>
          </w:p>
          <w:p w14:paraId="1A8F73C6" w14:textId="15F00984" w:rsidR="00084A02" w:rsidRPr="00A2162F" w:rsidRDefault="00084A02" w:rsidP="00084A02">
            <w:pPr>
              <w:rPr>
                <w:rFonts w:ascii="Times New Roman" w:hAnsi="Times New Roman"/>
                <w:sz w:val="22"/>
                <w:szCs w:val="22"/>
              </w:rPr>
            </w:pPr>
            <w:r w:rsidRPr="00A2162F">
              <w:rPr>
                <w:rFonts w:ascii="Times New Roman" w:hAnsi="Times New Roman"/>
                <w:sz w:val="22"/>
                <w:szCs w:val="22"/>
              </w:rPr>
              <w:t>La Cour et al</w:t>
            </w:r>
            <w:r w:rsidR="00A3235D" w:rsidRPr="00A3235D">
              <w:rPr>
                <w:rFonts w:ascii="Times New Roman" w:hAnsi="Times New Roman"/>
                <w:sz w:val="22"/>
                <w:szCs w:val="22"/>
                <w:vertAlign w:val="superscript"/>
              </w:rPr>
              <w:t>4</w:t>
            </w:r>
            <w:r w:rsidRPr="00A2162F">
              <w:rPr>
                <w:rFonts w:ascii="Times New Roman" w:hAnsi="Times New Roman"/>
                <w:sz w:val="22"/>
                <w:szCs w:val="22"/>
              </w:rPr>
              <w:t xml:space="preserve"> conducted a fabulous study demonstrating how a changed mindset, due to MBSR, is better able to cope with pain. This was a high quality study that looked at all types of chronic pain and how MBSR interacted with pain, anxiety, depression, mental quality of life, feeling in control of pain, and pain acceptance. They were able to demonstrate a significant effect (Cohen’s d=0.39) on the primary outcome measure, the SF36 vitality scale.</w:t>
            </w:r>
            <w:r w:rsidR="00A3235D" w:rsidRPr="00A3235D">
              <w:rPr>
                <w:rFonts w:ascii="Times New Roman" w:hAnsi="Times New Roman"/>
                <w:sz w:val="22"/>
                <w:szCs w:val="22"/>
                <w:vertAlign w:val="superscript"/>
              </w:rPr>
              <w:t>4</w:t>
            </w:r>
            <w:r w:rsidRPr="00A2162F">
              <w:rPr>
                <w:rFonts w:ascii="Times New Roman" w:hAnsi="Times New Roman"/>
                <w:sz w:val="22"/>
                <w:szCs w:val="22"/>
              </w:rPr>
              <w:t xml:space="preserve"> On the secondary variables, significant medium to large size effects (Cohen’s d=0.37-0.71) were found for lower general anxiety and depression, better mental quality of life (psychological well-being), feeling in control of the pain, and higher pain acceptance. Small (nonsignificant) effect sizes were found for pain measures. These results remained at the 6-month follow-up. The authors concluded, “Mindfulness is not targeted at minimizing pain but rather at changing the relationship with pain”.</w:t>
            </w:r>
            <w:r w:rsidR="00A3235D" w:rsidRPr="00A3235D">
              <w:rPr>
                <w:rFonts w:ascii="Times New Roman" w:hAnsi="Times New Roman"/>
                <w:sz w:val="22"/>
                <w:szCs w:val="22"/>
                <w:vertAlign w:val="superscript"/>
              </w:rPr>
              <w:t>4</w:t>
            </w:r>
            <w:r w:rsidRPr="00A2162F">
              <w:rPr>
                <w:rFonts w:ascii="Times New Roman" w:hAnsi="Times New Roman"/>
                <w:sz w:val="22"/>
                <w:szCs w:val="22"/>
              </w:rPr>
              <w:t xml:space="preserve"> (pg 650). </w:t>
            </w:r>
          </w:p>
          <w:p w14:paraId="0C592609" w14:textId="77777777" w:rsidR="00084A02" w:rsidRPr="00A2162F" w:rsidRDefault="00084A02" w:rsidP="00084A02">
            <w:pPr>
              <w:rPr>
                <w:rFonts w:ascii="Times New Roman" w:hAnsi="Times New Roman"/>
                <w:sz w:val="22"/>
                <w:szCs w:val="22"/>
              </w:rPr>
            </w:pPr>
          </w:p>
          <w:p w14:paraId="04DD12AA" w14:textId="61666B13" w:rsidR="00E609EF" w:rsidRPr="0060141F" w:rsidRDefault="00084A02" w:rsidP="00084A02">
            <w:pPr>
              <w:rPr>
                <w:rFonts w:ascii="Times New Roman" w:hAnsi="Times New Roman"/>
                <w:sz w:val="22"/>
                <w:szCs w:val="22"/>
              </w:rPr>
            </w:pPr>
            <w:r w:rsidRPr="00A2162F">
              <w:rPr>
                <w:rFonts w:ascii="Times New Roman" w:hAnsi="Times New Roman"/>
                <w:sz w:val="22"/>
                <w:szCs w:val="22"/>
              </w:rPr>
              <w:t xml:space="preserve">This review of the literature concludes that the ultimate goal of mindfulness based stress reduction therapy, or meditation, should not be primarily focused on pain reduction, but on cultivating a better relationship with the pain. It should also be noted that while meditation may be an effective strategy for pain management, it is not a replacement for standard treatment. </w:t>
            </w:r>
          </w:p>
        </w:tc>
      </w:tr>
    </w:tbl>
    <w:p w14:paraId="185CCC06" w14:textId="77777777" w:rsidR="009E380F" w:rsidRPr="0060141F" w:rsidRDefault="009E380F" w:rsidP="001E1518">
      <w:pPr>
        <w:spacing w:before="120"/>
        <w:rPr>
          <w:rFonts w:ascii="Times New Roman" w:hAnsi="Times New Roman"/>
          <w:b/>
          <w:sz w:val="22"/>
          <w:szCs w:val="22"/>
        </w:rPr>
      </w:pPr>
    </w:p>
    <w:p w14:paraId="3B0BC04C" w14:textId="77777777" w:rsidR="00E609EF" w:rsidRPr="0060141F" w:rsidRDefault="00415B87" w:rsidP="001E1518">
      <w:pPr>
        <w:spacing w:before="120"/>
        <w:rPr>
          <w:rFonts w:ascii="Times New Roman" w:hAnsi="Times New Roman"/>
          <w:b/>
          <w:sz w:val="22"/>
          <w:szCs w:val="22"/>
        </w:rPr>
      </w:pPr>
      <w:r w:rsidRPr="0060141F">
        <w:rPr>
          <w:rFonts w:ascii="Times New Roman" w:hAnsi="Times New Roman"/>
          <w:b/>
          <w:sz w:val="22"/>
          <w:szCs w:val="22"/>
        </w:rPr>
        <w:br w:type="page"/>
      </w:r>
      <w:r w:rsidR="001403EC" w:rsidRPr="0060141F">
        <w:rPr>
          <w:rFonts w:ascii="Times New Roman" w:hAnsi="Times New Roman"/>
          <w:b/>
          <w:sz w:val="22"/>
          <w:szCs w:val="22"/>
        </w:rPr>
        <w:lastRenderedPageBreak/>
        <w:t>REFERENCES</w:t>
      </w:r>
    </w:p>
    <w:p w14:paraId="4CDCED57" w14:textId="77777777" w:rsidR="001403EC" w:rsidRPr="0060141F" w:rsidRDefault="001E1518" w:rsidP="001E1518">
      <w:pPr>
        <w:spacing w:after="120"/>
        <w:rPr>
          <w:rFonts w:ascii="Times New Roman" w:hAnsi="Times New Roman"/>
          <w:sz w:val="22"/>
          <w:szCs w:val="22"/>
        </w:rPr>
      </w:pPr>
      <w:r w:rsidRPr="0060141F">
        <w:rPr>
          <w:rFonts w:ascii="Times New Roman" w:hAnsi="Times New Roman"/>
          <w:sz w:val="22"/>
          <w:szCs w:val="22"/>
        </w:rPr>
        <w:t>[</w:t>
      </w:r>
      <w:r w:rsidR="001403EC" w:rsidRPr="0060141F">
        <w:rPr>
          <w:rFonts w:ascii="Times New Roman" w:hAnsi="Times New Roman"/>
          <w:sz w:val="22"/>
          <w:szCs w:val="22"/>
        </w:rPr>
        <w:t xml:space="preserve">List </w:t>
      </w:r>
      <w:r w:rsidR="007D35DE" w:rsidRPr="0060141F">
        <w:rPr>
          <w:rFonts w:ascii="Times New Roman" w:hAnsi="Times New Roman"/>
          <w:sz w:val="22"/>
          <w:szCs w:val="22"/>
        </w:rPr>
        <w:t xml:space="preserve">all </w:t>
      </w:r>
      <w:r w:rsidR="001403EC" w:rsidRPr="0060141F">
        <w:rPr>
          <w:rFonts w:ascii="Times New Roman" w:hAnsi="Times New Roman"/>
          <w:sz w:val="22"/>
          <w:szCs w:val="22"/>
        </w:rPr>
        <w:t>references</w:t>
      </w:r>
      <w:r w:rsidR="007D35DE" w:rsidRPr="0060141F">
        <w:rPr>
          <w:rFonts w:ascii="Times New Roman" w:hAnsi="Times New Roman"/>
          <w:sz w:val="22"/>
          <w:szCs w:val="22"/>
        </w:rPr>
        <w:t xml:space="preserve"> cited in the CAT</w:t>
      </w:r>
      <w:r w:rsidRPr="0060141F">
        <w:rPr>
          <w:rFonts w:ascii="Times New Roman" w:hAnsi="Times New Roman"/>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60141F" w14:paraId="66766F15" w14:textId="77777777" w:rsidTr="002F16E1">
        <w:tc>
          <w:tcPr>
            <w:tcW w:w="10421" w:type="dxa"/>
            <w:shd w:val="clear" w:color="auto" w:fill="auto"/>
          </w:tcPr>
          <w:p w14:paraId="606E6331" w14:textId="4E737D5E" w:rsidR="00ED15EA" w:rsidRPr="0060141F" w:rsidRDefault="00ED15EA" w:rsidP="00ED15EA">
            <w:pPr>
              <w:pStyle w:val="ListParagraph"/>
              <w:numPr>
                <w:ilvl w:val="0"/>
                <w:numId w:val="14"/>
              </w:numPr>
              <w:spacing w:before="120" w:after="120"/>
              <w:rPr>
                <w:rFonts w:ascii="Times New Roman" w:hAnsi="Times New Roman"/>
                <w:sz w:val="22"/>
                <w:szCs w:val="22"/>
              </w:rPr>
            </w:pPr>
            <w:r w:rsidRPr="0060141F">
              <w:rPr>
                <w:rFonts w:ascii="Times New Roman" w:hAnsi="Times New Roman"/>
                <w:sz w:val="22"/>
                <w:szCs w:val="22"/>
              </w:rPr>
              <w:t xml:space="preserve">Jeitler M, Brunnhuber S, Meieir L, et al. </w:t>
            </w:r>
            <w:r w:rsidR="005C459A" w:rsidRPr="0060141F">
              <w:rPr>
                <w:rFonts w:ascii="Times New Roman" w:hAnsi="Times New Roman"/>
                <w:sz w:val="22"/>
                <w:szCs w:val="22"/>
              </w:rPr>
              <w:t>Effectiveness</w:t>
            </w:r>
            <w:r w:rsidRPr="0060141F">
              <w:rPr>
                <w:rFonts w:ascii="Times New Roman" w:hAnsi="Times New Roman"/>
                <w:sz w:val="22"/>
                <w:szCs w:val="22"/>
              </w:rPr>
              <w:t xml:space="preserve"> of Jyoti meditation for patients with chronic neck pain and psychological distress – A randomized controlled clinical trial. </w:t>
            </w:r>
            <w:r w:rsidR="005C459A" w:rsidRPr="0060141F">
              <w:rPr>
                <w:rFonts w:ascii="Times New Roman" w:hAnsi="Times New Roman"/>
                <w:i/>
                <w:sz w:val="22"/>
                <w:szCs w:val="22"/>
              </w:rPr>
              <w:t>The Journal of Pain</w:t>
            </w:r>
            <w:r w:rsidR="005C459A" w:rsidRPr="0060141F">
              <w:rPr>
                <w:rFonts w:ascii="Times New Roman" w:hAnsi="Times New Roman"/>
                <w:sz w:val="22"/>
                <w:szCs w:val="22"/>
              </w:rPr>
              <w:t>. 2015;16(1):77-86.</w:t>
            </w:r>
          </w:p>
          <w:p w14:paraId="3F9D4E6C" w14:textId="11249D2F" w:rsidR="005C459A" w:rsidRPr="0060141F" w:rsidRDefault="005C459A" w:rsidP="00ED15EA">
            <w:pPr>
              <w:pStyle w:val="ListParagraph"/>
              <w:numPr>
                <w:ilvl w:val="0"/>
                <w:numId w:val="14"/>
              </w:numPr>
              <w:spacing w:before="120" w:after="120"/>
              <w:rPr>
                <w:rFonts w:ascii="Times New Roman" w:hAnsi="Times New Roman"/>
                <w:sz w:val="22"/>
                <w:szCs w:val="22"/>
              </w:rPr>
            </w:pPr>
            <w:r w:rsidRPr="0060141F">
              <w:rPr>
                <w:rFonts w:ascii="Times New Roman" w:hAnsi="Times New Roman"/>
                <w:sz w:val="22"/>
                <w:szCs w:val="22"/>
              </w:rPr>
              <w:t xml:space="preserve">Onieva-Zafra MD, Garcia LH, del Valle MG. Effectiveness of guided imagery relaxation on levels of pain and depression in patients diagnosed with fibromyalgia. </w:t>
            </w:r>
            <w:r w:rsidRPr="0060141F">
              <w:rPr>
                <w:rFonts w:ascii="Times New Roman" w:hAnsi="Times New Roman"/>
                <w:i/>
                <w:sz w:val="22"/>
                <w:szCs w:val="22"/>
              </w:rPr>
              <w:t>Holis Nurs Pract</w:t>
            </w:r>
            <w:r w:rsidRPr="0060141F">
              <w:rPr>
                <w:rFonts w:ascii="Times New Roman" w:hAnsi="Times New Roman"/>
                <w:sz w:val="22"/>
                <w:szCs w:val="22"/>
              </w:rPr>
              <w:t xml:space="preserve">. 2015;29(1):13-21. </w:t>
            </w:r>
          </w:p>
          <w:p w14:paraId="7216774C" w14:textId="0B92D3B9" w:rsidR="005C459A" w:rsidRPr="0060141F" w:rsidRDefault="005C459A" w:rsidP="00ED15EA">
            <w:pPr>
              <w:pStyle w:val="ListParagraph"/>
              <w:numPr>
                <w:ilvl w:val="0"/>
                <w:numId w:val="14"/>
              </w:numPr>
              <w:spacing w:before="120" w:after="120"/>
              <w:rPr>
                <w:rFonts w:ascii="Times New Roman" w:hAnsi="Times New Roman"/>
                <w:sz w:val="22"/>
                <w:szCs w:val="22"/>
              </w:rPr>
            </w:pPr>
            <w:r w:rsidRPr="0060141F">
              <w:rPr>
                <w:rFonts w:ascii="Times New Roman" w:hAnsi="Times New Roman"/>
                <w:sz w:val="22"/>
                <w:szCs w:val="22"/>
              </w:rPr>
              <w:t xml:space="preserve">Banth S, Ardebil MD. Effectiveness of mindfulness meditation on pain and quality of life of patients with chronic low back pain. </w:t>
            </w:r>
            <w:r w:rsidRPr="0060141F">
              <w:rPr>
                <w:rFonts w:ascii="Times New Roman" w:hAnsi="Times New Roman"/>
                <w:i/>
                <w:sz w:val="22"/>
                <w:szCs w:val="22"/>
              </w:rPr>
              <w:t>Int J Yoga</w:t>
            </w:r>
            <w:r w:rsidRPr="0060141F">
              <w:rPr>
                <w:rFonts w:ascii="Times New Roman" w:hAnsi="Times New Roman"/>
                <w:sz w:val="22"/>
                <w:szCs w:val="22"/>
              </w:rPr>
              <w:t xml:space="preserve">. 2015;8(2):128-33. </w:t>
            </w:r>
          </w:p>
          <w:p w14:paraId="1AD1096C" w14:textId="13BE776C" w:rsidR="005C459A" w:rsidRPr="0060141F" w:rsidRDefault="005C459A" w:rsidP="00ED15EA">
            <w:pPr>
              <w:pStyle w:val="ListParagraph"/>
              <w:numPr>
                <w:ilvl w:val="0"/>
                <w:numId w:val="14"/>
              </w:numPr>
              <w:spacing w:before="120" w:after="120"/>
              <w:rPr>
                <w:rFonts w:ascii="Times New Roman" w:hAnsi="Times New Roman"/>
                <w:sz w:val="22"/>
                <w:szCs w:val="22"/>
              </w:rPr>
            </w:pPr>
            <w:r w:rsidRPr="0060141F">
              <w:rPr>
                <w:rFonts w:ascii="Times New Roman" w:hAnsi="Times New Roman"/>
                <w:sz w:val="22"/>
                <w:szCs w:val="22"/>
              </w:rPr>
              <w:t xml:space="preserve">la Cour P, Peterson M. Effects of mindfulness meditation on chronic pain: A randomized controlled trial. </w:t>
            </w:r>
            <w:r w:rsidRPr="0060141F">
              <w:rPr>
                <w:rFonts w:ascii="Times New Roman" w:hAnsi="Times New Roman"/>
                <w:i/>
                <w:sz w:val="22"/>
                <w:szCs w:val="22"/>
              </w:rPr>
              <w:t>Pain Medicine</w:t>
            </w:r>
            <w:r w:rsidRPr="0060141F">
              <w:rPr>
                <w:rFonts w:ascii="Times New Roman" w:hAnsi="Times New Roman"/>
                <w:sz w:val="22"/>
                <w:szCs w:val="22"/>
              </w:rPr>
              <w:t xml:space="preserve">. 2015;16:641-652. </w:t>
            </w:r>
          </w:p>
          <w:p w14:paraId="0D5DA6BD" w14:textId="6C9FF7FA" w:rsidR="003301E6" w:rsidRPr="0060141F" w:rsidRDefault="003301E6" w:rsidP="00ED15EA">
            <w:pPr>
              <w:pStyle w:val="ListParagraph"/>
              <w:numPr>
                <w:ilvl w:val="0"/>
                <w:numId w:val="14"/>
              </w:numPr>
              <w:spacing w:before="120" w:after="120"/>
              <w:rPr>
                <w:rFonts w:ascii="Times New Roman" w:hAnsi="Times New Roman"/>
                <w:sz w:val="22"/>
                <w:szCs w:val="22"/>
              </w:rPr>
            </w:pPr>
            <w:r w:rsidRPr="0060141F">
              <w:rPr>
                <w:rFonts w:ascii="Times New Roman" w:hAnsi="Times New Roman"/>
                <w:sz w:val="22"/>
                <w:szCs w:val="22"/>
              </w:rPr>
              <w:t>Reiner K, Granot M, Soffer E, Lipsitz JD. A brief mindfulness meditation training increases pain threshold and accelerates modulation of response to tonic pain in an experimental study. Pain Medicine. 2015. [Epub ahead of print]</w:t>
            </w:r>
          </w:p>
          <w:p w14:paraId="7CD92D4F" w14:textId="1240F12F" w:rsidR="003301E6" w:rsidRPr="0060141F" w:rsidRDefault="003301E6" w:rsidP="00ED15EA">
            <w:pPr>
              <w:pStyle w:val="ListParagraph"/>
              <w:numPr>
                <w:ilvl w:val="0"/>
                <w:numId w:val="14"/>
              </w:numPr>
              <w:spacing w:before="120" w:after="120"/>
              <w:rPr>
                <w:rFonts w:ascii="Times New Roman" w:hAnsi="Times New Roman"/>
                <w:sz w:val="22"/>
                <w:szCs w:val="22"/>
              </w:rPr>
            </w:pPr>
            <w:r w:rsidRPr="0060141F">
              <w:rPr>
                <w:rFonts w:ascii="Times New Roman" w:hAnsi="Times New Roman"/>
                <w:sz w:val="22"/>
                <w:szCs w:val="22"/>
              </w:rPr>
              <w:t xml:space="preserve">Lee C, Crawford C, Hickey A. Mind-body therapies for the self-management of chronic pain symptoms. </w:t>
            </w:r>
            <w:r w:rsidRPr="0060141F">
              <w:rPr>
                <w:rFonts w:ascii="Times New Roman" w:hAnsi="Times New Roman"/>
                <w:i/>
                <w:sz w:val="22"/>
                <w:szCs w:val="22"/>
              </w:rPr>
              <w:t>Pain Medicine</w:t>
            </w:r>
            <w:r w:rsidRPr="0060141F">
              <w:rPr>
                <w:rFonts w:ascii="Times New Roman" w:hAnsi="Times New Roman"/>
                <w:sz w:val="22"/>
                <w:szCs w:val="22"/>
              </w:rPr>
              <w:t xml:space="preserve">. 2014;15:S21-S39. </w:t>
            </w:r>
          </w:p>
          <w:p w14:paraId="3A411A7C" w14:textId="23A1A386" w:rsidR="003301E6" w:rsidRDefault="003301E6" w:rsidP="00ED15EA">
            <w:pPr>
              <w:pStyle w:val="ListParagraph"/>
              <w:numPr>
                <w:ilvl w:val="0"/>
                <w:numId w:val="14"/>
              </w:numPr>
              <w:spacing w:before="120" w:after="120"/>
              <w:rPr>
                <w:rFonts w:ascii="Times New Roman" w:hAnsi="Times New Roman"/>
                <w:sz w:val="22"/>
                <w:szCs w:val="22"/>
              </w:rPr>
            </w:pPr>
            <w:r w:rsidRPr="0060141F">
              <w:rPr>
                <w:rFonts w:ascii="Times New Roman" w:hAnsi="Times New Roman"/>
                <w:sz w:val="22"/>
                <w:szCs w:val="22"/>
              </w:rPr>
              <w:t xml:space="preserve">Busch V, Magerl W, Kern U, Haas J, Hajak G, Eichhammer P. The effect of deep and slow breathing on pain perception, autonomic activity, and mood processing – an experimental study. </w:t>
            </w:r>
            <w:r w:rsidRPr="0060141F">
              <w:rPr>
                <w:rFonts w:ascii="Times New Roman" w:hAnsi="Times New Roman"/>
                <w:i/>
                <w:sz w:val="22"/>
                <w:szCs w:val="22"/>
              </w:rPr>
              <w:t>Pain Medicine</w:t>
            </w:r>
            <w:r w:rsidRPr="0060141F">
              <w:rPr>
                <w:rFonts w:ascii="Times New Roman" w:hAnsi="Times New Roman"/>
                <w:sz w:val="22"/>
                <w:szCs w:val="22"/>
              </w:rPr>
              <w:t>. 2012;13:215-228.</w:t>
            </w:r>
          </w:p>
          <w:p w14:paraId="54502F0D" w14:textId="077A5566" w:rsidR="006A5A56" w:rsidRDefault="006A5A56" w:rsidP="00ED15EA">
            <w:pPr>
              <w:pStyle w:val="ListParagraph"/>
              <w:numPr>
                <w:ilvl w:val="0"/>
                <w:numId w:val="14"/>
              </w:numPr>
              <w:spacing w:before="120" w:after="120"/>
              <w:rPr>
                <w:rFonts w:ascii="Times New Roman" w:hAnsi="Times New Roman"/>
                <w:sz w:val="22"/>
                <w:szCs w:val="22"/>
              </w:rPr>
            </w:pPr>
            <w:r>
              <w:rPr>
                <w:rFonts w:ascii="Times New Roman" w:hAnsi="Times New Roman"/>
                <w:sz w:val="22"/>
                <w:szCs w:val="22"/>
              </w:rPr>
              <w:t xml:space="preserve">Kabat-Zinn J. Getting started in the practice; Glimpses of wholeness, delusions of separateness; On healing. In full catastrophe living: Using the wisdom of your body and mind to face stress, pain and illness. Third edition. New York, Bantam Dell, 1990, pp 140-184. </w:t>
            </w:r>
          </w:p>
          <w:p w14:paraId="2B25BE17" w14:textId="7955F873" w:rsidR="008D76CF" w:rsidRPr="0060141F" w:rsidRDefault="008D76CF" w:rsidP="00ED15EA">
            <w:pPr>
              <w:pStyle w:val="ListParagraph"/>
              <w:numPr>
                <w:ilvl w:val="0"/>
                <w:numId w:val="14"/>
              </w:numPr>
              <w:spacing w:before="120" w:after="120"/>
              <w:rPr>
                <w:rFonts w:ascii="Times New Roman" w:hAnsi="Times New Roman"/>
                <w:sz w:val="22"/>
                <w:szCs w:val="22"/>
              </w:rPr>
            </w:pPr>
            <w:r>
              <w:rPr>
                <w:rFonts w:ascii="Times New Roman" w:hAnsi="Times New Roman"/>
                <w:sz w:val="22"/>
                <w:szCs w:val="22"/>
              </w:rPr>
              <w:t xml:space="preserve">Kabat-Zinn J. An outpatient program in behavioural medicine for chronic pain patients based on the practice of mindfulness meditation: Theoretical considerations and preliminary results. Gen Hosp Psychiatry. 1982;4(1):33-47. </w:t>
            </w:r>
          </w:p>
          <w:p w14:paraId="111F84AD" w14:textId="77777777" w:rsidR="001E1518" w:rsidRPr="0060141F" w:rsidRDefault="001E1518" w:rsidP="002F16E1">
            <w:pPr>
              <w:spacing w:before="120" w:after="120"/>
              <w:rPr>
                <w:rFonts w:ascii="Times New Roman" w:hAnsi="Times New Roman"/>
                <w:sz w:val="22"/>
                <w:szCs w:val="22"/>
              </w:rPr>
            </w:pPr>
          </w:p>
          <w:p w14:paraId="0131AB41" w14:textId="77777777" w:rsidR="001E1518" w:rsidRPr="0060141F" w:rsidRDefault="001E1518" w:rsidP="002F16E1">
            <w:pPr>
              <w:spacing w:before="120" w:after="120"/>
              <w:rPr>
                <w:rFonts w:ascii="Times New Roman" w:hAnsi="Times New Roman"/>
                <w:sz w:val="22"/>
                <w:szCs w:val="22"/>
              </w:rPr>
            </w:pPr>
          </w:p>
          <w:p w14:paraId="69839E40" w14:textId="77777777" w:rsidR="001E1518" w:rsidRPr="0060141F" w:rsidRDefault="001E1518" w:rsidP="002F16E1">
            <w:pPr>
              <w:spacing w:before="120" w:after="120"/>
              <w:rPr>
                <w:rFonts w:ascii="Times New Roman" w:hAnsi="Times New Roman"/>
                <w:sz w:val="22"/>
                <w:szCs w:val="22"/>
              </w:rPr>
            </w:pPr>
          </w:p>
          <w:p w14:paraId="795ADB95" w14:textId="77777777" w:rsidR="00050375" w:rsidRPr="0060141F" w:rsidRDefault="00050375" w:rsidP="002F16E1">
            <w:pPr>
              <w:spacing w:before="120" w:after="120"/>
              <w:rPr>
                <w:rFonts w:ascii="Times New Roman" w:hAnsi="Times New Roman"/>
                <w:sz w:val="22"/>
                <w:szCs w:val="22"/>
              </w:rPr>
            </w:pPr>
          </w:p>
          <w:p w14:paraId="2DA6E2BC" w14:textId="77777777" w:rsidR="006E68E0" w:rsidRPr="0060141F" w:rsidRDefault="006E68E0" w:rsidP="002F16E1">
            <w:pPr>
              <w:spacing w:before="120" w:after="120"/>
              <w:rPr>
                <w:rFonts w:ascii="Times New Roman" w:hAnsi="Times New Roman"/>
                <w:sz w:val="22"/>
                <w:szCs w:val="22"/>
              </w:rPr>
            </w:pPr>
          </w:p>
          <w:p w14:paraId="765506A8" w14:textId="77777777" w:rsidR="006E68E0" w:rsidRPr="0060141F" w:rsidRDefault="006E68E0" w:rsidP="002F16E1">
            <w:pPr>
              <w:spacing w:before="120" w:after="120"/>
              <w:rPr>
                <w:rFonts w:ascii="Times New Roman" w:hAnsi="Times New Roman"/>
                <w:sz w:val="22"/>
                <w:szCs w:val="22"/>
              </w:rPr>
            </w:pPr>
          </w:p>
          <w:p w14:paraId="36ED5C5C" w14:textId="77777777" w:rsidR="006E68E0" w:rsidRPr="0060141F" w:rsidRDefault="006E68E0" w:rsidP="002F16E1">
            <w:pPr>
              <w:spacing w:before="120" w:after="120"/>
              <w:rPr>
                <w:rFonts w:ascii="Times New Roman" w:hAnsi="Times New Roman"/>
                <w:sz w:val="22"/>
                <w:szCs w:val="22"/>
              </w:rPr>
            </w:pPr>
          </w:p>
          <w:p w14:paraId="4AFCFCAE" w14:textId="77777777" w:rsidR="001E1518" w:rsidRPr="0060141F" w:rsidRDefault="001E1518" w:rsidP="002F16E1">
            <w:pPr>
              <w:spacing w:before="120" w:after="120"/>
              <w:rPr>
                <w:rFonts w:ascii="Times New Roman" w:hAnsi="Times New Roman"/>
                <w:sz w:val="22"/>
                <w:szCs w:val="22"/>
              </w:rPr>
            </w:pPr>
          </w:p>
        </w:tc>
      </w:tr>
    </w:tbl>
    <w:p w14:paraId="68906A98" w14:textId="77777777" w:rsidR="007D35DE" w:rsidRPr="0060141F" w:rsidRDefault="007D35DE" w:rsidP="001403EC">
      <w:pPr>
        <w:tabs>
          <w:tab w:val="left" w:pos="480"/>
        </w:tabs>
        <w:jc w:val="both"/>
        <w:rPr>
          <w:rFonts w:ascii="Times New Roman" w:hAnsi="Times New Roman"/>
          <w:sz w:val="22"/>
          <w:szCs w:val="22"/>
        </w:rPr>
      </w:pPr>
    </w:p>
    <w:sectPr w:rsidR="007D35DE" w:rsidRPr="0060141F"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0B0"/>
    <w:multiLevelType w:val="hybridMultilevel"/>
    <w:tmpl w:val="CE72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22140246"/>
    <w:multiLevelType w:val="hybridMultilevel"/>
    <w:tmpl w:val="4700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3EC12B86"/>
    <w:multiLevelType w:val="hybridMultilevel"/>
    <w:tmpl w:val="FE209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468F283E"/>
    <w:multiLevelType w:val="hybridMultilevel"/>
    <w:tmpl w:val="FCD28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5B5923FF"/>
    <w:multiLevelType w:val="hybridMultilevel"/>
    <w:tmpl w:val="BD8AC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nsid w:val="6D8D04FB"/>
    <w:multiLevelType w:val="hybridMultilevel"/>
    <w:tmpl w:val="773E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16"/>
  </w:num>
  <w:num w:numId="6">
    <w:abstractNumId w:val="11"/>
  </w:num>
  <w:num w:numId="7">
    <w:abstractNumId w:val="1"/>
  </w:num>
  <w:num w:numId="8">
    <w:abstractNumId w:val="10"/>
  </w:num>
  <w:num w:numId="9">
    <w:abstractNumId w:val="17"/>
  </w:num>
  <w:num w:numId="10">
    <w:abstractNumId w:val="14"/>
  </w:num>
  <w:num w:numId="11">
    <w:abstractNumId w:val="6"/>
  </w:num>
  <w:num w:numId="12">
    <w:abstractNumId w:val="12"/>
  </w:num>
  <w:num w:numId="13">
    <w:abstractNumId w:val="7"/>
  </w:num>
  <w:num w:numId="14">
    <w:abstractNumId w:val="13"/>
  </w:num>
  <w:num w:numId="15">
    <w:abstractNumId w:val="9"/>
  </w:num>
  <w:num w:numId="16">
    <w:abstractNumId w:val="15"/>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2816"/>
    <w:rsid w:val="00004349"/>
    <w:rsid w:val="00005888"/>
    <w:rsid w:val="00006871"/>
    <w:rsid w:val="00006EC6"/>
    <w:rsid w:val="00010D3D"/>
    <w:rsid w:val="0002168B"/>
    <w:rsid w:val="000221B2"/>
    <w:rsid w:val="0003216E"/>
    <w:rsid w:val="00050375"/>
    <w:rsid w:val="0005436C"/>
    <w:rsid w:val="00065734"/>
    <w:rsid w:val="000721FC"/>
    <w:rsid w:val="00076922"/>
    <w:rsid w:val="00077862"/>
    <w:rsid w:val="00082CFF"/>
    <w:rsid w:val="000834FC"/>
    <w:rsid w:val="000839E0"/>
    <w:rsid w:val="00084A02"/>
    <w:rsid w:val="00094B7E"/>
    <w:rsid w:val="000A32EE"/>
    <w:rsid w:val="000A7312"/>
    <w:rsid w:val="000B1FB4"/>
    <w:rsid w:val="000B1FF5"/>
    <w:rsid w:val="000B3B7D"/>
    <w:rsid w:val="000B4919"/>
    <w:rsid w:val="000C1519"/>
    <w:rsid w:val="000C54EE"/>
    <w:rsid w:val="000C600B"/>
    <w:rsid w:val="000D40CD"/>
    <w:rsid w:val="000F3690"/>
    <w:rsid w:val="00101A23"/>
    <w:rsid w:val="00103F7B"/>
    <w:rsid w:val="001042F8"/>
    <w:rsid w:val="00106645"/>
    <w:rsid w:val="0011199B"/>
    <w:rsid w:val="00114F16"/>
    <w:rsid w:val="001210FF"/>
    <w:rsid w:val="00130520"/>
    <w:rsid w:val="00133195"/>
    <w:rsid w:val="001403EC"/>
    <w:rsid w:val="00142348"/>
    <w:rsid w:val="00145AB2"/>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5A94"/>
    <w:rsid w:val="001C6341"/>
    <w:rsid w:val="001C6AEF"/>
    <w:rsid w:val="001D2A0B"/>
    <w:rsid w:val="001D4F60"/>
    <w:rsid w:val="001D5D4E"/>
    <w:rsid w:val="001E1518"/>
    <w:rsid w:val="001E2169"/>
    <w:rsid w:val="001E5719"/>
    <w:rsid w:val="001F41BC"/>
    <w:rsid w:val="001F425E"/>
    <w:rsid w:val="001F7D9A"/>
    <w:rsid w:val="00201832"/>
    <w:rsid w:val="00201F3F"/>
    <w:rsid w:val="002032B9"/>
    <w:rsid w:val="00205544"/>
    <w:rsid w:val="00206663"/>
    <w:rsid w:val="002130E6"/>
    <w:rsid w:val="00215B15"/>
    <w:rsid w:val="00222B72"/>
    <w:rsid w:val="0023388F"/>
    <w:rsid w:val="00237E57"/>
    <w:rsid w:val="00240563"/>
    <w:rsid w:val="002471EB"/>
    <w:rsid w:val="002558DB"/>
    <w:rsid w:val="002612AE"/>
    <w:rsid w:val="00265366"/>
    <w:rsid w:val="00271CEF"/>
    <w:rsid w:val="00273CC5"/>
    <w:rsid w:val="00276D67"/>
    <w:rsid w:val="0028056F"/>
    <w:rsid w:val="00281077"/>
    <w:rsid w:val="0028187A"/>
    <w:rsid w:val="00282449"/>
    <w:rsid w:val="00293B41"/>
    <w:rsid w:val="002975D0"/>
    <w:rsid w:val="00297734"/>
    <w:rsid w:val="002977D9"/>
    <w:rsid w:val="002A202E"/>
    <w:rsid w:val="002A687A"/>
    <w:rsid w:val="002A69E0"/>
    <w:rsid w:val="002C2E4E"/>
    <w:rsid w:val="002D2D3F"/>
    <w:rsid w:val="002D5C47"/>
    <w:rsid w:val="002D6267"/>
    <w:rsid w:val="002E151C"/>
    <w:rsid w:val="002E3103"/>
    <w:rsid w:val="002E602B"/>
    <w:rsid w:val="002F16E1"/>
    <w:rsid w:val="00300998"/>
    <w:rsid w:val="003023C2"/>
    <w:rsid w:val="00311CD1"/>
    <w:rsid w:val="003152FA"/>
    <w:rsid w:val="00316189"/>
    <w:rsid w:val="003203C3"/>
    <w:rsid w:val="00326281"/>
    <w:rsid w:val="003301E6"/>
    <w:rsid w:val="0033330C"/>
    <w:rsid w:val="003475DE"/>
    <w:rsid w:val="00350995"/>
    <w:rsid w:val="00355000"/>
    <w:rsid w:val="00355D55"/>
    <w:rsid w:val="00356799"/>
    <w:rsid w:val="00363FEB"/>
    <w:rsid w:val="00371C43"/>
    <w:rsid w:val="00380B69"/>
    <w:rsid w:val="00383E3A"/>
    <w:rsid w:val="0038646C"/>
    <w:rsid w:val="0038771C"/>
    <w:rsid w:val="003A0BC3"/>
    <w:rsid w:val="003A6741"/>
    <w:rsid w:val="003B2324"/>
    <w:rsid w:val="003B5C0D"/>
    <w:rsid w:val="003B7595"/>
    <w:rsid w:val="003C203E"/>
    <w:rsid w:val="003C3F01"/>
    <w:rsid w:val="003C4065"/>
    <w:rsid w:val="003C54B6"/>
    <w:rsid w:val="003C6B61"/>
    <w:rsid w:val="003D48E0"/>
    <w:rsid w:val="003F2E81"/>
    <w:rsid w:val="003F32ED"/>
    <w:rsid w:val="00400AAD"/>
    <w:rsid w:val="00400D14"/>
    <w:rsid w:val="004020B7"/>
    <w:rsid w:val="00403DDA"/>
    <w:rsid w:val="00407BFD"/>
    <w:rsid w:val="00414860"/>
    <w:rsid w:val="00415B87"/>
    <w:rsid w:val="00421744"/>
    <w:rsid w:val="0042604D"/>
    <w:rsid w:val="00430880"/>
    <w:rsid w:val="00431D6E"/>
    <w:rsid w:val="004341FB"/>
    <w:rsid w:val="00437839"/>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D2674"/>
    <w:rsid w:val="004D73E8"/>
    <w:rsid w:val="004E0859"/>
    <w:rsid w:val="004E5E95"/>
    <w:rsid w:val="004F05E4"/>
    <w:rsid w:val="004F59CB"/>
    <w:rsid w:val="004F629A"/>
    <w:rsid w:val="004F7128"/>
    <w:rsid w:val="005006DE"/>
    <w:rsid w:val="00503D25"/>
    <w:rsid w:val="00504D92"/>
    <w:rsid w:val="005058E0"/>
    <w:rsid w:val="00507EC3"/>
    <w:rsid w:val="00516B29"/>
    <w:rsid w:val="005206A8"/>
    <w:rsid w:val="005263ED"/>
    <w:rsid w:val="00530E5E"/>
    <w:rsid w:val="00531D85"/>
    <w:rsid w:val="00532D7D"/>
    <w:rsid w:val="0053617F"/>
    <w:rsid w:val="005428BA"/>
    <w:rsid w:val="00543D14"/>
    <w:rsid w:val="005458B8"/>
    <w:rsid w:val="005528C9"/>
    <w:rsid w:val="00552BD9"/>
    <w:rsid w:val="00554FFC"/>
    <w:rsid w:val="00560C22"/>
    <w:rsid w:val="00572A4D"/>
    <w:rsid w:val="00573CEB"/>
    <w:rsid w:val="00574922"/>
    <w:rsid w:val="00586070"/>
    <w:rsid w:val="00592E30"/>
    <w:rsid w:val="00593157"/>
    <w:rsid w:val="00594203"/>
    <w:rsid w:val="00594DDB"/>
    <w:rsid w:val="00596A95"/>
    <w:rsid w:val="00597245"/>
    <w:rsid w:val="005A1289"/>
    <w:rsid w:val="005A148C"/>
    <w:rsid w:val="005A3AD4"/>
    <w:rsid w:val="005A40D7"/>
    <w:rsid w:val="005A6C2B"/>
    <w:rsid w:val="005B7AE2"/>
    <w:rsid w:val="005C459A"/>
    <w:rsid w:val="005C54CC"/>
    <w:rsid w:val="005F58DB"/>
    <w:rsid w:val="005F736D"/>
    <w:rsid w:val="005F7821"/>
    <w:rsid w:val="00600583"/>
    <w:rsid w:val="00600DC9"/>
    <w:rsid w:val="0060141F"/>
    <w:rsid w:val="006021A6"/>
    <w:rsid w:val="00605138"/>
    <w:rsid w:val="00607017"/>
    <w:rsid w:val="0060740C"/>
    <w:rsid w:val="00622327"/>
    <w:rsid w:val="00624D85"/>
    <w:rsid w:val="00627BCF"/>
    <w:rsid w:val="00632817"/>
    <w:rsid w:val="0063498E"/>
    <w:rsid w:val="00637684"/>
    <w:rsid w:val="0064237B"/>
    <w:rsid w:val="00650D2D"/>
    <w:rsid w:val="00656740"/>
    <w:rsid w:val="00673FB3"/>
    <w:rsid w:val="00681012"/>
    <w:rsid w:val="0069090B"/>
    <w:rsid w:val="006A0ACF"/>
    <w:rsid w:val="006A5A56"/>
    <w:rsid w:val="006A65D0"/>
    <w:rsid w:val="006B13E7"/>
    <w:rsid w:val="006B3C62"/>
    <w:rsid w:val="006C1013"/>
    <w:rsid w:val="006C2AD2"/>
    <w:rsid w:val="006C3192"/>
    <w:rsid w:val="006C580C"/>
    <w:rsid w:val="006D027B"/>
    <w:rsid w:val="006D159B"/>
    <w:rsid w:val="006D2329"/>
    <w:rsid w:val="006D38A1"/>
    <w:rsid w:val="006E2CB3"/>
    <w:rsid w:val="006E4370"/>
    <w:rsid w:val="006E4EC8"/>
    <w:rsid w:val="006E5A23"/>
    <w:rsid w:val="006E68E0"/>
    <w:rsid w:val="006F19C0"/>
    <w:rsid w:val="006F20AD"/>
    <w:rsid w:val="006F369E"/>
    <w:rsid w:val="00701934"/>
    <w:rsid w:val="00706E69"/>
    <w:rsid w:val="0071035C"/>
    <w:rsid w:val="00716094"/>
    <w:rsid w:val="007347B2"/>
    <w:rsid w:val="007401CE"/>
    <w:rsid w:val="007402F6"/>
    <w:rsid w:val="007444A6"/>
    <w:rsid w:val="0074589E"/>
    <w:rsid w:val="007534F1"/>
    <w:rsid w:val="007551A5"/>
    <w:rsid w:val="00765CAB"/>
    <w:rsid w:val="007708D3"/>
    <w:rsid w:val="0077316A"/>
    <w:rsid w:val="00777E3F"/>
    <w:rsid w:val="00780624"/>
    <w:rsid w:val="00783D2E"/>
    <w:rsid w:val="00787012"/>
    <w:rsid w:val="00787853"/>
    <w:rsid w:val="00791304"/>
    <w:rsid w:val="007942EB"/>
    <w:rsid w:val="007969E7"/>
    <w:rsid w:val="00797818"/>
    <w:rsid w:val="007A66F5"/>
    <w:rsid w:val="007A7454"/>
    <w:rsid w:val="007B21B9"/>
    <w:rsid w:val="007B42DA"/>
    <w:rsid w:val="007B78BC"/>
    <w:rsid w:val="007C5669"/>
    <w:rsid w:val="007D23DF"/>
    <w:rsid w:val="007D35DE"/>
    <w:rsid w:val="007E5125"/>
    <w:rsid w:val="007F26B9"/>
    <w:rsid w:val="00803C0C"/>
    <w:rsid w:val="00812C9E"/>
    <w:rsid w:val="008178F8"/>
    <w:rsid w:val="008240D6"/>
    <w:rsid w:val="008262FD"/>
    <w:rsid w:val="00843002"/>
    <w:rsid w:val="00847429"/>
    <w:rsid w:val="008523E0"/>
    <w:rsid w:val="0086536D"/>
    <w:rsid w:val="00865913"/>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B6F0E"/>
    <w:rsid w:val="008C6D9D"/>
    <w:rsid w:val="008D1E76"/>
    <w:rsid w:val="008D2E06"/>
    <w:rsid w:val="008D3703"/>
    <w:rsid w:val="008D47D4"/>
    <w:rsid w:val="008D5FA9"/>
    <w:rsid w:val="008D76CF"/>
    <w:rsid w:val="008E1901"/>
    <w:rsid w:val="008E5E81"/>
    <w:rsid w:val="008E5E9B"/>
    <w:rsid w:val="008E7E99"/>
    <w:rsid w:val="00902046"/>
    <w:rsid w:val="00905A35"/>
    <w:rsid w:val="00907825"/>
    <w:rsid w:val="00910288"/>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90FB4"/>
    <w:rsid w:val="00991668"/>
    <w:rsid w:val="00997BE9"/>
    <w:rsid w:val="009A001F"/>
    <w:rsid w:val="009A0156"/>
    <w:rsid w:val="009A25A5"/>
    <w:rsid w:val="009A38BC"/>
    <w:rsid w:val="009A4B9F"/>
    <w:rsid w:val="009A6B36"/>
    <w:rsid w:val="009A767D"/>
    <w:rsid w:val="009A7AB8"/>
    <w:rsid w:val="009B571A"/>
    <w:rsid w:val="009C21EF"/>
    <w:rsid w:val="009C4E3F"/>
    <w:rsid w:val="009D19FF"/>
    <w:rsid w:val="009E3323"/>
    <w:rsid w:val="009E380F"/>
    <w:rsid w:val="009E60D7"/>
    <w:rsid w:val="009F130C"/>
    <w:rsid w:val="009F4573"/>
    <w:rsid w:val="00A02E80"/>
    <w:rsid w:val="00A0608C"/>
    <w:rsid w:val="00A067EC"/>
    <w:rsid w:val="00A07396"/>
    <w:rsid w:val="00A1120A"/>
    <w:rsid w:val="00A16ED8"/>
    <w:rsid w:val="00A17FA8"/>
    <w:rsid w:val="00A21339"/>
    <w:rsid w:val="00A22537"/>
    <w:rsid w:val="00A30701"/>
    <w:rsid w:val="00A3235D"/>
    <w:rsid w:val="00A3784B"/>
    <w:rsid w:val="00A4097C"/>
    <w:rsid w:val="00A40BD4"/>
    <w:rsid w:val="00A41623"/>
    <w:rsid w:val="00A429BF"/>
    <w:rsid w:val="00A43CF2"/>
    <w:rsid w:val="00A44302"/>
    <w:rsid w:val="00A52F86"/>
    <w:rsid w:val="00A6517D"/>
    <w:rsid w:val="00A661B5"/>
    <w:rsid w:val="00A66A42"/>
    <w:rsid w:val="00A67342"/>
    <w:rsid w:val="00A73BD3"/>
    <w:rsid w:val="00A74B91"/>
    <w:rsid w:val="00A81CAE"/>
    <w:rsid w:val="00A85A4F"/>
    <w:rsid w:val="00AB6399"/>
    <w:rsid w:val="00AB73A2"/>
    <w:rsid w:val="00AC60B4"/>
    <w:rsid w:val="00AD0562"/>
    <w:rsid w:val="00AD19E0"/>
    <w:rsid w:val="00AD737D"/>
    <w:rsid w:val="00AE4205"/>
    <w:rsid w:val="00AF1174"/>
    <w:rsid w:val="00AF3534"/>
    <w:rsid w:val="00B02090"/>
    <w:rsid w:val="00B10F4A"/>
    <w:rsid w:val="00B11111"/>
    <w:rsid w:val="00B14987"/>
    <w:rsid w:val="00B14A86"/>
    <w:rsid w:val="00B23394"/>
    <w:rsid w:val="00B31D37"/>
    <w:rsid w:val="00B37BDE"/>
    <w:rsid w:val="00B40974"/>
    <w:rsid w:val="00B463C1"/>
    <w:rsid w:val="00B51318"/>
    <w:rsid w:val="00B526F2"/>
    <w:rsid w:val="00B53425"/>
    <w:rsid w:val="00B567C8"/>
    <w:rsid w:val="00B60682"/>
    <w:rsid w:val="00B64A00"/>
    <w:rsid w:val="00B70AC5"/>
    <w:rsid w:val="00B740E3"/>
    <w:rsid w:val="00B75AAB"/>
    <w:rsid w:val="00B86D5D"/>
    <w:rsid w:val="00BA0623"/>
    <w:rsid w:val="00BA37B7"/>
    <w:rsid w:val="00BA3C17"/>
    <w:rsid w:val="00BC4591"/>
    <w:rsid w:val="00BD6E44"/>
    <w:rsid w:val="00BE5198"/>
    <w:rsid w:val="00BF1CC7"/>
    <w:rsid w:val="00BF55F1"/>
    <w:rsid w:val="00BF7C80"/>
    <w:rsid w:val="00C05D7D"/>
    <w:rsid w:val="00C10D33"/>
    <w:rsid w:val="00C13717"/>
    <w:rsid w:val="00C137FD"/>
    <w:rsid w:val="00C17EA4"/>
    <w:rsid w:val="00C342AF"/>
    <w:rsid w:val="00C3742B"/>
    <w:rsid w:val="00C42D9D"/>
    <w:rsid w:val="00C549B7"/>
    <w:rsid w:val="00C56E84"/>
    <w:rsid w:val="00C64E38"/>
    <w:rsid w:val="00C70165"/>
    <w:rsid w:val="00C76224"/>
    <w:rsid w:val="00C819B9"/>
    <w:rsid w:val="00C827D8"/>
    <w:rsid w:val="00C93350"/>
    <w:rsid w:val="00C94B69"/>
    <w:rsid w:val="00CA5482"/>
    <w:rsid w:val="00CA623A"/>
    <w:rsid w:val="00CA67D5"/>
    <w:rsid w:val="00CA754D"/>
    <w:rsid w:val="00CA78BC"/>
    <w:rsid w:val="00CC3ABD"/>
    <w:rsid w:val="00CC7420"/>
    <w:rsid w:val="00CD09A5"/>
    <w:rsid w:val="00CD1E4F"/>
    <w:rsid w:val="00CD6EF0"/>
    <w:rsid w:val="00CD793A"/>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5036F"/>
    <w:rsid w:val="00D50DDA"/>
    <w:rsid w:val="00D6102D"/>
    <w:rsid w:val="00D670AD"/>
    <w:rsid w:val="00D67174"/>
    <w:rsid w:val="00D67A5F"/>
    <w:rsid w:val="00D70084"/>
    <w:rsid w:val="00D772E8"/>
    <w:rsid w:val="00D80921"/>
    <w:rsid w:val="00D94142"/>
    <w:rsid w:val="00DA72BD"/>
    <w:rsid w:val="00DB2787"/>
    <w:rsid w:val="00DB5D35"/>
    <w:rsid w:val="00DB6D18"/>
    <w:rsid w:val="00DC45EB"/>
    <w:rsid w:val="00DE6D44"/>
    <w:rsid w:val="00DF1CAF"/>
    <w:rsid w:val="00DF7D7C"/>
    <w:rsid w:val="00E12F45"/>
    <w:rsid w:val="00E15E18"/>
    <w:rsid w:val="00E17AC2"/>
    <w:rsid w:val="00E238A2"/>
    <w:rsid w:val="00E24D14"/>
    <w:rsid w:val="00E25E7D"/>
    <w:rsid w:val="00E367F5"/>
    <w:rsid w:val="00E36C3D"/>
    <w:rsid w:val="00E41AB3"/>
    <w:rsid w:val="00E44681"/>
    <w:rsid w:val="00E449B7"/>
    <w:rsid w:val="00E45289"/>
    <w:rsid w:val="00E45723"/>
    <w:rsid w:val="00E532B7"/>
    <w:rsid w:val="00E609EF"/>
    <w:rsid w:val="00E824AA"/>
    <w:rsid w:val="00E85E39"/>
    <w:rsid w:val="00E903DC"/>
    <w:rsid w:val="00E90A01"/>
    <w:rsid w:val="00E933AD"/>
    <w:rsid w:val="00E9769F"/>
    <w:rsid w:val="00EA23D5"/>
    <w:rsid w:val="00EA308D"/>
    <w:rsid w:val="00EA3639"/>
    <w:rsid w:val="00EB0E3C"/>
    <w:rsid w:val="00EB330C"/>
    <w:rsid w:val="00EB43F2"/>
    <w:rsid w:val="00EB4B31"/>
    <w:rsid w:val="00EC0B57"/>
    <w:rsid w:val="00EC3DED"/>
    <w:rsid w:val="00EC4707"/>
    <w:rsid w:val="00EC553F"/>
    <w:rsid w:val="00ED15EA"/>
    <w:rsid w:val="00ED7D41"/>
    <w:rsid w:val="00EF0976"/>
    <w:rsid w:val="00F035FA"/>
    <w:rsid w:val="00F04245"/>
    <w:rsid w:val="00F1497C"/>
    <w:rsid w:val="00F342FA"/>
    <w:rsid w:val="00F36422"/>
    <w:rsid w:val="00F56725"/>
    <w:rsid w:val="00F57BCC"/>
    <w:rsid w:val="00F668DC"/>
    <w:rsid w:val="00F764C1"/>
    <w:rsid w:val="00F7750C"/>
    <w:rsid w:val="00F81BE7"/>
    <w:rsid w:val="00F8547C"/>
    <w:rsid w:val="00F87769"/>
    <w:rsid w:val="00F971DC"/>
    <w:rsid w:val="00FA146D"/>
    <w:rsid w:val="00FA31BE"/>
    <w:rsid w:val="00FA433B"/>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211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130E6"/>
    <w:pPr>
      <w:ind w:left="720"/>
      <w:contextualSpacing/>
    </w:pPr>
  </w:style>
  <w:style w:type="paragraph" w:styleId="NormalWeb">
    <w:name w:val="Normal (Web)"/>
    <w:basedOn w:val="Normal"/>
    <w:uiPriority w:val="99"/>
    <w:semiHidden/>
    <w:unhideWhenUsed/>
    <w:rsid w:val="00EA3639"/>
    <w:pPr>
      <w:spacing w:before="100" w:beforeAutospacing="1" w:after="100" w:afterAutospacing="1"/>
    </w:pPr>
    <w:rPr>
      <w:rFonts w:ascii="Times" w:eastAsiaTheme="minorEastAsia" w:hAnsi="Times"/>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2130E6"/>
    <w:pPr>
      <w:ind w:left="720"/>
      <w:contextualSpacing/>
    </w:pPr>
  </w:style>
  <w:style w:type="paragraph" w:styleId="NormalWeb">
    <w:name w:val="Normal (Web)"/>
    <w:basedOn w:val="Normal"/>
    <w:uiPriority w:val="99"/>
    <w:semiHidden/>
    <w:unhideWhenUsed/>
    <w:rsid w:val="00EA3639"/>
    <w:pPr>
      <w:spacing w:before="100" w:beforeAutospacing="1" w:after="100" w:afterAutospacing="1"/>
    </w:pPr>
    <w:rPr>
      <w:rFonts w:ascii="Times" w:eastAsiaTheme="minorEastAsia"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1768</TotalTime>
  <Pages>10</Pages>
  <Words>4170</Words>
  <Characters>23769</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Abbie Marrale</cp:lastModifiedBy>
  <cp:revision>30</cp:revision>
  <dcterms:created xsi:type="dcterms:W3CDTF">2016-03-14T02:15:00Z</dcterms:created>
  <dcterms:modified xsi:type="dcterms:W3CDTF">2016-04-19T17:59:00Z</dcterms:modified>
</cp:coreProperties>
</file>