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07" w:rsidRDefault="00A96307" w:rsidP="00A96307">
      <w:pPr>
        <w:spacing w:line="480" w:lineRule="auto"/>
        <w:rPr>
          <w:b/>
        </w:rPr>
      </w:pPr>
      <w:r>
        <w:rPr>
          <w:b/>
        </w:rPr>
        <w:t>References</w:t>
      </w:r>
    </w:p>
    <w:p w:rsidR="00A96307" w:rsidRDefault="00A96307" w:rsidP="00A96307">
      <w:pPr>
        <w:pStyle w:val="NormalWeb"/>
        <w:numPr>
          <w:ilvl w:val="0"/>
          <w:numId w:val="1"/>
        </w:numPr>
      </w:pPr>
      <w:r>
        <w:t xml:space="preserve">Mautner, B. K., &amp; Blazuk, J. (2015). Overuse throwing injuries in skeletally immature athletes--diagnosis, treatment, and prevention. </w:t>
      </w:r>
      <w:r>
        <w:rPr>
          <w:i/>
          <w:iCs/>
        </w:rPr>
        <w:t>Current Sports Medicine Reports</w:t>
      </w:r>
      <w:r>
        <w:t xml:space="preserve">, </w:t>
      </w:r>
      <w:r>
        <w:rPr>
          <w:i/>
          <w:iCs/>
        </w:rPr>
        <w:t>14</w:t>
      </w:r>
      <w:r>
        <w:t xml:space="preserve">(3), 209–14. </w:t>
      </w:r>
      <w:hyperlink r:id="rId6" w:history="1">
        <w:r w:rsidRPr="00A63C97">
          <w:rPr>
            <w:rStyle w:val="Hyperlink"/>
          </w:rPr>
          <w:t>http://doi.org/10.1249/JSR.0000000000000155</w:t>
        </w:r>
      </w:hyperlink>
    </w:p>
    <w:p w:rsidR="00A96307" w:rsidRDefault="00A96307" w:rsidP="00A96307">
      <w:pPr>
        <w:pStyle w:val="NormalWeb"/>
        <w:numPr>
          <w:ilvl w:val="0"/>
          <w:numId w:val="1"/>
        </w:numPr>
      </w:pPr>
      <w:r>
        <w:t xml:space="preserve">Yang, J., Mann, B. J., Guettler, J. H., Dugas, J. R., Irrgang, J. J., Fleisig, G. S., &amp; Albright, J. P. (2014). Risk-Prone Pitching Activities and Injuries in Youth Baseball: Findings From a National Sample. </w:t>
      </w:r>
      <w:r>
        <w:rPr>
          <w:i/>
          <w:iCs/>
        </w:rPr>
        <w:t>The American Journal of Sports Medicine</w:t>
      </w:r>
      <w:r>
        <w:t xml:space="preserve">, </w:t>
      </w:r>
      <w:r>
        <w:rPr>
          <w:i/>
          <w:iCs/>
        </w:rPr>
        <w:t>42</w:t>
      </w:r>
      <w:r>
        <w:t>(6), 1456–1463. http://doi.org/10.1177/0363546514524699</w:t>
      </w:r>
    </w:p>
    <w:p w:rsidR="00A96307" w:rsidRDefault="00A96307" w:rsidP="00A96307">
      <w:pPr>
        <w:pStyle w:val="NormalWeb"/>
        <w:numPr>
          <w:ilvl w:val="0"/>
          <w:numId w:val="1"/>
        </w:numPr>
      </w:pPr>
      <w:r>
        <w:t xml:space="preserve">Calabrese, G. J. (2013). Pitching mechanics, revisited. </w:t>
      </w:r>
      <w:r>
        <w:rPr>
          <w:i/>
          <w:iCs/>
        </w:rPr>
        <w:t>International Journal of Sports Physical Therapy</w:t>
      </w:r>
      <w:r>
        <w:t xml:space="preserve">, </w:t>
      </w:r>
      <w:r>
        <w:rPr>
          <w:i/>
          <w:iCs/>
        </w:rPr>
        <w:t>8</w:t>
      </w:r>
      <w:r>
        <w:t>(5), 652–60. Retrieved from http://www.pubmedcentral.nih.gov/articlerender.fcgi?artid=3811736&amp;tool=pmcentrez&amp;rendertype=abstract</w:t>
      </w:r>
    </w:p>
    <w:p w:rsidR="00A96307" w:rsidRDefault="00A96307" w:rsidP="00A96307">
      <w:pPr>
        <w:pStyle w:val="NormalWeb"/>
        <w:numPr>
          <w:ilvl w:val="0"/>
          <w:numId w:val="1"/>
        </w:numPr>
      </w:pPr>
      <w:r>
        <w:t xml:space="preserve">Kinsella, S. D., Thomas, S. J., Huffman, G. R., &amp; Kelly, J. D. (2014). The Thrower’s Shoulder. </w:t>
      </w:r>
      <w:r>
        <w:rPr>
          <w:i/>
          <w:iCs/>
        </w:rPr>
        <w:t>Orthopedic Clinics of North America</w:t>
      </w:r>
      <w:r>
        <w:t xml:space="preserve">, </w:t>
      </w:r>
      <w:r>
        <w:rPr>
          <w:i/>
          <w:iCs/>
        </w:rPr>
        <w:t>45</w:t>
      </w:r>
      <w:r>
        <w:t>(3), 387–401. http://doi.org/10.1016/j.ocl.2014.04.003</w:t>
      </w:r>
    </w:p>
    <w:p w:rsidR="00A96307" w:rsidRPr="00DE4015" w:rsidRDefault="00A96307" w:rsidP="00A9630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E4015">
        <w:rPr>
          <w:rFonts w:ascii="Times" w:hAnsi="Times" w:cs="Times New Roman"/>
          <w:sz w:val="20"/>
          <w:szCs w:val="20"/>
        </w:rPr>
        <w:t xml:space="preserve">Patel, R. M., Lynch, T. S., Amin, N. H., Calabrese, G., Gryzlo, S. M., &amp; Schickendantz, M. S. (2014). The Thrower’s Elbow. </w:t>
      </w:r>
      <w:r w:rsidRPr="00DE4015">
        <w:rPr>
          <w:rFonts w:ascii="Times" w:hAnsi="Times" w:cs="Times New Roman"/>
          <w:i/>
          <w:iCs/>
          <w:sz w:val="20"/>
          <w:szCs w:val="20"/>
        </w:rPr>
        <w:t>Orthopedic Clinics of North America</w:t>
      </w:r>
      <w:r w:rsidRPr="00DE4015">
        <w:rPr>
          <w:rFonts w:ascii="Times" w:hAnsi="Times" w:cs="Times New Roman"/>
          <w:sz w:val="20"/>
          <w:szCs w:val="20"/>
        </w:rPr>
        <w:t xml:space="preserve">, </w:t>
      </w:r>
      <w:r w:rsidRPr="00DE4015">
        <w:rPr>
          <w:rFonts w:ascii="Times" w:hAnsi="Times" w:cs="Times New Roman"/>
          <w:i/>
          <w:iCs/>
          <w:sz w:val="20"/>
          <w:szCs w:val="20"/>
        </w:rPr>
        <w:t>45</w:t>
      </w:r>
      <w:r w:rsidRPr="00DE4015">
        <w:rPr>
          <w:rFonts w:ascii="Times" w:hAnsi="Times" w:cs="Times New Roman"/>
          <w:sz w:val="20"/>
          <w:szCs w:val="20"/>
        </w:rPr>
        <w:t>(3), 355–376. http://doi.org/10.1016/j.ocl.2014.03.007</w:t>
      </w:r>
    </w:p>
    <w:p w:rsidR="00A96307" w:rsidRPr="007F7928" w:rsidRDefault="00A96307" w:rsidP="00A9630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7F7928">
        <w:rPr>
          <w:rFonts w:ascii="Times" w:hAnsi="Times" w:cs="Times New Roman"/>
          <w:sz w:val="20"/>
          <w:szCs w:val="20"/>
        </w:rPr>
        <w:t xml:space="preserve">Shanley, E., &amp; Thigpen, C. (2013). Throwing injuries in the adolescent athlete. </w:t>
      </w:r>
      <w:r w:rsidRPr="007F7928">
        <w:rPr>
          <w:rFonts w:ascii="Times" w:hAnsi="Times" w:cs="Times New Roman"/>
          <w:i/>
          <w:iCs/>
          <w:sz w:val="20"/>
          <w:szCs w:val="20"/>
        </w:rPr>
        <w:t>International Journal of Sports Physical Therapy</w:t>
      </w:r>
      <w:r w:rsidRPr="007F7928">
        <w:rPr>
          <w:rFonts w:ascii="Times" w:hAnsi="Times" w:cs="Times New Roman"/>
          <w:sz w:val="20"/>
          <w:szCs w:val="20"/>
        </w:rPr>
        <w:t xml:space="preserve">, </w:t>
      </w:r>
      <w:r w:rsidRPr="007F7928">
        <w:rPr>
          <w:rFonts w:ascii="Times" w:hAnsi="Times" w:cs="Times New Roman"/>
          <w:i/>
          <w:iCs/>
          <w:sz w:val="20"/>
          <w:szCs w:val="20"/>
        </w:rPr>
        <w:t>8</w:t>
      </w:r>
      <w:r w:rsidRPr="007F7928">
        <w:rPr>
          <w:rFonts w:ascii="Times" w:hAnsi="Times" w:cs="Times New Roman"/>
          <w:sz w:val="20"/>
          <w:szCs w:val="20"/>
        </w:rPr>
        <w:t>(5), 630–40. http://doi.org/10.1080/00754170500221345</w:t>
      </w:r>
    </w:p>
    <w:p w:rsidR="00A96307" w:rsidRPr="0054561E" w:rsidRDefault="00A96307" w:rsidP="00A9630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54561E">
        <w:rPr>
          <w:rFonts w:ascii="Times" w:eastAsia="Times New Roman" w:hAnsi="Times" w:cs="Times New Roman"/>
          <w:sz w:val="20"/>
          <w:szCs w:val="20"/>
        </w:rPr>
        <w:t xml:space="preserve">Pitch Smart. (n.d.). Retrieved April 16, 2016, from http://m.mlb.com/pitchsmart/pitching-guidelines/ </w:t>
      </w:r>
    </w:p>
    <w:p w:rsidR="00A96307" w:rsidRPr="00E82D7A" w:rsidRDefault="00A96307" w:rsidP="00A9630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E82D7A">
        <w:rPr>
          <w:rFonts w:ascii="Times" w:eastAsia="Times New Roman" w:hAnsi="Times" w:cs="Times New Roman"/>
          <w:sz w:val="20"/>
          <w:szCs w:val="20"/>
        </w:rPr>
        <w:t xml:space="preserve">MotusBaseball. (n.d.). Retrieved April 16, 2016, from http://www.motusglobal.com/motusbaseball.html </w:t>
      </w:r>
    </w:p>
    <w:p w:rsidR="00A96307" w:rsidRDefault="00A96307" w:rsidP="00A9630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EC02AE">
        <w:rPr>
          <w:rFonts w:ascii="Times" w:eastAsia="Times New Roman" w:hAnsi="Times" w:cs="Times New Roman"/>
          <w:i/>
          <w:iCs/>
          <w:sz w:val="20"/>
          <w:szCs w:val="20"/>
        </w:rPr>
        <w:t>PITCH SMART PRESEASON THROWING PROGRAM</w:t>
      </w:r>
      <w:r w:rsidRPr="00EC02AE">
        <w:rPr>
          <w:rFonts w:ascii="Times" w:eastAsia="Times New Roman" w:hAnsi="Times" w:cs="Times New Roman"/>
          <w:sz w:val="20"/>
          <w:szCs w:val="20"/>
        </w:rPr>
        <w:t xml:space="preserve"> [Brochure]. (2016). Retrieved April 16, 2016, from http://m.mlb.com/documents/1/7/0/156453170/Pitch_Smart_Preseason_Throwing_Program_Overview_so54umw4.pdf </w:t>
      </w:r>
    </w:p>
    <w:p w:rsidR="00A96307" w:rsidRPr="00E10F9E" w:rsidRDefault="00A96307" w:rsidP="00A9630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E10F9E">
        <w:rPr>
          <w:rFonts w:ascii="Times" w:eastAsia="Times New Roman" w:hAnsi="Times" w:cs="Times New Roman"/>
          <w:i/>
          <w:iCs/>
          <w:sz w:val="20"/>
          <w:szCs w:val="20"/>
        </w:rPr>
        <w:t>Pitching Phases</w:t>
      </w:r>
      <w:r w:rsidRPr="00E10F9E">
        <w:rPr>
          <w:rFonts w:ascii="Times" w:eastAsia="Times New Roman" w:hAnsi="Times" w:cs="Times New Roman"/>
          <w:sz w:val="20"/>
          <w:szCs w:val="20"/>
        </w:rPr>
        <w:t xml:space="preserve">. (n.d.). Retrieved April 21, 2016, from http://www.physio-pedia.com/Thrower's_Shoulder </w:t>
      </w:r>
    </w:p>
    <w:p w:rsidR="00A96307" w:rsidRPr="000A661A" w:rsidRDefault="00A96307" w:rsidP="00A9630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0A661A">
        <w:rPr>
          <w:rFonts w:ascii="Times" w:eastAsia="Times New Roman" w:hAnsi="Times" w:cs="Times New Roman"/>
          <w:sz w:val="20"/>
          <w:szCs w:val="20"/>
        </w:rPr>
        <w:t xml:space="preserve">Anderson, K. (2013, March). </w:t>
      </w:r>
      <w:r w:rsidRPr="000A661A">
        <w:rPr>
          <w:rFonts w:ascii="Times" w:eastAsia="Times New Roman" w:hAnsi="Times" w:cs="Times New Roman"/>
          <w:i/>
          <w:iCs/>
          <w:sz w:val="20"/>
          <w:szCs w:val="20"/>
        </w:rPr>
        <w:t>Shoulder Anatomy</w:t>
      </w:r>
      <w:r w:rsidRPr="000A661A">
        <w:rPr>
          <w:rFonts w:ascii="Times" w:eastAsia="Times New Roman" w:hAnsi="Times" w:cs="Times New Roman"/>
          <w:sz w:val="20"/>
          <w:szCs w:val="20"/>
        </w:rPr>
        <w:t xml:space="preserve">. Retrieved April 21, 2016, from http://orthoinfo.aaos.org/topic.cfm?topic=A00635 </w:t>
      </w:r>
    </w:p>
    <w:p w:rsidR="00A96307" w:rsidRPr="000A661A" w:rsidRDefault="00A96307" w:rsidP="00A9630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0A661A">
        <w:rPr>
          <w:rFonts w:ascii="Times" w:eastAsia="Times New Roman" w:hAnsi="Times" w:cs="Times New Roman"/>
          <w:i/>
          <w:iCs/>
          <w:sz w:val="20"/>
          <w:szCs w:val="20"/>
        </w:rPr>
        <w:t>Shoulder Socket Shown From Side View</w:t>
      </w:r>
      <w:r w:rsidRPr="000A661A">
        <w:rPr>
          <w:rFonts w:ascii="Times" w:eastAsia="Times New Roman" w:hAnsi="Times" w:cs="Times New Roman"/>
          <w:sz w:val="20"/>
          <w:szCs w:val="20"/>
        </w:rPr>
        <w:t xml:space="preserve">. (n.d.). In C. Baker (Author). Retrieved April 21, 2016, from http://www.hughston.com/hha/a_16_1_1.htm </w:t>
      </w:r>
    </w:p>
    <w:p w:rsidR="00A96307" w:rsidRPr="00BA463D" w:rsidRDefault="00A96307" w:rsidP="00A9630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BA463D">
        <w:rPr>
          <w:rFonts w:ascii="Times" w:eastAsia="Times New Roman" w:hAnsi="Times" w:cs="Times New Roman"/>
          <w:i/>
          <w:iCs/>
          <w:sz w:val="20"/>
          <w:szCs w:val="20"/>
        </w:rPr>
        <w:t>Ligaments of the Elbow Joint</w:t>
      </w:r>
      <w:r w:rsidRPr="00BA463D">
        <w:rPr>
          <w:rFonts w:ascii="Times" w:eastAsia="Times New Roman" w:hAnsi="Times" w:cs="Times New Roman"/>
          <w:sz w:val="20"/>
          <w:szCs w:val="20"/>
        </w:rPr>
        <w:t xml:space="preserve">. (2014). Retrieved April 21, 2016, from http://www.sportsinjuryclinic.net/anatomy/elbow-anatomy </w:t>
      </w:r>
    </w:p>
    <w:p w:rsidR="00A96307" w:rsidRDefault="00A96307" w:rsidP="00A96307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431B4F">
        <w:rPr>
          <w:rFonts w:ascii="Times" w:eastAsia="Times New Roman" w:hAnsi="Times" w:cs="Times New Roman"/>
          <w:i/>
          <w:iCs/>
          <w:sz w:val="20"/>
          <w:szCs w:val="20"/>
        </w:rPr>
        <w:t>Posterior View of the bones of the elbow</w:t>
      </w:r>
      <w:r w:rsidRPr="00431B4F">
        <w:rPr>
          <w:rFonts w:ascii="Times" w:eastAsia="Times New Roman" w:hAnsi="Times" w:cs="Times New Roman"/>
          <w:sz w:val="20"/>
          <w:szCs w:val="20"/>
        </w:rPr>
        <w:t xml:space="preserve">. (n.d.). In D. Rehak (Author). Retrieved April 21, 2016, from </w:t>
      </w:r>
      <w:hyperlink r:id="rId7" w:history="1">
        <w:r w:rsidRPr="00A63C97">
          <w:rPr>
            <w:rStyle w:val="Hyperlink"/>
            <w:rFonts w:ascii="Times" w:eastAsia="Times New Roman" w:hAnsi="Times" w:cs="Times New Roman"/>
            <w:sz w:val="20"/>
            <w:szCs w:val="20"/>
          </w:rPr>
          <w:t>http://www.hughston.com/hha/a_16_1_2.htm</w:t>
        </w:r>
      </w:hyperlink>
      <w:r w:rsidRPr="00431B4F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A96307" w:rsidRPr="001F1E39" w:rsidRDefault="00A96307" w:rsidP="00A9630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F1E39">
        <w:rPr>
          <w:rFonts w:ascii="Times" w:hAnsi="Times" w:cs="Times New Roman"/>
          <w:sz w:val="20"/>
          <w:szCs w:val="20"/>
        </w:rPr>
        <w:t xml:space="preserve">Moore, S. D., Uhl, T. L., &amp; Kibler, W. B. (2013). Improvements in Shoulder Endurance Following a Baseball-Specific Strengthening Program in High School Baseball Players. </w:t>
      </w:r>
      <w:r w:rsidRPr="001F1E39">
        <w:rPr>
          <w:rFonts w:ascii="Times" w:hAnsi="Times" w:cs="Times New Roman"/>
          <w:i/>
          <w:iCs/>
          <w:sz w:val="20"/>
          <w:szCs w:val="20"/>
        </w:rPr>
        <w:t>Sports Health: A Multidisciplinary Approach</w:t>
      </w:r>
      <w:r w:rsidRPr="001F1E39">
        <w:rPr>
          <w:rFonts w:ascii="Times" w:hAnsi="Times" w:cs="Times New Roman"/>
          <w:sz w:val="20"/>
          <w:szCs w:val="20"/>
        </w:rPr>
        <w:t xml:space="preserve">, </w:t>
      </w:r>
      <w:r w:rsidRPr="001F1E39">
        <w:rPr>
          <w:rFonts w:ascii="Times" w:hAnsi="Times" w:cs="Times New Roman"/>
          <w:i/>
          <w:iCs/>
          <w:sz w:val="20"/>
          <w:szCs w:val="20"/>
        </w:rPr>
        <w:t>5</w:t>
      </w:r>
      <w:r w:rsidRPr="001F1E39">
        <w:rPr>
          <w:rFonts w:ascii="Times" w:hAnsi="Times" w:cs="Times New Roman"/>
          <w:sz w:val="20"/>
          <w:szCs w:val="20"/>
        </w:rPr>
        <w:t>(3), 233–238. http://doi.org/10.1177/1941738113477604</w:t>
      </w:r>
    </w:p>
    <w:p w:rsidR="00A96307" w:rsidRPr="001F1E39" w:rsidRDefault="00A96307" w:rsidP="00A9630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F1E39">
        <w:rPr>
          <w:rFonts w:ascii="Times" w:hAnsi="Times" w:cs="Times New Roman"/>
          <w:sz w:val="20"/>
          <w:szCs w:val="20"/>
        </w:rPr>
        <w:t xml:space="preserve">Moore, S. D., Laudner, K. G., Mcloda, T. a., &amp; Shaffer, M. a. (2011). The Immediate Effects of Muscle Energy Technique on Posterior Shoulder Tightness: A Randomized Controlled Trial. </w:t>
      </w:r>
      <w:r w:rsidRPr="001F1E39">
        <w:rPr>
          <w:rFonts w:ascii="Times" w:hAnsi="Times" w:cs="Times New Roman"/>
          <w:i/>
          <w:iCs/>
          <w:sz w:val="20"/>
          <w:szCs w:val="20"/>
        </w:rPr>
        <w:t>Journal of Orthopaedic &amp; Sports Physical Therapy</w:t>
      </w:r>
      <w:r w:rsidRPr="001F1E39">
        <w:rPr>
          <w:rFonts w:ascii="Times" w:hAnsi="Times" w:cs="Times New Roman"/>
          <w:sz w:val="20"/>
          <w:szCs w:val="20"/>
        </w:rPr>
        <w:t xml:space="preserve">, </w:t>
      </w:r>
      <w:r w:rsidRPr="001F1E39">
        <w:rPr>
          <w:rFonts w:ascii="Times" w:hAnsi="Times" w:cs="Times New Roman"/>
          <w:i/>
          <w:iCs/>
          <w:sz w:val="20"/>
          <w:szCs w:val="20"/>
        </w:rPr>
        <w:t>41</w:t>
      </w:r>
      <w:r w:rsidRPr="001F1E39">
        <w:rPr>
          <w:rFonts w:ascii="Times" w:hAnsi="Times" w:cs="Times New Roman"/>
          <w:sz w:val="20"/>
          <w:szCs w:val="20"/>
        </w:rPr>
        <w:t>(6), 400–407. http://doi.org/10.2519/jospt.2011.3292</w:t>
      </w:r>
    </w:p>
    <w:p w:rsidR="00A02F88" w:rsidRDefault="00A02F88">
      <w:bookmarkStart w:id="0" w:name="_GoBack"/>
      <w:bookmarkEnd w:id="0"/>
    </w:p>
    <w:sectPr w:rsidR="00A02F88" w:rsidSect="00A02F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34876"/>
    <w:multiLevelType w:val="hybridMultilevel"/>
    <w:tmpl w:val="F4A05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07"/>
    <w:rsid w:val="00A02F88"/>
    <w:rsid w:val="00A9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0056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3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63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63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3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63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6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oi.org/10.1249/JSR.0000000000000155" TargetMode="External"/><Relationship Id="rId7" Type="http://schemas.openxmlformats.org/officeDocument/2006/relationships/hyperlink" Target="http://www.hughston.com/hha/a_16_1_2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2629</Characters>
  <Application>Microsoft Macintosh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O'Kelley</dc:creator>
  <cp:keywords/>
  <dc:description/>
  <cp:lastModifiedBy>Sean O'Kelley</cp:lastModifiedBy>
  <cp:revision>1</cp:revision>
  <dcterms:created xsi:type="dcterms:W3CDTF">2016-04-22T17:32:00Z</dcterms:created>
  <dcterms:modified xsi:type="dcterms:W3CDTF">2016-04-22T17:33:00Z</dcterms:modified>
</cp:coreProperties>
</file>