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6C19A" w14:textId="4DFCB661" w:rsidR="009077E7" w:rsidRPr="00440F2E" w:rsidRDefault="009077E7" w:rsidP="00440F2E">
      <w:pPr>
        <w:spacing w:line="360" w:lineRule="auto"/>
        <w:jc w:val="center"/>
        <w:rPr>
          <w:b/>
        </w:rPr>
      </w:pPr>
      <w:r w:rsidRPr="000B2499">
        <w:rPr>
          <w:b/>
        </w:rPr>
        <w:t>Health Literacy Assignment</w:t>
      </w:r>
    </w:p>
    <w:p w14:paraId="525DD8A9" w14:textId="60AF4CA4" w:rsidR="009077E7" w:rsidRDefault="009077E7" w:rsidP="00440F2E">
      <w:pPr>
        <w:spacing w:line="360" w:lineRule="auto"/>
      </w:pPr>
      <w:r>
        <w:tab/>
        <w:t>For my capstone project, I</w:t>
      </w:r>
      <w:r w:rsidR="00E904E2">
        <w:t xml:space="preserve"> am creating a presentation </w:t>
      </w:r>
      <w:r w:rsidR="007C70F7">
        <w:t xml:space="preserve">regarding the best techniques to improve respiratory function in patients with musculoskeletal changes due to neuromotor delay. </w:t>
      </w:r>
      <w:r w:rsidR="000B2499">
        <w:t>T</w:t>
      </w:r>
      <w:r w:rsidR="00CB087D">
        <w:t>his presentation</w:t>
      </w:r>
      <w:r w:rsidR="007C70F7">
        <w:t xml:space="preserve"> </w:t>
      </w:r>
      <w:r w:rsidR="000B2499">
        <w:t xml:space="preserve">is </w:t>
      </w:r>
      <w:r w:rsidR="00461569">
        <w:t xml:space="preserve">specifically for the </w:t>
      </w:r>
      <w:r w:rsidR="007C70F7">
        <w:t>therapists that work at a long-term care facility called Las Obras in Antigua, Guatemala.  In order for this presentation to be effective</w:t>
      </w:r>
      <w:r w:rsidR="00873965">
        <w:t>,</w:t>
      </w:r>
      <w:r w:rsidR="007C70F7">
        <w:t xml:space="preserve"> the therapists must 1) understand what I am saying, 2) </w:t>
      </w:r>
      <w:r w:rsidR="00CB087D">
        <w:t xml:space="preserve">master the techniques that I present to them, and 3) use the </w:t>
      </w:r>
      <w:r w:rsidR="00A347C7">
        <w:t xml:space="preserve">techniques </w:t>
      </w:r>
      <w:r w:rsidR="00CB087D">
        <w:t>on the patients that live in this facility.</w:t>
      </w:r>
      <w:r w:rsidR="00942D87">
        <w:t xml:space="preserve">  </w:t>
      </w:r>
      <w:r w:rsidR="00C275FA">
        <w:t xml:space="preserve">In order to achieve these things, I </w:t>
      </w:r>
      <w:r w:rsidR="009A2020">
        <w:t>must give a presentation that uses simple and effective language</w:t>
      </w:r>
      <w:r w:rsidR="00461569">
        <w:t>.</w:t>
      </w:r>
      <w:r w:rsidR="009A2020">
        <w:t xml:space="preserve"> </w:t>
      </w:r>
      <w:r w:rsidR="00461569">
        <w:t xml:space="preserve"> The presentation should be </w:t>
      </w:r>
      <w:r w:rsidR="009A2020">
        <w:t>easy to understand</w:t>
      </w:r>
      <w:r w:rsidR="00461569">
        <w:t xml:space="preserve"> </w:t>
      </w:r>
      <w:r w:rsidR="00081644">
        <w:t xml:space="preserve">without wordy and information-packed slides.  </w:t>
      </w:r>
      <w:r w:rsidR="009A2020">
        <w:t xml:space="preserve">The presentation will also involve a lab portion </w:t>
      </w:r>
      <w:r w:rsidR="00081644">
        <w:t xml:space="preserve">with a lab handout </w:t>
      </w:r>
      <w:r w:rsidR="009A2020">
        <w:t>in which the therapists practice t</w:t>
      </w:r>
      <w:r w:rsidR="00461569">
        <w:t xml:space="preserve">he techniques on each other.  This practice time will also give the therapists an </w:t>
      </w:r>
      <w:r w:rsidR="009A2020">
        <w:t xml:space="preserve">opportunity to </w:t>
      </w:r>
      <w:r w:rsidR="00081644">
        <w:t xml:space="preserve">try the techniques and </w:t>
      </w:r>
      <w:r w:rsidR="009A2020">
        <w:t xml:space="preserve">ask questions </w:t>
      </w:r>
      <w:r w:rsidR="00081644">
        <w:t>as they arise</w:t>
      </w:r>
      <w:r w:rsidR="009A2020">
        <w:t>.</w:t>
      </w:r>
      <w:r w:rsidR="00C275FA">
        <w:t xml:space="preserve">  </w:t>
      </w:r>
    </w:p>
    <w:p w14:paraId="71ACE2FB" w14:textId="5A7939CF" w:rsidR="00F61655" w:rsidRDefault="00F61655" w:rsidP="00440F2E">
      <w:pPr>
        <w:spacing w:line="360" w:lineRule="auto"/>
        <w:ind w:firstLine="720"/>
      </w:pPr>
      <w:r>
        <w:t xml:space="preserve">One large barrier to giving this presentation is the fact that I will be presenting in Spanish.  Although I have studied Spanish for many years in school, I still do not speak with the ease </w:t>
      </w:r>
      <w:r w:rsidR="000B4AC8">
        <w:t xml:space="preserve">and fluency </w:t>
      </w:r>
      <w:r>
        <w:t xml:space="preserve">of a native speaker. </w:t>
      </w:r>
      <w:r w:rsidR="00961EDA">
        <w:t xml:space="preserve"> In order to improve my Spanish </w:t>
      </w:r>
      <w:r>
        <w:t>speaking and listening skills, I started translating at UNC Hospital’s Children’s Specialty Clinic for the receptionists and nurses</w:t>
      </w:r>
      <w:r w:rsidR="000B4AC8">
        <w:t xml:space="preserve"> last fall</w:t>
      </w:r>
      <w:r>
        <w:t>.  This opportunity has allowed me to practice my Spanish while speaking with many nat</w:t>
      </w:r>
      <w:r w:rsidR="000B4AC8">
        <w:t>ive speakers and to learn</w:t>
      </w:r>
      <w:r>
        <w:t xml:space="preserve"> vocabulary tailored more specifically to a hospital setting.  This semester, I am also enrolled in a class called “Spanish for Health Professionals” that focuses on </w:t>
      </w:r>
      <w:r w:rsidR="000B4AC8">
        <w:t xml:space="preserve">teaching </w:t>
      </w:r>
      <w:r>
        <w:t xml:space="preserve">key vocabulary and </w:t>
      </w:r>
      <w:r w:rsidR="000B4AC8">
        <w:t>reviewing</w:t>
      </w:r>
      <w:r>
        <w:t xml:space="preserve"> the more difficult grammar concepts.  Through this class, I have improved upon my comprehension and my reading skills in Spanish.  My hope is that these opportunities will help me as I translate my presentation from English to Spanish and while I give my presentation in Spanish to the therapists in Guatemala.</w:t>
      </w:r>
    </w:p>
    <w:p w14:paraId="1F1C67CC" w14:textId="08066B97" w:rsidR="004F4BE7" w:rsidRDefault="00516F7C" w:rsidP="00440F2E">
      <w:pPr>
        <w:spacing w:line="360" w:lineRule="auto"/>
        <w:ind w:firstLine="720"/>
      </w:pPr>
      <w:r>
        <w:t>In the process of preparing</w:t>
      </w:r>
      <w:r w:rsidR="00C50719">
        <w:t xml:space="preserve"> this presentation, I have read the chapter </w:t>
      </w:r>
      <w:r w:rsidR="00916A84">
        <w:t>“Teaching and Learning in Physical Therapy: From Classroom to Clinic,” edited by Margaret Plack and MaryAnn Driscoll.</w:t>
      </w:r>
      <w:r w:rsidR="007576F2">
        <w:rPr>
          <w:vertAlign w:val="superscript"/>
        </w:rPr>
        <w:t>1</w:t>
      </w:r>
      <w:r w:rsidR="00916A84">
        <w:t xml:space="preserve">  </w:t>
      </w:r>
      <w:r w:rsidR="00D66D25">
        <w:t>In addition, I have watched Phil Waknell’s talk, “What are the secrets of a great WikiTalk?”</w:t>
      </w:r>
      <w:r w:rsidR="007576F2">
        <w:rPr>
          <w:vertAlign w:val="superscript"/>
        </w:rPr>
        <w:t>2</w:t>
      </w:r>
      <w:r w:rsidR="00D66D25">
        <w:t xml:space="preserve"> and Don McMillan’s, “</w:t>
      </w:r>
      <w:r w:rsidR="00475825">
        <w:t>Life after death by PowerP</w:t>
      </w:r>
      <w:r w:rsidR="00D66D25">
        <w:t>oint 2012.”</w:t>
      </w:r>
      <w:r w:rsidR="007576F2">
        <w:rPr>
          <w:vertAlign w:val="superscript"/>
        </w:rPr>
        <w:t>3</w:t>
      </w:r>
      <w:r w:rsidR="00382962">
        <w:t xml:space="preserve"> </w:t>
      </w:r>
      <w:r w:rsidR="00873965">
        <w:t xml:space="preserve"> </w:t>
      </w:r>
      <w:r w:rsidR="00475825">
        <w:t xml:space="preserve">These resources have provided information about how to create a presentation that is fun and interesting, but also gets the main points across without flooding the audience with unnecessary depth and detail.  </w:t>
      </w:r>
      <w:r w:rsidR="00914276">
        <w:lastRenderedPageBreak/>
        <w:t xml:space="preserve">Furthermore, </w:t>
      </w:r>
      <w:r w:rsidR="00382962">
        <w:t xml:space="preserve">I have a </w:t>
      </w:r>
      <w:r w:rsidR="00873965">
        <w:t>date</w:t>
      </w:r>
      <w:r w:rsidR="00382962">
        <w:t xml:space="preserve"> set up </w:t>
      </w:r>
      <w:r w:rsidR="00873965">
        <w:t xml:space="preserve">to meet </w:t>
      </w:r>
      <w:r w:rsidR="00382962">
        <w:t xml:space="preserve">with Lisa Johnston to discuss the appropriate level of sophistication </w:t>
      </w:r>
      <w:r w:rsidR="00873965">
        <w:t>for this type of presentation since she is familiar with the facility and the</w:t>
      </w:r>
      <w:r w:rsidR="00B31007">
        <w:t xml:space="preserve"> therapists that work there. </w:t>
      </w:r>
      <w:r w:rsidR="00873965">
        <w:t xml:space="preserve"> </w:t>
      </w:r>
      <w:r>
        <w:t xml:space="preserve">The goal for completing all of these activities is to </w:t>
      </w:r>
      <w:r w:rsidR="00CF1ED5">
        <w:t xml:space="preserve">learn how to </w:t>
      </w:r>
      <w:r>
        <w:t xml:space="preserve">create a presentation that is lively and exciting to the audience while also educating them in a productive way on techniques that can be used to improve respiratory function in patients with different types of dysfunctions.  </w:t>
      </w:r>
    </w:p>
    <w:p w14:paraId="7A97EDDE" w14:textId="3D5F1864" w:rsidR="0046053C" w:rsidRDefault="0046053C" w:rsidP="00440F2E">
      <w:pPr>
        <w:spacing w:line="360" w:lineRule="auto"/>
        <w:ind w:firstLine="720"/>
      </w:pPr>
      <w:r>
        <w:t xml:space="preserve">Finally, I will be </w:t>
      </w:r>
      <w:r w:rsidR="009B32FB">
        <w:t>submitting the</w:t>
      </w:r>
      <w:r>
        <w:t xml:space="preserve"> rough draft of the presentation to my capstone committee on March 27</w:t>
      </w:r>
      <w:r w:rsidRPr="0046053C">
        <w:rPr>
          <w:vertAlign w:val="superscript"/>
        </w:rPr>
        <w:t>th</w:t>
      </w:r>
      <w:r w:rsidR="009B32FB">
        <w:t xml:space="preserve">, using the feedback I receive to make changes </w:t>
      </w:r>
      <w:r w:rsidR="00CF1ED5">
        <w:t xml:space="preserve">for the final </w:t>
      </w:r>
      <w:r w:rsidR="009B32FB">
        <w:t>presentation,</w:t>
      </w:r>
      <w:r>
        <w:t xml:space="preserve"> and giving a trial run-through of the </w:t>
      </w:r>
      <w:r w:rsidR="009B32FB">
        <w:t xml:space="preserve">final </w:t>
      </w:r>
      <w:r>
        <w:t xml:space="preserve">presentation </w:t>
      </w:r>
      <w:r w:rsidR="009B32FB">
        <w:t xml:space="preserve">in English </w:t>
      </w:r>
      <w:r>
        <w:t>to my capstone committee on April 12</w:t>
      </w:r>
      <w:r w:rsidRPr="0046053C">
        <w:rPr>
          <w:vertAlign w:val="superscript"/>
        </w:rPr>
        <w:t>th</w:t>
      </w:r>
      <w:r>
        <w:t xml:space="preserve">.  </w:t>
      </w:r>
      <w:r w:rsidR="009B32FB">
        <w:t>Since the service trip to Antigua was cancelled this year, I hope to travel to Guatemala post-graduation to give the presentation.  Therefore, my capstone committee will be the ones to complete the project evaluation following the presentation on April 12</w:t>
      </w:r>
      <w:r w:rsidR="009B32FB" w:rsidRPr="009B32FB">
        <w:rPr>
          <w:vertAlign w:val="superscript"/>
        </w:rPr>
        <w:t>th</w:t>
      </w:r>
      <w:r w:rsidR="009B32FB">
        <w:t>.</w:t>
      </w:r>
      <w:r w:rsidR="00CF1ED5">
        <w:t xml:space="preserve">  A translated version of the presentation will be submitted with the English version on April 21</w:t>
      </w:r>
      <w:r w:rsidR="00CF1ED5" w:rsidRPr="00CF1ED5">
        <w:rPr>
          <w:vertAlign w:val="superscript"/>
        </w:rPr>
        <w:t>st</w:t>
      </w:r>
      <w:r w:rsidR="00CF1ED5">
        <w:t xml:space="preserve">.  </w:t>
      </w:r>
      <w:bookmarkStart w:id="0" w:name="_GoBack"/>
      <w:bookmarkEnd w:id="0"/>
    </w:p>
    <w:p w14:paraId="5D8C37AC" w14:textId="77777777" w:rsidR="007576F2" w:rsidRDefault="007576F2" w:rsidP="007576F2"/>
    <w:p w14:paraId="6740AAFB" w14:textId="77777777" w:rsidR="007576F2" w:rsidRDefault="007576F2" w:rsidP="007576F2"/>
    <w:p w14:paraId="36EC55CC" w14:textId="6E7F9699" w:rsidR="007576F2" w:rsidRDefault="007576F2" w:rsidP="007576F2">
      <w:r>
        <w:t>References:</w:t>
      </w:r>
    </w:p>
    <w:p w14:paraId="23A43B31" w14:textId="595EFFC4" w:rsidR="007576F2" w:rsidRDefault="007576F2" w:rsidP="007576F2">
      <w:pPr>
        <w:pStyle w:val="ListParagraph"/>
        <w:numPr>
          <w:ilvl w:val="0"/>
          <w:numId w:val="1"/>
        </w:numPr>
      </w:pPr>
      <w:r>
        <w:t xml:space="preserve">Plack M &amp; Driscoll M. Teaching and learning in physical therapy: From classroom to clinic. 2011. Available at: </w:t>
      </w:r>
      <w:hyperlink r:id="rId8" w:history="1">
        <w:r w:rsidRPr="002278D0">
          <w:rPr>
            <w:rStyle w:val="Hyperlink"/>
          </w:rPr>
          <w:t>http://dptcapstone.web.unc.edu/files/2012/03/PlackCh4-Effectiveinstructionpart2.pdf</w:t>
        </w:r>
      </w:hyperlink>
      <w:r>
        <w:t>.</w:t>
      </w:r>
    </w:p>
    <w:p w14:paraId="28ACA239" w14:textId="1CA50F4A" w:rsidR="007576F2" w:rsidRDefault="007576F2" w:rsidP="007576F2">
      <w:pPr>
        <w:pStyle w:val="ListParagraph"/>
        <w:numPr>
          <w:ilvl w:val="0"/>
          <w:numId w:val="1"/>
        </w:numPr>
      </w:pPr>
      <w:r>
        <w:t xml:space="preserve">WikiStage. What are the secrets of a great WikiTalk? Phil Waknell. Youtube. </w:t>
      </w:r>
      <w:hyperlink r:id="rId9" w:history="1">
        <w:r w:rsidRPr="002278D0">
          <w:rPr>
            <w:rStyle w:val="Hyperlink"/>
          </w:rPr>
          <w:t>https://www.youtube.com/watch?feature=player_embedded&amp;v=jT-H6UrinG0#at=45</w:t>
        </w:r>
      </w:hyperlink>
      <w:r>
        <w:t>. Published April 17, 2013. Accessed March 21, 2017.</w:t>
      </w:r>
    </w:p>
    <w:p w14:paraId="2D5B24F1" w14:textId="55893D78" w:rsidR="007576F2" w:rsidRDefault="007576F2" w:rsidP="007576F2">
      <w:pPr>
        <w:pStyle w:val="ListParagraph"/>
        <w:numPr>
          <w:ilvl w:val="0"/>
          <w:numId w:val="1"/>
        </w:numPr>
      </w:pPr>
      <w:r>
        <w:t xml:space="preserve">McMillan D. Life after death by PowerPoint 2012 by Don McMillan. Youtube. </w:t>
      </w:r>
      <w:hyperlink r:id="rId10" w:history="1">
        <w:r w:rsidRPr="002278D0">
          <w:rPr>
            <w:rStyle w:val="Hyperlink"/>
          </w:rPr>
          <w:t>https://www.youtube.com/watch?v=MjcO2ExtHso</w:t>
        </w:r>
      </w:hyperlink>
      <w:r>
        <w:t>. Published September 12, 2012. Accessed March 21, 2017.</w:t>
      </w:r>
    </w:p>
    <w:sectPr w:rsidR="007576F2" w:rsidSect="00927FD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95CC35" w14:textId="77777777" w:rsidR="00545B21" w:rsidRDefault="00545B21" w:rsidP="00081644">
      <w:r>
        <w:separator/>
      </w:r>
    </w:p>
  </w:endnote>
  <w:endnote w:type="continuationSeparator" w:id="0">
    <w:p w14:paraId="287D6415" w14:textId="77777777" w:rsidR="00545B21" w:rsidRDefault="00545B21" w:rsidP="0008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673AA0" w14:textId="77777777" w:rsidR="00545B21" w:rsidRDefault="00545B21" w:rsidP="00081644">
      <w:r>
        <w:separator/>
      </w:r>
    </w:p>
  </w:footnote>
  <w:footnote w:type="continuationSeparator" w:id="0">
    <w:p w14:paraId="7C218B1C" w14:textId="77777777" w:rsidR="00545B21" w:rsidRDefault="00545B21" w:rsidP="000816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335DD" w14:textId="2EEF4F32" w:rsidR="00081644" w:rsidRDefault="00081644">
    <w:pPr>
      <w:pStyle w:val="Header"/>
    </w:pPr>
    <w:r>
      <w:t>Chloe Smith</w:t>
    </w:r>
  </w:p>
  <w:p w14:paraId="465238B2" w14:textId="77777777" w:rsidR="00081644" w:rsidRDefault="0008164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57E76"/>
    <w:multiLevelType w:val="hybridMultilevel"/>
    <w:tmpl w:val="318C2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7E7"/>
    <w:rsid w:val="00081644"/>
    <w:rsid w:val="000B2499"/>
    <w:rsid w:val="000B4AC8"/>
    <w:rsid w:val="00163F9B"/>
    <w:rsid w:val="00382962"/>
    <w:rsid w:val="00440F2E"/>
    <w:rsid w:val="0046053C"/>
    <w:rsid w:val="00461569"/>
    <w:rsid w:val="00475825"/>
    <w:rsid w:val="004F4BE7"/>
    <w:rsid w:val="00516F7C"/>
    <w:rsid w:val="00545B21"/>
    <w:rsid w:val="007576F2"/>
    <w:rsid w:val="007C70F7"/>
    <w:rsid w:val="00873965"/>
    <w:rsid w:val="00895A25"/>
    <w:rsid w:val="009077E7"/>
    <w:rsid w:val="00914276"/>
    <w:rsid w:val="00916A84"/>
    <w:rsid w:val="00927FD3"/>
    <w:rsid w:val="00942D87"/>
    <w:rsid w:val="00961EDA"/>
    <w:rsid w:val="009A2020"/>
    <w:rsid w:val="009B32FB"/>
    <w:rsid w:val="00A347C7"/>
    <w:rsid w:val="00B31007"/>
    <w:rsid w:val="00C275FA"/>
    <w:rsid w:val="00C50719"/>
    <w:rsid w:val="00CB087D"/>
    <w:rsid w:val="00CF1ED5"/>
    <w:rsid w:val="00D66D25"/>
    <w:rsid w:val="00E904E2"/>
    <w:rsid w:val="00EB46AD"/>
    <w:rsid w:val="00F07708"/>
    <w:rsid w:val="00F6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43F3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6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76F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16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644"/>
  </w:style>
  <w:style w:type="paragraph" w:styleId="Footer">
    <w:name w:val="footer"/>
    <w:basedOn w:val="Normal"/>
    <w:link w:val="FooterChar"/>
    <w:uiPriority w:val="99"/>
    <w:unhideWhenUsed/>
    <w:rsid w:val="000816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dptcapstone.web.unc.edu/files/2012/03/PlackCh4-Effectiveinstructionpart2.pdf" TargetMode="External"/><Relationship Id="rId9" Type="http://schemas.openxmlformats.org/officeDocument/2006/relationships/hyperlink" Target="https://www.youtube.com/watch?feature=player_embedded&amp;v=jT-H6UrinG0#at=45" TargetMode="External"/><Relationship Id="rId10" Type="http://schemas.openxmlformats.org/officeDocument/2006/relationships/hyperlink" Target="https://www.youtube.com/watch?v=MjcO2ExtHs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C6447A2-61AD-FD48-936E-7448049D9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684</Words>
  <Characters>3902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Smith</dc:creator>
  <cp:keywords/>
  <dc:description/>
  <cp:lastModifiedBy>Chloe Smith</cp:lastModifiedBy>
  <cp:revision>21</cp:revision>
  <dcterms:created xsi:type="dcterms:W3CDTF">2017-03-21T17:25:00Z</dcterms:created>
  <dcterms:modified xsi:type="dcterms:W3CDTF">2017-03-21T18:46:00Z</dcterms:modified>
</cp:coreProperties>
</file>