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
        <w:tblW w:w="14395" w:type="dxa"/>
        <w:tblLook w:val="04A0" w:firstRow="1" w:lastRow="0" w:firstColumn="1" w:lastColumn="0" w:noHBand="0" w:noVBand="1"/>
      </w:tblPr>
      <w:tblGrid>
        <w:gridCol w:w="1585"/>
        <w:gridCol w:w="1536"/>
        <w:gridCol w:w="2036"/>
        <w:gridCol w:w="3111"/>
        <w:gridCol w:w="3462"/>
        <w:gridCol w:w="2665"/>
      </w:tblGrid>
      <w:tr w:rsidR="00616C21" w:rsidTr="004A4CD9">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r>
              <w:t>Study (Year)</w:t>
            </w:r>
          </w:p>
        </w:tc>
        <w:tc>
          <w:tcPr>
            <w:tcW w:w="1516" w:type="dxa"/>
          </w:tcPr>
          <w:p w:rsidR="00A46D49" w:rsidRDefault="00A46D49">
            <w:pPr>
              <w:cnfStyle w:val="100000000000" w:firstRow="1" w:lastRow="0" w:firstColumn="0" w:lastColumn="0" w:oddVBand="0" w:evenVBand="0" w:oddHBand="0" w:evenHBand="0" w:firstRowFirstColumn="0" w:firstRowLastColumn="0" w:lastRowFirstColumn="0" w:lastRowLastColumn="0"/>
            </w:pPr>
            <w:r>
              <w:t>Study design</w:t>
            </w:r>
          </w:p>
        </w:tc>
        <w:tc>
          <w:tcPr>
            <w:tcW w:w="1930" w:type="dxa"/>
          </w:tcPr>
          <w:p w:rsidR="004A4CD9" w:rsidRDefault="00A46D49">
            <w:pPr>
              <w:cnfStyle w:val="100000000000" w:firstRow="1" w:lastRow="0" w:firstColumn="0" w:lastColumn="0" w:oddVBand="0" w:evenVBand="0" w:oddHBand="0" w:evenHBand="0" w:firstRowFirstColumn="0" w:firstRowLastColumn="0" w:lastRowFirstColumn="0" w:lastRowLastColumn="0"/>
              <w:rPr>
                <w:b w:val="0"/>
                <w:bCs w:val="0"/>
              </w:rPr>
            </w:pPr>
            <w:r>
              <w:t>Participants</w:t>
            </w:r>
            <w:r w:rsidR="004A4CD9">
              <w:t>/</w:t>
            </w:r>
          </w:p>
          <w:p w:rsidR="00A46D49" w:rsidRDefault="004A4CD9">
            <w:pPr>
              <w:cnfStyle w:val="100000000000" w:firstRow="1" w:lastRow="0" w:firstColumn="0" w:lastColumn="0" w:oddVBand="0" w:evenVBand="0" w:oddHBand="0" w:evenHBand="0" w:firstRowFirstColumn="0" w:firstRowLastColumn="0" w:lastRowFirstColumn="0" w:lastRowLastColumn="0"/>
            </w:pPr>
            <w:r>
              <w:t>Target Audience</w:t>
            </w:r>
          </w:p>
        </w:tc>
        <w:tc>
          <w:tcPr>
            <w:tcW w:w="3150" w:type="dxa"/>
          </w:tcPr>
          <w:p w:rsidR="00A46D49" w:rsidRDefault="00A46D49">
            <w:pPr>
              <w:cnfStyle w:val="100000000000" w:firstRow="1" w:lastRow="0" w:firstColumn="0" w:lastColumn="0" w:oddVBand="0" w:evenVBand="0" w:oddHBand="0" w:evenHBand="0" w:firstRowFirstColumn="0" w:firstRowLastColumn="0" w:lastRowFirstColumn="0" w:lastRowLastColumn="0"/>
            </w:pPr>
            <w:r>
              <w:t>Treatment</w:t>
            </w:r>
            <w:r w:rsidR="004A4CD9">
              <w:t>/Objective</w:t>
            </w:r>
          </w:p>
        </w:tc>
        <w:tc>
          <w:tcPr>
            <w:tcW w:w="3510" w:type="dxa"/>
          </w:tcPr>
          <w:p w:rsidR="00A46D49" w:rsidRDefault="00A46D49">
            <w:pPr>
              <w:cnfStyle w:val="100000000000" w:firstRow="1" w:lastRow="0" w:firstColumn="0" w:lastColumn="0" w:oddVBand="0" w:evenVBand="0" w:oddHBand="0" w:evenHBand="0" w:firstRowFirstColumn="0" w:firstRowLastColumn="0" w:lastRowFirstColumn="0" w:lastRowLastColumn="0"/>
            </w:pPr>
            <w:r>
              <w:t>Main Outcomes</w:t>
            </w:r>
          </w:p>
        </w:tc>
        <w:tc>
          <w:tcPr>
            <w:tcW w:w="2700" w:type="dxa"/>
          </w:tcPr>
          <w:p w:rsidR="00A46D49" w:rsidRDefault="00A46D49">
            <w:pPr>
              <w:cnfStyle w:val="100000000000" w:firstRow="1" w:lastRow="0" w:firstColumn="0" w:lastColumn="0" w:oddVBand="0" w:evenVBand="0" w:oddHBand="0" w:evenHBand="0" w:firstRowFirstColumn="0" w:firstRowLastColumn="0" w:lastRowFirstColumn="0" w:lastRowLastColumn="0"/>
            </w:pPr>
            <w:r>
              <w:t>Additional Remarks</w:t>
            </w:r>
          </w:p>
        </w:tc>
      </w:tr>
      <w:tr w:rsidR="00616C21" w:rsidTr="004A4CD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Pr="00A46D49" w:rsidRDefault="00A46D49" w:rsidP="00A46D49">
            <w:proofErr w:type="spellStart"/>
            <w:r w:rsidRPr="00A46D49">
              <w:t>Lennartsson</w:t>
            </w:r>
            <w:proofErr w:type="spellEnd"/>
          </w:p>
          <w:p w:rsidR="00A46D49" w:rsidRDefault="00A46D49">
            <w:r>
              <w:t xml:space="preserve"> et al. (2016)</w:t>
            </w:r>
            <w:r>
              <w:fldChar w:fldCharType="begin"/>
            </w:r>
            <w:r>
              <w:instrText>ADDIN F1000_CSL_CITATION&lt;~#@#~&gt;[{"DOI":"10.1016/j.pedn.2015.12.010","First":false,"Last":false,"PMID":"26825249","abstract":"Acquired cranial asymmetry is prevalent in infants today. This is largely attributed to the supine sleep position recommended for infant safety. The condition can become permanent, so prevention and early detection are important. A prevention project was initiated where guidelines for Swedish child health nurses were developed, tested in a pilot study, revised, and then incorporated into a short cranial asymmetry prevention program for nurses. The program included detailed information on what to teach parents of newborns. An intervention study was initiated where one group of nurses was taught according to the program and the other group followed the standard recommendations. The aim of this survey was to compare intervention and control group parents' responses regarding the cranial asymmetry prevention information that they had received from their nurses during their infant's first four months. Participants included 272 parents (180 intervention group, 92 control group) at 26 child health centers. A checklist was distributed to parents in conjunction with infants' four month health checkup. A significantly higher percentage of intervention group parents were aware of regular recommendations - alternate direction of the infant's head when putting the child to bed (82%: 64%, p=0.001), which pillow to use (92%: 80%, p=0.01), and when to remove the pillow (48%: 31%, p=0.006) - and five newly introduced recommendations compared to controls. Results indicate that educating child health nurses on prevention of cranial asymmetry works to increase parental awareness of what to do and how to do it safely.&lt;br&gt;&lt;br&gt;Copyright © 2016 Elsevier Inc. All rights reserved.","author":[{"family":"Lennartsson","given":"Freda"},{"family":"Nordin","given":"Per"},{"family":"Wennergren","given":"Göran"}],"authorYearDisplayFormat":false,"citation-label":"6711642","container-title":"Journal of Pediatric Nursing","container-title-short":"J. Pediatr. Nurs.","id":"6711642","invisible":false,"issue":"4","issued":{"date-parts":[["2016","8"]]},"journalAbbreviation":"J. Pediatr. Nurs.","page":"e252-61","suppress-author":false,"title":"Teaching parents how to prevent acquired cranial asymmetry in infants.","type":"article-journal","volume":"31"}]</w:instrText>
            </w:r>
            <w:r>
              <w:fldChar w:fldCharType="separate"/>
            </w:r>
            <w:r w:rsidRPr="00A46D49">
              <w:rPr>
                <w:b w:val="0"/>
                <w:noProof/>
                <w:vertAlign w:val="superscript"/>
              </w:rPr>
              <w:t>1</w:t>
            </w:r>
            <w:r>
              <w:fldChar w:fldCharType="end"/>
            </w:r>
            <w:r>
              <w:t xml:space="preserve"> </w:t>
            </w:r>
          </w:p>
        </w:tc>
        <w:tc>
          <w:tcPr>
            <w:tcW w:w="1516" w:type="dxa"/>
          </w:tcPr>
          <w:p w:rsidR="00A46D49" w:rsidRDefault="00863D63">
            <w:pPr>
              <w:cnfStyle w:val="000000100000" w:firstRow="0" w:lastRow="0" w:firstColumn="0" w:lastColumn="0" w:oddVBand="0" w:evenVBand="0" w:oddHBand="1" w:evenHBand="0" w:firstRowFirstColumn="0" w:firstRowLastColumn="0" w:lastRowFirstColumn="0" w:lastRowLastColumn="0"/>
            </w:pPr>
            <w:r>
              <w:t>Cross-sectional survey within an intervention study</w:t>
            </w:r>
          </w:p>
        </w:tc>
        <w:tc>
          <w:tcPr>
            <w:tcW w:w="1930" w:type="dxa"/>
          </w:tcPr>
          <w:p w:rsidR="00A46D49" w:rsidRDefault="00863D63">
            <w:pPr>
              <w:cnfStyle w:val="000000100000" w:firstRow="0" w:lastRow="0" w:firstColumn="0" w:lastColumn="0" w:oddVBand="0" w:evenVBand="0" w:oddHBand="1" w:evenHBand="0" w:firstRowFirstColumn="0" w:firstRowLastColumn="0" w:lastRowFirstColumn="0" w:lastRowLastColumn="0"/>
            </w:pPr>
            <w:r>
              <w:t xml:space="preserve">26 health care centers in </w:t>
            </w:r>
            <w:proofErr w:type="spellStart"/>
            <w:r>
              <w:t>Skaraborg</w:t>
            </w:r>
            <w:proofErr w:type="spellEnd"/>
            <w:r>
              <w:t xml:space="preserve"> County; 272 parent respondents; 180 in intervention group (all participating nurses, infants, &amp; parents in the clinic exposed to the project) &amp; 92 in control group (where no nurse had any previous exposure to project)</w:t>
            </w:r>
          </w:p>
        </w:tc>
        <w:tc>
          <w:tcPr>
            <w:tcW w:w="3150" w:type="dxa"/>
          </w:tcPr>
          <w:p w:rsidR="00A46D49" w:rsidRDefault="00863D63">
            <w:pPr>
              <w:cnfStyle w:val="000000100000" w:firstRow="0" w:lastRow="0" w:firstColumn="0" w:lastColumn="0" w:oddVBand="0" w:evenVBand="0" w:oddHBand="1" w:evenHBand="0" w:firstRowFirstColumn="0" w:firstRowLastColumn="0" w:lastRowFirstColumn="0" w:lastRowLastColumn="0"/>
            </w:pPr>
            <w:r>
              <w:t xml:space="preserve">An educational program taught guidelines of </w:t>
            </w:r>
            <w:proofErr w:type="spellStart"/>
            <w:r w:rsidR="00EE5A99">
              <w:t>nonsynostotic</w:t>
            </w:r>
            <w:proofErr w:type="spellEnd"/>
            <w:r w:rsidR="00EE5A99">
              <w:t xml:space="preserve"> plagiocephaly (</w:t>
            </w:r>
            <w:r>
              <w:t>NSP</w:t>
            </w:r>
            <w:r w:rsidR="00EE5A99">
              <w:t>)</w:t>
            </w:r>
            <w:r>
              <w:t xml:space="preserve"> prevention to child health nurses working with parents of infants. Program included instructing the nurses to relay detailed recommendations to parents at infant age 2-weeks old, complete monthly infant cranial asymmetry assessments for at least 4 months. New recommendations included: how to prevent, reverse, assess, when to refer to MD, &amp; what to teach parents. New details included how to decrease pressure on head when infant is awake, how to make tummy time more tolerable, &amp; suggestions to relieve already flattened spots. Control group had child health nurses work typically, using Swedish National Board of Health and Welfare recommendations. Both groups had nurses inform parents about cranial asymmetry prevention when they thought appropriate (first home visit, first clinic visit, &amp; any child health clinic visit).</w:t>
            </w:r>
          </w:p>
        </w:tc>
        <w:tc>
          <w:tcPr>
            <w:tcW w:w="3510" w:type="dxa"/>
          </w:tcPr>
          <w:p w:rsidR="00A46D49" w:rsidRDefault="00EE5A99">
            <w:pPr>
              <w:cnfStyle w:val="000000100000" w:firstRow="0" w:lastRow="0" w:firstColumn="0" w:lastColumn="0" w:oddVBand="0" w:evenVBand="0" w:oddHBand="1" w:evenHBand="0" w:firstRowFirstColumn="0" w:firstRowLastColumn="0" w:lastRowFirstColumn="0" w:lastRowLastColumn="0"/>
            </w:pPr>
            <w:r>
              <w:t>Significantly higher percentage of parents in intervention group were aware of regular recommendations than control group in alternating direction of infant’s head when putting to bed, when pillow is appropriate to use, &amp; when to remove pillow. A significantly higher percentage of parents in intervention group were aware of new recommendations (limiting time in car seats, limiting infant bouncer time, avoiding putting head on hard surfaces, &amp; changing arms during feeding). Parents in intervention group found information was easy to understand, helpful, had better understanding of why to complete these recommendations</w:t>
            </w:r>
          </w:p>
        </w:tc>
        <w:tc>
          <w:tcPr>
            <w:tcW w:w="2700" w:type="dxa"/>
          </w:tcPr>
          <w:p w:rsidR="00A46D49" w:rsidRDefault="00EE5A99">
            <w:pPr>
              <w:cnfStyle w:val="000000100000" w:firstRow="0" w:lastRow="0" w:firstColumn="0" w:lastColumn="0" w:oddVBand="0" w:evenVBand="0" w:oddHBand="1" w:evenHBand="0" w:firstRowFirstColumn="0" w:firstRowLastColumn="0" w:lastRowFirstColumn="0" w:lastRowLastColumn="0"/>
            </w:pPr>
            <w:r>
              <w:t>NSP</w:t>
            </w:r>
            <w:r w:rsidR="00863D63">
              <w:t xml:space="preserve"> peaks at 4 months; risk for permanent asymmetry at 6-months; intervention can occur during a window of time when the cranium is less calcified &amp; growth is rapid; American Academy of Pediatrics (AAP) recommends primary care providers to counsel parents starting 2-4 weeks old</w:t>
            </w:r>
          </w:p>
          <w:p w:rsidR="00EE5A99" w:rsidRDefault="00EE5A99">
            <w:pPr>
              <w:cnfStyle w:val="000000100000" w:firstRow="0" w:lastRow="0" w:firstColumn="0" w:lastColumn="0" w:oddVBand="0" w:evenVBand="0" w:oddHBand="1" w:evenHBand="0" w:firstRowFirstColumn="0" w:firstRowLastColumn="0" w:lastRowFirstColumn="0" w:lastRowLastColumn="0"/>
            </w:pPr>
          </w:p>
          <w:p w:rsidR="00EE5A99" w:rsidRDefault="00EE5A99">
            <w:pPr>
              <w:cnfStyle w:val="000000100000" w:firstRow="0" w:lastRow="0" w:firstColumn="0" w:lastColumn="0" w:oddVBand="0" w:evenVBand="0" w:oddHBand="1" w:evenHBand="0" w:firstRowFirstColumn="0" w:firstRowLastColumn="0" w:lastRowFirstColumn="0" w:lastRowLastColumn="0"/>
            </w:pPr>
            <w:r>
              <w:t>Educating providers, who teach parents, helps increase parent’s awareness of what to do &amp; how to safely assist in NSP prevention</w:t>
            </w:r>
          </w:p>
        </w:tc>
      </w:tr>
      <w:tr w:rsidR="00616C21" w:rsidTr="004A4CD9">
        <w:trPr>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proofErr w:type="spellStart"/>
            <w:r>
              <w:lastRenderedPageBreak/>
              <w:t>Wittmeier</w:t>
            </w:r>
            <w:proofErr w:type="spellEnd"/>
            <w:r>
              <w:t xml:space="preserve"> and Mulder (2017)</w:t>
            </w:r>
            <w:r>
              <w:fldChar w:fldCharType="begin"/>
            </w:r>
            <w:r>
              <w:instrText>ADDIN F1000_CSL_CITATION&lt;~#@#~&gt;[{"DOI":"10.1093/pch/pxx046","First":false,"Last":false,"PMCID":"PMC5804977","PMID":"29479204","abstract":"Many centres report receiving more referrals for deformational plagiocephaly since implementation of the Back to Sleep campaign. This commentary combines clinical experience, local quality improvement data and existing literature to highlight three points to help prevent and manage plagiocephaly: (1) communicating 'Back to Sleep, Tummy to Play', (2) the importance of early detection and (3) plagiocephaly as a marker of developmental risk. We recommend: (1) equal emphasis on the messages of Back to Sleep and supervised Tummy to Play, to start this messaging early and reinforce at every opportunity; (2) examination of skull shape and neck range of motion as a routine component of the newborn assessment so that caregivers can implement positioning and handling suggestions immediately and (3) physiotherapy referral for babies who have torticollis, or who show persistent or worsening plagiocephaly despite positioning and handling interventions, for further assessment and management.","author":[{"family":"Wittmeier","given":"Kristy"},{"family":"Mulder","given":"Kathy"}],"authorYearDisplayFormat":false,"citation-label":"6544364","container-title":"Paediatrics &amp; child health","container-title-short":"Paediatr. Child Health","id":"6544364","invisible":false,"issue":"3","issued":{"date-parts":[["2017","6"]]},"journalAbbreviation":"Paediatr. Child Health","page":"159-161","suppress-author":false,"title":"Time to revisit tummy time: A commentary on plagiocephaly and development.","type":"article-journal","volume":"22"}]</w:instrText>
            </w:r>
            <w:r>
              <w:fldChar w:fldCharType="separate"/>
            </w:r>
            <w:r w:rsidRPr="00A46D49">
              <w:rPr>
                <w:b w:val="0"/>
                <w:noProof/>
                <w:vertAlign w:val="superscript"/>
              </w:rPr>
              <w:t>2</w:t>
            </w:r>
            <w:r>
              <w:fldChar w:fldCharType="end"/>
            </w:r>
          </w:p>
        </w:tc>
        <w:tc>
          <w:tcPr>
            <w:tcW w:w="1516" w:type="dxa"/>
          </w:tcPr>
          <w:p w:rsidR="00A46D49" w:rsidRDefault="008435B7">
            <w:pPr>
              <w:cnfStyle w:val="000000000000" w:firstRow="0" w:lastRow="0" w:firstColumn="0" w:lastColumn="0" w:oddVBand="0" w:evenVBand="0" w:oddHBand="0" w:evenHBand="0" w:firstRowFirstColumn="0" w:firstRowLastColumn="0" w:lastRowFirstColumn="0" w:lastRowLastColumn="0"/>
            </w:pPr>
            <w:r>
              <w:t>Research Commentary</w:t>
            </w:r>
          </w:p>
        </w:tc>
        <w:tc>
          <w:tcPr>
            <w:tcW w:w="1930" w:type="dxa"/>
          </w:tcPr>
          <w:p w:rsidR="00A46D49" w:rsidRDefault="00B36DDF">
            <w:pPr>
              <w:cnfStyle w:val="000000000000" w:firstRow="0" w:lastRow="0" w:firstColumn="0" w:lastColumn="0" w:oddVBand="0" w:evenVBand="0" w:oddHBand="0" w:evenHBand="0" w:firstRowFirstColumn="0" w:firstRowLastColumn="0" w:lastRowFirstColumn="0" w:lastRowLastColumn="0"/>
            </w:pPr>
            <w:r>
              <w:t>As this was a commentary of current research, clinical experience, and existing literature, there were no participants, but rather a target audience of pediatricians</w:t>
            </w:r>
          </w:p>
        </w:tc>
        <w:tc>
          <w:tcPr>
            <w:tcW w:w="3150" w:type="dxa"/>
          </w:tcPr>
          <w:p w:rsidR="00A46D49" w:rsidRDefault="00B36DDF">
            <w:pPr>
              <w:cnfStyle w:val="000000000000" w:firstRow="0" w:lastRow="0" w:firstColumn="0" w:lastColumn="0" w:oddVBand="0" w:evenVBand="0" w:oddHBand="0" w:evenHBand="0" w:firstRowFirstColumn="0" w:firstRowLastColumn="0" w:lastRowFirstColumn="0" w:lastRowLastColumn="0"/>
            </w:pPr>
            <w:r>
              <w:t>Providing a synopsis of research on three main points health care providers should know: communicate “back to sleep, tummy to play”, early detection importance, &amp; plagiocephaly is a marker for developmental risk.</w:t>
            </w:r>
          </w:p>
        </w:tc>
        <w:tc>
          <w:tcPr>
            <w:tcW w:w="3510" w:type="dxa"/>
          </w:tcPr>
          <w:p w:rsidR="00A46D49" w:rsidRDefault="00B36DDF">
            <w:pPr>
              <w:cnfStyle w:val="000000000000" w:firstRow="0" w:lastRow="0" w:firstColumn="0" w:lastColumn="0" w:oddVBand="0" w:evenVBand="0" w:oddHBand="0" w:evenHBand="0" w:firstRowFirstColumn="0" w:firstRowLastColumn="0" w:lastRowFirstColumn="0" w:lastRowLastColumn="0"/>
            </w:pPr>
            <w:r>
              <w:t>With the Back to Sleep Campaign, almost half of caregivers never put babies on their tummies, with emphasis of tummy time put to the side of Sudden Infant Death Syndrome (SIDS) prevention. When primary care providers equal emphasized “back to sleep, tummy to play”, referral patterns for plagiocephaly/torticollis significantly decreased.</w:t>
            </w:r>
          </w:p>
          <w:p w:rsidR="00B36DDF" w:rsidRDefault="00B36DDF">
            <w:pPr>
              <w:cnfStyle w:val="000000000000" w:firstRow="0" w:lastRow="0" w:firstColumn="0" w:lastColumn="0" w:oddVBand="0" w:evenVBand="0" w:oddHBand="0" w:evenHBand="0" w:firstRowFirstColumn="0" w:firstRowLastColumn="0" w:lastRowFirstColumn="0" w:lastRowLastColumn="0"/>
            </w:pPr>
            <w:r>
              <w:t>Examination of skull shape and neck range of motion should be routine newborn assessment so parents can use positioning and handling suggestions more quickly and efficiently. When incorporating infant handling/positioning intervention, presence of plagiocephaly dropped significantly at 3 months and was half of the presence in parent groups who were being taught SIDS prevention alone.</w:t>
            </w:r>
          </w:p>
          <w:p w:rsidR="00B36DDF" w:rsidRDefault="00B36DDF">
            <w:pPr>
              <w:cnfStyle w:val="000000000000" w:firstRow="0" w:lastRow="0" w:firstColumn="0" w:lastColumn="0" w:oddVBand="0" w:evenVBand="0" w:oddHBand="0" w:evenHBand="0" w:firstRowFirstColumn="0" w:firstRowLastColumn="0" w:lastRowFirstColumn="0" w:lastRowLastColumn="0"/>
            </w:pPr>
            <w:r>
              <w:t>Cognitive and motor developmental delays have been linked to plagiocephaly up to 36 months of age due to environmental positioning and underlying central nervous system dysfunction.</w:t>
            </w:r>
          </w:p>
        </w:tc>
        <w:tc>
          <w:tcPr>
            <w:tcW w:w="2700" w:type="dxa"/>
          </w:tcPr>
          <w:p w:rsidR="00A46D49" w:rsidRDefault="00B36DDF">
            <w:pPr>
              <w:cnfStyle w:val="000000000000" w:firstRow="0" w:lastRow="0" w:firstColumn="0" w:lastColumn="0" w:oddVBand="0" w:evenVBand="0" w:oddHBand="0" w:evenHBand="0" w:firstRowFirstColumn="0" w:firstRowLastColumn="0" w:lastRowFirstColumn="0" w:lastRowLastColumn="0"/>
            </w:pPr>
            <w:r>
              <w:t>The Back to Sleep Campaign was introduced to the U.S. in 1992.</w:t>
            </w:r>
          </w:p>
          <w:p w:rsidR="00B36DDF" w:rsidRDefault="00B36DDF">
            <w:pPr>
              <w:cnfStyle w:val="000000000000" w:firstRow="0" w:lastRow="0" w:firstColumn="0" w:lastColumn="0" w:oddVBand="0" w:evenVBand="0" w:oddHBand="0" w:evenHBand="0" w:firstRowFirstColumn="0" w:firstRowLastColumn="0" w:lastRowFirstColumn="0" w:lastRowLastColumn="0"/>
            </w:pPr>
          </w:p>
          <w:p w:rsidR="00B36DDF" w:rsidRDefault="00B36DDF">
            <w:pPr>
              <w:cnfStyle w:val="000000000000" w:firstRow="0" w:lastRow="0" w:firstColumn="0" w:lastColumn="0" w:oddVBand="0" w:evenVBand="0" w:oddHBand="0" w:evenHBand="0" w:firstRowFirstColumn="0" w:firstRowLastColumn="0" w:lastRowFirstColumn="0" w:lastRowLastColumn="0"/>
            </w:pPr>
            <w:r>
              <w:t>Supervised tummy time is most efficient in developing neck strength in a safe environment.</w:t>
            </w:r>
          </w:p>
          <w:p w:rsidR="00B36DDF" w:rsidRDefault="00B36DDF">
            <w:pPr>
              <w:cnfStyle w:val="000000000000" w:firstRow="0" w:lastRow="0" w:firstColumn="0" w:lastColumn="0" w:oddVBand="0" w:evenVBand="0" w:oddHBand="0" w:evenHBand="0" w:firstRowFirstColumn="0" w:firstRowLastColumn="0" w:lastRowFirstColumn="0" w:lastRowLastColumn="0"/>
            </w:pPr>
          </w:p>
          <w:p w:rsidR="00B36DDF" w:rsidRDefault="00B36DDF">
            <w:pPr>
              <w:cnfStyle w:val="000000000000" w:firstRow="0" w:lastRow="0" w:firstColumn="0" w:lastColumn="0" w:oddVBand="0" w:evenVBand="0" w:oddHBand="0" w:evenHBand="0" w:firstRowFirstColumn="0" w:firstRowLastColumn="0" w:lastRowFirstColumn="0" w:lastRowLastColumn="0"/>
            </w:pPr>
            <w:r>
              <w:t>The Canadian Pediatric Society (CPS) suggests well-baby checks at 1</w:t>
            </w:r>
            <w:r w:rsidRPr="00B36DDF">
              <w:rPr>
                <w:vertAlign w:val="superscript"/>
              </w:rPr>
              <w:t>st</w:t>
            </w:r>
            <w:r>
              <w:t xml:space="preserve"> week, 2 &amp; 4 months to include positional plagiocephaly evaluation</w:t>
            </w:r>
          </w:p>
        </w:tc>
      </w:tr>
      <w:tr w:rsidR="00616C21" w:rsidTr="004A4CD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r>
              <w:t>Linz et al. (2017)</w:t>
            </w:r>
            <w:r>
              <w:fldChar w:fldCharType="begin"/>
            </w:r>
            <w:r>
              <w:instrText>ADDIN F1000_CSL_CITATION&lt;~#@#~&gt;[{"DOI":"10.3238/arztebl.2017.0535","First":false,"Last":false,"PMCID":"PMC5624275","PMID":"28835328","abstract":"&lt;strong&gt;BACKGROUND:&lt;/strong&gt; Especially in the first 6 months of life, skull deformities manifesting as a uni- or bilateral flattening of the occiput often give rise to questions of differential diagnosis and potential treatment. In this review, the authors summarize the current understanding of risk factors for this condition, and the current state of the relevant diagnostic assessment and options for treatment.&lt;br&gt;&lt;br&gt;&lt;strong&gt;METHODS:&lt;/strong&gt; The recommendations given in this selective review of the literature are based on current studies and on existing guidelines on the prevention of sudden infant death, the recommendations of the German Society for Pediatric Neurology (Deutsche Gesellschaft für Neuropädiatrie), and the American guidelines on the treatment of positional plagiocephaly in infancy.&lt;br&gt;&lt;br&gt;&lt;strong&gt;RESULTS:&lt;/strong&gt; Pre-, peri-, and postnatal risk factors can contribute to the development of positional skull deformities. These deformities can be diagnosed and classified on the basis of their clinical features, supplemented in unclear cases by ultrasonography of the cranial sutures. The putative relationship between positional skull deformities and developmental delay is currently debated. The main preventive and therapeutic measure is parent education to foster correct positioning habits (turning of the infant to the less favored side; prone positioning on occasion when awake) and beneficial stimulation of the infant (to promote lying on the less favored side). If the range of motion of the head is limited, physiotherapy is an effective additional measure. In severe or refractory cases, a skull orthosis (splint) may be useful.&lt;br&gt;&lt;br&gt;&lt;strong&gt;CONCLUSION:&lt;/strong&gt; The parents of children with positional skull deformities should be comprehensively informed about the necessary preventive and therapeutic measures. Treatment should be initiated early and provided in graded fashion, according to the degree of severity of the problem. Parental concern about the deformity should not be allowed to lead to a rejection of the reasonable recommendation for a supine sleeping position.","author":[{"family":"Linz","given":"Christian"},{"family":"Kunz","given":"Felix"},{"family":"Böhm","given":"Hartmut"},{"family":"Schweitzer","given":"Tilmann"}],"authorYearDisplayFormat":false,"citation-label":"4467096","container-title":"Deutsches Arzteblatt international","container-title-short":"Dtsch Arztebl Int","id":"4467096","invisible":false,"issue":"31-32","issued":{"date-parts":[["2017","8","7"]]},"journalAbbreviation":"Dtsch Arztebl Int","page":"535-542","suppress-author":false,"title":"Positional Skull Deformities.","type":"article-journal","volume":"114"}]</w:instrText>
            </w:r>
            <w:r>
              <w:fldChar w:fldCharType="separate"/>
            </w:r>
            <w:r w:rsidRPr="00A46D49">
              <w:rPr>
                <w:b w:val="0"/>
                <w:noProof/>
                <w:vertAlign w:val="superscript"/>
              </w:rPr>
              <w:t>3</w:t>
            </w:r>
            <w:r>
              <w:fldChar w:fldCharType="end"/>
            </w:r>
          </w:p>
        </w:tc>
        <w:tc>
          <w:tcPr>
            <w:tcW w:w="1516" w:type="dxa"/>
          </w:tcPr>
          <w:p w:rsidR="00A46D49" w:rsidRDefault="004A4CD9">
            <w:pPr>
              <w:cnfStyle w:val="000000100000" w:firstRow="0" w:lastRow="0" w:firstColumn="0" w:lastColumn="0" w:oddVBand="0" w:evenVBand="0" w:oddHBand="1" w:evenHBand="0" w:firstRowFirstColumn="0" w:firstRowLastColumn="0" w:lastRowFirstColumn="0" w:lastRowLastColumn="0"/>
            </w:pPr>
            <w:r>
              <w:t>Literature Review</w:t>
            </w:r>
          </w:p>
        </w:tc>
        <w:tc>
          <w:tcPr>
            <w:tcW w:w="1930" w:type="dxa"/>
          </w:tcPr>
          <w:p w:rsidR="00A46D49" w:rsidRDefault="003568FF">
            <w:pPr>
              <w:cnfStyle w:val="000000100000" w:firstRow="0" w:lastRow="0" w:firstColumn="0" w:lastColumn="0" w:oddVBand="0" w:evenVBand="0" w:oddHBand="1" w:evenHBand="0" w:firstRowFirstColumn="0" w:firstRowLastColumn="0" w:lastRowFirstColumn="0" w:lastRowLastColumn="0"/>
            </w:pPr>
            <w:r>
              <w:t>Primary care providers, health care providers working with infants</w:t>
            </w:r>
          </w:p>
        </w:tc>
        <w:tc>
          <w:tcPr>
            <w:tcW w:w="3150" w:type="dxa"/>
          </w:tcPr>
          <w:p w:rsidR="00A46D49" w:rsidRDefault="004A4CD9">
            <w:pPr>
              <w:cnfStyle w:val="000000100000" w:firstRow="0" w:lastRow="0" w:firstColumn="0" w:lastColumn="0" w:oddVBand="0" w:evenVBand="0" w:oddHBand="1" w:evenHBand="0" w:firstRowFirstColumn="0" w:firstRowLastColumn="0" w:lastRowFirstColumn="0" w:lastRowLastColumn="0"/>
            </w:pPr>
            <w:r>
              <w:t>Highlight the pathogenesis, potential risk factors, symptoms, diagnosis, and treatment for positional skull deformities</w:t>
            </w:r>
          </w:p>
        </w:tc>
        <w:tc>
          <w:tcPr>
            <w:tcW w:w="3510" w:type="dxa"/>
          </w:tcPr>
          <w:p w:rsidR="00A46D49" w:rsidRDefault="004A4CD9">
            <w:pPr>
              <w:cnfStyle w:val="000000100000" w:firstRow="0" w:lastRow="0" w:firstColumn="0" w:lastColumn="0" w:oddVBand="0" w:evenVBand="0" w:oddHBand="1" w:evenHBand="0" w:firstRowFirstColumn="0" w:firstRowLastColumn="0" w:lastRowFirstColumn="0" w:lastRowLastColumn="0"/>
            </w:pPr>
            <w:r>
              <w:t>Volume of the cerebrum doubles within first 6-7 months of life, with the skull being easily moldable to allow for growth and subject to deformation.</w:t>
            </w:r>
          </w:p>
          <w:p w:rsidR="004A4CD9" w:rsidRDefault="004A4CD9">
            <w:pPr>
              <w:cnfStyle w:val="000000100000" w:firstRow="0" w:lastRow="0" w:firstColumn="0" w:lastColumn="0" w:oddVBand="0" w:evenVBand="0" w:oddHBand="1" w:evenHBand="0" w:firstRowFirstColumn="0" w:firstRowLastColumn="0" w:lastRowFirstColumn="0" w:lastRowLastColumn="0"/>
            </w:pPr>
            <w:r>
              <w:lastRenderedPageBreak/>
              <w:t>Risk factors: male sex, 1</w:t>
            </w:r>
            <w:r w:rsidRPr="004A4CD9">
              <w:rPr>
                <w:vertAlign w:val="superscript"/>
              </w:rPr>
              <w:t>st</w:t>
            </w:r>
            <w:r>
              <w:t xml:space="preserve"> child, young parents, low education, abnormal intrauterine positioning, traumatic birth, large birth weight, prematurity, large head circumference, supine positioning, torticollis, side preference, lack of changing while feeding, no/little tummy time, developmental delay.</w:t>
            </w:r>
          </w:p>
          <w:p w:rsidR="003568FF" w:rsidRDefault="003568FF">
            <w:pPr>
              <w:cnfStyle w:val="000000100000" w:firstRow="0" w:lastRow="0" w:firstColumn="0" w:lastColumn="0" w:oddVBand="0" w:evenVBand="0" w:oddHBand="1" w:evenHBand="0" w:firstRowFirstColumn="0" w:firstRowLastColumn="0" w:lastRowFirstColumn="0" w:lastRowLastColumn="0"/>
            </w:pPr>
            <w:r>
              <w:t>The infant’s cranium is evaluated on clinical description, diagonal diameters, position, width, &amp; circumference. Cranial vault asymmetry (CVA) is noted, with &gt;/=3 mm to be considered mild-moderate asymmetry deviation and &gt;/12 mm is moderate to severe. Imaging using radiation-free scanning can be used for exact and reliable measurements.</w:t>
            </w:r>
          </w:p>
          <w:p w:rsidR="004A4CD9" w:rsidRDefault="003568FF">
            <w:pPr>
              <w:cnfStyle w:val="000000100000" w:firstRow="0" w:lastRow="0" w:firstColumn="0" w:lastColumn="0" w:oddVBand="0" w:evenVBand="0" w:oddHBand="1" w:evenHBand="0" w:firstRowFirstColumn="0" w:firstRowLastColumn="0" w:lastRowFirstColumn="0" w:lastRowLastColumn="0"/>
            </w:pPr>
            <w:r>
              <w:t>Prevention through early parent education before the infant is 4 months old is inexpensive, simple, and effective.</w:t>
            </w:r>
          </w:p>
          <w:p w:rsidR="003568FF" w:rsidRDefault="003568FF">
            <w:pPr>
              <w:cnfStyle w:val="000000100000" w:firstRow="0" w:lastRow="0" w:firstColumn="0" w:lastColumn="0" w:oddVBand="0" w:evenVBand="0" w:oddHBand="1" w:evenHBand="0" w:firstRowFirstColumn="0" w:firstRowLastColumn="0" w:lastRowFirstColumn="0" w:lastRowLastColumn="0"/>
            </w:pPr>
            <w:r>
              <w:t>Positioning aids should be used with caution as SIDS guidelines state beds should be free from all pillows or cushions.</w:t>
            </w:r>
          </w:p>
          <w:p w:rsidR="004A4CD9" w:rsidRDefault="004A4CD9">
            <w:pPr>
              <w:cnfStyle w:val="000000100000" w:firstRow="0" w:lastRow="0" w:firstColumn="0" w:lastColumn="0" w:oddVBand="0" w:evenVBand="0" w:oddHBand="1" w:evenHBand="0" w:firstRowFirstColumn="0" w:firstRowLastColumn="0" w:lastRowFirstColumn="0" w:lastRowLastColumn="0"/>
            </w:pPr>
            <w:r>
              <w:t>Cranial remolding orthosis use is effective, but should be considered in severe cases or late diagnosis.</w:t>
            </w:r>
          </w:p>
        </w:tc>
        <w:tc>
          <w:tcPr>
            <w:tcW w:w="2700" w:type="dxa"/>
          </w:tcPr>
          <w:p w:rsidR="00A46D49" w:rsidRDefault="004A4CD9">
            <w:pPr>
              <w:cnfStyle w:val="000000100000" w:firstRow="0" w:lastRow="0" w:firstColumn="0" w:lastColumn="0" w:oddVBand="0" w:evenVBand="0" w:oddHBand="1" w:evenHBand="0" w:firstRowFirstColumn="0" w:firstRowLastColumn="0" w:lastRowFirstColumn="0" w:lastRowLastColumn="0"/>
            </w:pPr>
            <w:r>
              <w:lastRenderedPageBreak/>
              <w:t>Rate of skull deformities decrease with age, indicating the importance for early intervention.</w:t>
            </w:r>
          </w:p>
          <w:p w:rsidR="004A4CD9" w:rsidRDefault="004A4CD9">
            <w:pPr>
              <w:cnfStyle w:val="000000100000" w:firstRow="0" w:lastRow="0" w:firstColumn="0" w:lastColumn="0" w:oddVBand="0" w:evenVBand="0" w:oddHBand="1" w:evenHBand="0" w:firstRowFirstColumn="0" w:firstRowLastColumn="0" w:lastRowFirstColumn="0" w:lastRowLastColumn="0"/>
            </w:pPr>
          </w:p>
          <w:p w:rsidR="004A4CD9" w:rsidRDefault="004A4CD9">
            <w:pPr>
              <w:cnfStyle w:val="000000100000" w:firstRow="0" w:lastRow="0" w:firstColumn="0" w:lastColumn="0" w:oddVBand="0" w:evenVBand="0" w:oddHBand="1" w:evenHBand="0" w:firstRowFirstColumn="0" w:firstRowLastColumn="0" w:lastRowFirstColumn="0" w:lastRowLastColumn="0"/>
            </w:pPr>
            <w:r>
              <w:lastRenderedPageBreak/>
              <w:t>Deformities: unilateral flattening of occiput, forward ear shift, forehead prominence, facial asymmetry, &amp; compensatory temporal prominence or vertical occiput growth</w:t>
            </w:r>
          </w:p>
          <w:p w:rsidR="003568FF" w:rsidRDefault="003568FF">
            <w:pPr>
              <w:cnfStyle w:val="000000100000" w:firstRow="0" w:lastRow="0" w:firstColumn="0" w:lastColumn="0" w:oddVBand="0" w:evenVBand="0" w:oddHBand="1" w:evenHBand="0" w:firstRowFirstColumn="0" w:firstRowLastColumn="0" w:lastRowFirstColumn="0" w:lastRowLastColumn="0"/>
            </w:pPr>
          </w:p>
          <w:p w:rsidR="003568FF" w:rsidRDefault="003568FF">
            <w:pPr>
              <w:cnfStyle w:val="000000100000" w:firstRow="0" w:lastRow="0" w:firstColumn="0" w:lastColumn="0" w:oddVBand="0" w:evenVBand="0" w:oddHBand="1" w:evenHBand="0" w:firstRowFirstColumn="0" w:firstRowLastColumn="0" w:lastRowFirstColumn="0" w:lastRowLastColumn="0"/>
            </w:pPr>
            <w:r>
              <w:t>CVA = the difference between the largest and smallest diagonal diameter of the skill</w:t>
            </w:r>
          </w:p>
          <w:p w:rsidR="004A4CD9" w:rsidRDefault="004A4CD9">
            <w:pPr>
              <w:cnfStyle w:val="000000100000" w:firstRow="0" w:lastRow="0" w:firstColumn="0" w:lastColumn="0" w:oddVBand="0" w:evenVBand="0" w:oddHBand="1" w:evenHBand="0" w:firstRowFirstColumn="0" w:firstRowLastColumn="0" w:lastRowFirstColumn="0" w:lastRowLastColumn="0"/>
            </w:pPr>
          </w:p>
          <w:p w:rsidR="003568FF" w:rsidRDefault="003568FF">
            <w:pPr>
              <w:cnfStyle w:val="000000100000" w:firstRow="0" w:lastRow="0" w:firstColumn="0" w:lastColumn="0" w:oddVBand="0" w:evenVBand="0" w:oddHBand="1" w:evenHBand="0" w:firstRowFirstColumn="0" w:firstRowLastColumn="0" w:lastRowFirstColumn="0" w:lastRowLastColumn="0"/>
            </w:pPr>
            <w:r>
              <w:t>3-30 minutes of supervised tummy time helps reduce the risk of plagiocephaly development.</w:t>
            </w:r>
          </w:p>
          <w:p w:rsidR="003568FF" w:rsidRDefault="003568FF">
            <w:pPr>
              <w:cnfStyle w:val="000000100000" w:firstRow="0" w:lastRow="0" w:firstColumn="0" w:lastColumn="0" w:oddVBand="0" w:evenVBand="0" w:oddHBand="1" w:evenHBand="0" w:firstRowFirstColumn="0" w:firstRowLastColumn="0" w:lastRowFirstColumn="0" w:lastRowLastColumn="0"/>
            </w:pPr>
          </w:p>
          <w:p w:rsidR="004A4CD9" w:rsidRDefault="004A4CD9">
            <w:pPr>
              <w:cnfStyle w:val="000000100000" w:firstRow="0" w:lastRow="0" w:firstColumn="0" w:lastColumn="0" w:oddVBand="0" w:evenVBand="0" w:oddHBand="1" w:evenHBand="0" w:firstRowFirstColumn="0" w:firstRowLastColumn="0" w:lastRowFirstColumn="0" w:lastRowLastColumn="0"/>
            </w:pPr>
            <w:r>
              <w:t>Most existing studies have big limitations: small number of patients, lack of control groups, selection biases, &amp; few prospective studies. This may be due, however, to the ethical nature in working with this population.</w:t>
            </w:r>
          </w:p>
        </w:tc>
      </w:tr>
      <w:tr w:rsidR="00616C21" w:rsidTr="004A4CD9">
        <w:trPr>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proofErr w:type="spellStart"/>
            <w:r>
              <w:lastRenderedPageBreak/>
              <w:t>Ballardini</w:t>
            </w:r>
            <w:proofErr w:type="spellEnd"/>
            <w:r>
              <w:t xml:space="preserve"> et al. (2018)</w:t>
            </w:r>
            <w:r>
              <w:fldChar w:fldCharType="begin"/>
            </w:r>
            <w:r>
              <w:instrText>ADDIN F1000_CSL_CITATION&lt;~#@#~&gt;[{"DOI":"10.1007/s00431-018-3212-0","First":false,"Last":false,"PMID":"30030600","abstract":"Positional plagiocephaly (PP) denotes flattening of the skull that occurs frequently in healthy infants. Aim of this study was to estimate the prevalence of positional plagiocephaly and to identify the risk factors in a cohort of healthy infants in order to help prevention of PP. In a prospective design, all healthy full-term infants, ranging from 8 to 12 weeks of age, who presented at the public immunization clinic in Ferrara, were eligible for the study. After obtaining informed consent, we interviewed the parents and examined the infants using the Argenta's assessment tool. Of 283 infants examined, 107 (37.8%) were found to have PP at 8-12 weeks of age. In 64.5%, PP was on the right side, 50.5% were male and 15% presented also with brachycephaly. Risk factors significantly associated were lower head circumference, advanced maternal age, Italian compared to African, and supine sleep position, in particular for infants born at 37 weeks, preference for one side of the head. In logistic regression, risk factors significantly associated were lower birth weight, advanced maternal age, and supine sleep position.&lt;br&gt;&lt;br&gt;&lt;strong&gt;CONCLUSIONS:&lt;/strong&gt; Positional plagiocephaly is a common issue faced by pediatricians; our results reinforce the need of improving prevention both of sudden infant death and positional plagiocephaly, through uniform messages provided prenatally and postnatally by different health professionals. \"What is Known:\" •The incidence of positional plagiocephaly varies due to population studied and measuring methods. •Different factors are considered in the literature as being associated to positional plagiocephaly (infant factors, obstetric factors, infant care practices, sociodemographic factors). \"What is New:\" •This is one of the few European studies quantifying positional plagiocephaly prevalence in a population of unselected healthy infants. •In this study, positional plagiocephaly is confirmed as a common issue, related to some factor (as supine sleep position and positional head prevalence) that should be addressed in pre and postnatal counseling. •The prone sleepers rate in our population highlight the need to improve parental awareness regarding SIDS prevention, in particular in borderline gestational age.","author":[{"family":"Ballardini","given":"Elisa"},{"family":"Sisti","given":"M"},{"family":"Basaglia","given":"N"},{"family":"Benedetto","given":"M"},{"family":"Baldan","given":"A"},{"family":"Borgna-Pignatti","given":"C"},{"family":"Garani","given":"G"}],"authorYearDisplayFormat":false,"citation-label":"6548542","container-title":"European Journal of Pediatrics","container-title-short":"Eur. J. Pediatr.","id":"6548542","invisible":false,"issue":"10","issued":{"date-parts":[["2018","10"]]},"journalAbbreviation":"Eur. J. Pediatr.","page":"1547-1554","suppress-author":false,"title":"Prevalence and characteristics of positional plagiocephaly in healthy full-term infants at 8-12 weeks of life.","type":"article-journal","volume":"177"}]</w:instrText>
            </w:r>
            <w:r>
              <w:fldChar w:fldCharType="separate"/>
            </w:r>
            <w:r w:rsidRPr="00A46D49">
              <w:rPr>
                <w:b w:val="0"/>
                <w:noProof/>
                <w:vertAlign w:val="superscript"/>
              </w:rPr>
              <w:t>4</w:t>
            </w:r>
            <w:r>
              <w:fldChar w:fldCharType="end"/>
            </w:r>
          </w:p>
        </w:tc>
        <w:tc>
          <w:tcPr>
            <w:tcW w:w="1516" w:type="dxa"/>
          </w:tcPr>
          <w:p w:rsidR="00A46D49" w:rsidRDefault="00227AE7">
            <w:pPr>
              <w:cnfStyle w:val="000000000000" w:firstRow="0" w:lastRow="0" w:firstColumn="0" w:lastColumn="0" w:oddVBand="0" w:evenVBand="0" w:oddHBand="0" w:evenHBand="0" w:firstRowFirstColumn="0" w:firstRowLastColumn="0" w:lastRowFirstColumn="0" w:lastRowLastColumn="0"/>
            </w:pPr>
            <w:r>
              <w:t>Prospective cohort</w:t>
            </w:r>
          </w:p>
        </w:tc>
        <w:tc>
          <w:tcPr>
            <w:tcW w:w="1930" w:type="dxa"/>
          </w:tcPr>
          <w:p w:rsidR="00A46D49" w:rsidRDefault="00227AE7">
            <w:pPr>
              <w:cnfStyle w:val="000000000000" w:firstRow="0" w:lastRow="0" w:firstColumn="0" w:lastColumn="0" w:oddVBand="0" w:evenVBand="0" w:oddHBand="0" w:evenHBand="0" w:firstRowFirstColumn="0" w:firstRowLastColumn="0" w:lastRowFirstColumn="0" w:lastRowLastColumn="0"/>
            </w:pPr>
            <w:r>
              <w:t>Healthy infants presenting to Ferrara University Hospital at 8 to 12 weeks of age</w:t>
            </w:r>
          </w:p>
        </w:tc>
        <w:tc>
          <w:tcPr>
            <w:tcW w:w="3150" w:type="dxa"/>
          </w:tcPr>
          <w:p w:rsidR="00A46D49" w:rsidRDefault="00227AE7">
            <w:pPr>
              <w:cnfStyle w:val="000000000000" w:firstRow="0" w:lastRow="0" w:firstColumn="0" w:lastColumn="0" w:oddVBand="0" w:evenVBand="0" w:oddHBand="0" w:evenHBand="0" w:firstRowFirstColumn="0" w:firstRowLastColumn="0" w:lastRowFirstColumn="0" w:lastRowLastColumn="0"/>
            </w:pPr>
            <w:r>
              <w:t xml:space="preserve">283 infants presenting to the clinic were examined for prevalence of positional plagiocephaly (PP) using the </w:t>
            </w:r>
            <w:proofErr w:type="spellStart"/>
            <w:r>
              <w:t>Argenta’s</w:t>
            </w:r>
            <w:proofErr w:type="spellEnd"/>
            <w:r>
              <w:t xml:space="preserve"> assessment tool (Type I: posterior flattening </w:t>
            </w:r>
            <w:r>
              <w:lastRenderedPageBreak/>
              <w:t>of skull, Type II: adds malposition of ipsilateral ear, Type III: adds forehead deformity, Type IV: adds malar deformity, Type V: adds vertical or temporal compensatory growing). Parents also provided demographic and perinatal data to identify risk factors.</w:t>
            </w:r>
          </w:p>
        </w:tc>
        <w:tc>
          <w:tcPr>
            <w:tcW w:w="3510" w:type="dxa"/>
          </w:tcPr>
          <w:p w:rsidR="00A46D49" w:rsidRDefault="00227AE7">
            <w:pPr>
              <w:cnfStyle w:val="000000000000" w:firstRow="0" w:lastRow="0" w:firstColumn="0" w:lastColumn="0" w:oddVBand="0" w:evenVBand="0" w:oddHBand="0" w:evenHBand="0" w:firstRowFirstColumn="0" w:firstRowLastColumn="0" w:lastRowFirstColumn="0" w:lastRowLastColumn="0"/>
            </w:pPr>
            <w:r>
              <w:lastRenderedPageBreak/>
              <w:t xml:space="preserve">37.8% of infants had PP, with higher rates on right side (64.5%). Head circumference and maternal age correlated with PP presence. Infants born at earlier gestation age were at greater risk </w:t>
            </w:r>
            <w:r>
              <w:lastRenderedPageBreak/>
              <w:t>for PP development. Amongst infants with PP, 69% had a side preference in first weeks of life. 63.3% of parents performed tummy time, 49% of parents reported being informed of its importance, and only 8.5% of parents alternated head position in cribs</w:t>
            </w:r>
          </w:p>
        </w:tc>
        <w:tc>
          <w:tcPr>
            <w:tcW w:w="2700" w:type="dxa"/>
          </w:tcPr>
          <w:p w:rsidR="00164675" w:rsidRDefault="00227AE7">
            <w:pPr>
              <w:cnfStyle w:val="000000000000" w:firstRow="0" w:lastRow="0" w:firstColumn="0" w:lastColumn="0" w:oddVBand="0" w:evenVBand="0" w:oddHBand="0" w:evenHBand="0" w:firstRowFirstColumn="0" w:firstRowLastColumn="0" w:lastRowFirstColumn="0" w:lastRowLastColumn="0"/>
            </w:pPr>
            <w:r>
              <w:lastRenderedPageBreak/>
              <w:t>The study was performed using healthy infants, excluding for pre-term infants. Prevalence of PP tends to be higher in pre-term infant population.</w:t>
            </w:r>
          </w:p>
        </w:tc>
      </w:tr>
      <w:tr w:rsidR="00616C21" w:rsidTr="004A4CD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proofErr w:type="spellStart"/>
            <w:r>
              <w:t>Martiniuk</w:t>
            </w:r>
            <w:proofErr w:type="spellEnd"/>
            <w:r>
              <w:t xml:space="preserve"> et al. (2017)</w:t>
            </w:r>
            <w:r>
              <w:fldChar w:fldCharType="begin"/>
            </w:r>
            <w:r>
              <w:instrText>ADDIN F1000_CSL_CITATION&lt;~#@#~&gt;[{"DOI":"10.1097/DBP.0000000000000376","First":false,"Last":false,"PMID":"28009719","abstract":"&lt;strong&gt;OBJECTIVE:&lt;/strong&gt; Deformational plagiocephaly (includes plagiocephaly and brachycephaly) is a common pediatric condition. Infants who present with altered head shape often experience developmental delay. It is uncertain how common developmental delay is in infants with plagiocephaly and how sustained this is, when present. This review explores the association between plagiocephaly and developmental delay to guide clinical practice.&lt;br&gt;&lt;br&gt;&lt;strong&gt;STUDY DESIGN:&lt;/strong&gt; A systematic review was conducted. MEDLINE, EMBASE, CINAHL, and PEDro databases were searched. Data from relevant studies were extracted regarding study: sample, follow-up, design, and findings. Methodological quality of each study was rated using a critical appraisal tool.&lt;br&gt;&lt;br&gt;&lt;strong&gt;RESULTS:&lt;/strong&gt; The search recovered 1315 articles of which 19 met the inclusion criteria. In the included studies, the children's ages ranged from 3 months to 10 years. Study limitations included selection bias, nonblinding of assessors, and reuse of the same study population for multiple papers. Most papers (11/19) rated \"moderate\" on methodological quality. A positive association between plagiocephaly and developmental delay was reported in 13 of 19 studies, including 4 of 5 studies with \"strong\" methodological quality. Delay was more frequently in studies with children ≤24 months of age (9/12 studies) compared with &gt;24 months of age (3/7 studies). Motor delay was the most commonly affected domain reported in high-quality papers (5/5 studies).&lt;br&gt;&lt;br&gt;&lt;strong&gt;CONCLUSION:&lt;/strong&gt; This review suggests plagiocephaly is a marker of elevated risk of developmental delays. Clinicians should closely monitor infants with plagiocephaly for this. Prompt referral to early intervention services such as physiotherapy may ameliorate motor delays and identify infants with longer term developmental needs.","author":[{"family":"Martiniuk","given":"Alexandra L C"},{"family":"Vujovich-Dunn","given":"Cassandra"},{"family":"Park","given":"Miles"},{"family":"Yu","given":"William"},{"family":"Lucas","given":"Barbara R"}],"authorYearDisplayFormat":false,"citation-label":"6544504","container-title":"Journal of Developmental and Behavioral Pediatrics","container-title-short":"J. Dev. Behav. Pediatr.","id":"6544504","invisible":false,"issue":"1","issued":{"date-parts":[["2017"]]},"journalAbbreviation":"J. Dev. Behav. Pediatr.","page":"67-78","suppress-author":false,"title":"Plagiocephaly and developmental delay: A systematic review.","type":"article-journal","volume":"38"}]</w:instrText>
            </w:r>
            <w:r>
              <w:fldChar w:fldCharType="separate"/>
            </w:r>
            <w:r w:rsidRPr="00A46D49">
              <w:rPr>
                <w:b w:val="0"/>
                <w:noProof/>
                <w:vertAlign w:val="superscript"/>
              </w:rPr>
              <w:t>5</w:t>
            </w:r>
            <w:r>
              <w:fldChar w:fldCharType="end"/>
            </w:r>
          </w:p>
        </w:tc>
        <w:tc>
          <w:tcPr>
            <w:tcW w:w="1516" w:type="dxa"/>
          </w:tcPr>
          <w:p w:rsidR="00A46D49" w:rsidRDefault="00471CCC">
            <w:pPr>
              <w:cnfStyle w:val="000000100000" w:firstRow="0" w:lastRow="0" w:firstColumn="0" w:lastColumn="0" w:oddVBand="0" w:evenVBand="0" w:oddHBand="1" w:evenHBand="0" w:firstRowFirstColumn="0" w:firstRowLastColumn="0" w:lastRowFirstColumn="0" w:lastRowLastColumn="0"/>
            </w:pPr>
            <w:r>
              <w:t>Systematic Review</w:t>
            </w:r>
          </w:p>
        </w:tc>
        <w:tc>
          <w:tcPr>
            <w:tcW w:w="1930" w:type="dxa"/>
          </w:tcPr>
          <w:p w:rsidR="00A46D49" w:rsidRDefault="00471CCC">
            <w:pPr>
              <w:cnfStyle w:val="000000100000" w:firstRow="0" w:lastRow="0" w:firstColumn="0" w:lastColumn="0" w:oddVBand="0" w:evenVBand="0" w:oddHBand="1" w:evenHBand="0" w:firstRowFirstColumn="0" w:firstRowLastColumn="0" w:lastRowFirstColumn="0" w:lastRowLastColumn="0"/>
            </w:pPr>
            <w:r>
              <w:t>19 articles were reviewed for the use of both parents and clinicians to guide screening, early intervention, and determine prognostic outcomes</w:t>
            </w:r>
          </w:p>
        </w:tc>
        <w:tc>
          <w:tcPr>
            <w:tcW w:w="3150" w:type="dxa"/>
          </w:tcPr>
          <w:p w:rsidR="00A46D49" w:rsidRDefault="00471CCC">
            <w:pPr>
              <w:cnfStyle w:val="000000100000" w:firstRow="0" w:lastRow="0" w:firstColumn="0" w:lastColumn="0" w:oddVBand="0" w:evenVBand="0" w:oddHBand="1" w:evenHBand="0" w:firstRowFirstColumn="0" w:firstRowLastColumn="0" w:lastRowFirstColumn="0" w:lastRowLastColumn="0"/>
            </w:pPr>
            <w:r>
              <w:t xml:space="preserve">Articles were reviewed for the association between plagiocephaly and developmental delay. Inclusion criteria: all study design types, participants 0-18 years old, PP or brachycephaly, articles reporting developmental outcomes (motor, language, cognition, adaptive behavior). Exclusion criteria: studies summarizing info about PP, </w:t>
            </w:r>
            <w:proofErr w:type="spellStart"/>
            <w:r>
              <w:t>synostotic</w:t>
            </w:r>
            <w:proofErr w:type="spellEnd"/>
            <w:r>
              <w:t xml:space="preserve"> plagiocephaly, letters, editorials, not published in English</w:t>
            </w:r>
          </w:p>
        </w:tc>
        <w:tc>
          <w:tcPr>
            <w:tcW w:w="3510" w:type="dxa"/>
          </w:tcPr>
          <w:p w:rsidR="00A46D49" w:rsidRDefault="00471CCC">
            <w:pPr>
              <w:cnfStyle w:val="000000100000" w:firstRow="0" w:lastRow="0" w:firstColumn="0" w:lastColumn="0" w:oddVBand="0" w:evenVBand="0" w:oddHBand="1" w:evenHBand="0" w:firstRowFirstColumn="0" w:firstRowLastColumn="0" w:lastRowFirstColumn="0" w:lastRowLastColumn="0"/>
            </w:pPr>
            <w:r>
              <w:t>All 6 of the studies with the highest level of evidence (marked by a score of 6-7/7 on a critical appraisal tool) found association between plagiocephaly and developmental delay from 6 months to 3 years. These delays include motor, language, cognition, and parent report. Without regard to quality of the study, 68% saw an association between PP and developmental delays. The most commonly reported delay was motor, followed by language. Stronger associations were found in infants less than 2 years old. Early intervention focusing on motor-based strategies are effective in reducing CVA.</w:t>
            </w:r>
          </w:p>
        </w:tc>
        <w:tc>
          <w:tcPr>
            <w:tcW w:w="2700" w:type="dxa"/>
          </w:tcPr>
          <w:p w:rsidR="00A46D49" w:rsidRDefault="00471CCC">
            <w:pPr>
              <w:cnfStyle w:val="000000100000" w:firstRow="0" w:lastRow="0" w:firstColumn="0" w:lastColumn="0" w:oddVBand="0" w:evenVBand="0" w:oddHBand="1" w:evenHBand="0" w:firstRowFirstColumn="0" w:firstRowLastColumn="0" w:lastRowFirstColumn="0" w:lastRowLastColumn="0"/>
            </w:pPr>
            <w:r>
              <w:t>Prevalence varies from 22.1% at 7 weeks age to 3.3% at 2 years old. It can range from 8.2% to 48% of infants, depending on age and criteria.</w:t>
            </w:r>
          </w:p>
          <w:p w:rsidR="00471CCC" w:rsidRDefault="00471CCC">
            <w:pPr>
              <w:cnfStyle w:val="000000100000" w:firstRow="0" w:lastRow="0" w:firstColumn="0" w:lastColumn="0" w:oddVBand="0" w:evenVBand="0" w:oddHBand="1" w:evenHBand="0" w:firstRowFirstColumn="0" w:firstRowLastColumn="0" w:lastRowFirstColumn="0" w:lastRowLastColumn="0"/>
            </w:pPr>
          </w:p>
          <w:p w:rsidR="00471CCC" w:rsidRDefault="00471CCC">
            <w:pPr>
              <w:cnfStyle w:val="000000100000" w:firstRow="0" w:lastRow="0" w:firstColumn="0" w:lastColumn="0" w:oddVBand="0" w:evenVBand="0" w:oddHBand="1" w:evenHBand="0" w:firstRowFirstColumn="0" w:firstRowLastColumn="0" w:lastRowFirstColumn="0" w:lastRowLastColumn="0"/>
            </w:pPr>
            <w:r>
              <w:t>PP is associated with delayed development in gross and fine motor skills, problem solving, and personal social skills.</w:t>
            </w:r>
          </w:p>
          <w:p w:rsidR="00471CCC" w:rsidRDefault="00471CCC">
            <w:pPr>
              <w:cnfStyle w:val="000000100000" w:firstRow="0" w:lastRow="0" w:firstColumn="0" w:lastColumn="0" w:oddVBand="0" w:evenVBand="0" w:oddHBand="1" w:evenHBand="0" w:firstRowFirstColumn="0" w:firstRowLastColumn="0" w:lastRowFirstColumn="0" w:lastRowLastColumn="0"/>
            </w:pPr>
          </w:p>
          <w:p w:rsidR="00471CCC" w:rsidRDefault="00471CCC">
            <w:pPr>
              <w:cnfStyle w:val="000000100000" w:firstRow="0" w:lastRow="0" w:firstColumn="0" w:lastColumn="0" w:oddVBand="0" w:evenVBand="0" w:oddHBand="1" w:evenHBand="0" w:firstRowFirstColumn="0" w:firstRowLastColumn="0" w:lastRowFirstColumn="0" w:lastRowLastColumn="0"/>
            </w:pPr>
            <w:r>
              <w:t>Head control is considered to be a key component of early development.</w:t>
            </w:r>
          </w:p>
        </w:tc>
      </w:tr>
      <w:tr w:rsidR="00616C21" w:rsidTr="004A4CD9">
        <w:trPr>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r>
              <w:t>Lam et al. (2017)</w:t>
            </w:r>
            <w:r>
              <w:fldChar w:fldCharType="begin"/>
            </w:r>
            <w:r>
              <w:instrText>ADDIN F1000_CSL_CITATION&lt;~#@#~&gt;[{"DOI":"10.3171/2016.9.PEDS16275","First":false,"Last":false,"PMID":"28084921","author":[{"family":"Lam","given":"Sandi"},{"family":"Pan","given":"I-Wen"},{"family":"Strickland","given":"Ben A"},{"family":"Hadley","given":"Caroline"},{"family":"Daniels","given":"Bradley"},{"family":"Brookshier","given":"Jim"},{"family":"Luerssen","given":"Thomas G"}],"authorYearDisplayFormat":false,"citation-label":"5834166","container-title":"Journal of Neurosurgery. Pediatrics","container-title-short":"J. Neurosurg. Pediatr.","id":"5834166","invisible":false,"issue":"3","issued":{"date-parts":[["2017","3"]]},"journalAbbreviation":"J. Neurosurg. Pediatr.","page":"273-281","suppress-author":false,"title":"Factors influencing outcomes of the treatment of positional plagiocephaly in infants: a 7-year experience.","type":"article-journal","volume":"19"}]</w:instrText>
            </w:r>
            <w:r>
              <w:fldChar w:fldCharType="separate"/>
            </w:r>
            <w:r w:rsidRPr="00A46D49">
              <w:rPr>
                <w:b w:val="0"/>
                <w:noProof/>
                <w:vertAlign w:val="superscript"/>
              </w:rPr>
              <w:t>6</w:t>
            </w:r>
            <w:r>
              <w:fldChar w:fldCharType="end"/>
            </w:r>
          </w:p>
        </w:tc>
        <w:tc>
          <w:tcPr>
            <w:tcW w:w="1516" w:type="dxa"/>
          </w:tcPr>
          <w:p w:rsidR="00A46D49" w:rsidRDefault="00A12EE0">
            <w:pPr>
              <w:cnfStyle w:val="000000000000" w:firstRow="0" w:lastRow="0" w:firstColumn="0" w:lastColumn="0" w:oddVBand="0" w:evenVBand="0" w:oddHBand="0" w:evenHBand="0" w:firstRowFirstColumn="0" w:firstRowLastColumn="0" w:lastRowFirstColumn="0" w:lastRowLastColumn="0"/>
            </w:pPr>
            <w:r>
              <w:t>Retrospective cohort</w:t>
            </w:r>
          </w:p>
        </w:tc>
        <w:tc>
          <w:tcPr>
            <w:tcW w:w="1930" w:type="dxa"/>
          </w:tcPr>
          <w:p w:rsidR="00A46D49" w:rsidRDefault="00A12EE0">
            <w:pPr>
              <w:cnfStyle w:val="000000000000" w:firstRow="0" w:lastRow="0" w:firstColumn="0" w:lastColumn="0" w:oddVBand="0" w:evenVBand="0" w:oddHBand="0" w:evenHBand="0" w:firstRowFirstColumn="0" w:firstRowLastColumn="0" w:lastRowFirstColumn="0" w:lastRowLastColumn="0"/>
            </w:pPr>
            <w:r>
              <w:t xml:space="preserve">All healthy infants &lt;1 year old who entered a treatment program for positional cranial deformation at Texas Children’s </w:t>
            </w:r>
            <w:r>
              <w:lastRenderedPageBreak/>
              <w:t>Hospital between 2007-2014</w:t>
            </w:r>
            <w:r w:rsidR="00E53BCE">
              <w:t>. 552 patients completed treatment &amp; obtained scans.</w:t>
            </w:r>
          </w:p>
        </w:tc>
        <w:tc>
          <w:tcPr>
            <w:tcW w:w="3150" w:type="dxa"/>
          </w:tcPr>
          <w:p w:rsidR="00A46D49" w:rsidRDefault="00E53BCE">
            <w:pPr>
              <w:cnfStyle w:val="000000000000" w:firstRow="0" w:lastRow="0" w:firstColumn="0" w:lastColumn="0" w:oddVBand="0" w:evenVBand="0" w:oddHBand="0" w:evenHBand="0" w:firstRowFirstColumn="0" w:firstRowLastColumn="0" w:lastRowFirstColumn="0" w:lastRowLastColumn="0"/>
            </w:pPr>
            <w:r>
              <w:lastRenderedPageBreak/>
              <w:t xml:space="preserve">History of infants were gathered, including prenatal constraint, preferred sleeping positions, swaddling use, and positioning strategies. They were screened for torticollis &amp; underwent cranial measurement using a 3D laser </w:t>
            </w:r>
            <w:r>
              <w:lastRenderedPageBreak/>
              <w:t>surface scan at the start and each visit. Oblique diagonal difference (ODD) and cephalic ratio(cranial width divided by cranial anterior-posterior length) were recorded. First and last visit values were compared.</w:t>
            </w:r>
          </w:p>
          <w:p w:rsidR="00E53BCE" w:rsidRDefault="00E53BCE">
            <w:pPr>
              <w:cnfStyle w:val="000000000000" w:firstRow="0" w:lastRow="0" w:firstColumn="0" w:lastColumn="0" w:oddVBand="0" w:evenVBand="0" w:oddHBand="0" w:evenHBand="0" w:firstRowFirstColumn="0" w:firstRowLastColumn="0" w:lastRowFirstColumn="0" w:lastRowLastColumn="0"/>
            </w:pPr>
            <w:r>
              <w:t>Infants 1-4 months with ODD &gt;10 mm were recommended repositioning therapy (RP) &amp; physical therapy (PT) if torticollis was present. If head shape did not improve at 4-6 week follow-up, cranial orthosis (CO) was recommended. If infant was 4-6 months old initially with previous intervention, cranial orthosis was recommended, with RP/PT otherwise. Most infants received conservative management initially and referred for CO if there was no change or worsening at the 4-6 week follow-up. If infants were 7-9 months old, time between RP/PT and CO prescription were shortened due to slowing in velocity of head growth based on previous research. CO therapy would end at 12 months of age and RP/PT at therapist’s discretion.</w:t>
            </w:r>
          </w:p>
        </w:tc>
        <w:tc>
          <w:tcPr>
            <w:tcW w:w="3510" w:type="dxa"/>
          </w:tcPr>
          <w:p w:rsidR="00A46D49" w:rsidRDefault="00E53BCE">
            <w:pPr>
              <w:cnfStyle w:val="000000000000" w:firstRow="0" w:lastRow="0" w:firstColumn="0" w:lastColumn="0" w:oddVBand="0" w:evenVBand="0" w:oddHBand="0" w:evenHBand="0" w:firstRowFirstColumn="0" w:firstRowLastColumn="0" w:lastRowFirstColumn="0" w:lastRowLastColumn="0"/>
            </w:pPr>
            <w:r>
              <w:lastRenderedPageBreak/>
              <w:t xml:space="preserve">543 infants (54.8%) were initially given RP/PT, at average 6.1 months old. Average age suggested for CO was 6.4 months. More severe cases tended to transfer to CO from RP/PT, with the majority (86.2%) being able to be treated </w:t>
            </w:r>
            <w:r>
              <w:lastRenderedPageBreak/>
              <w:t>conservatively. CO was well tolerated by infants, with compliance at 95.2%. Significant factors influencing outcomes were corrected age at presentation and type of treatment received. The CO group had the largest ODD change, reflecting severity of initial presentation. Authors found that age at initiation and severity of deformation play the largest roles in choosing treatment and determining outcomes.</w:t>
            </w:r>
          </w:p>
        </w:tc>
        <w:tc>
          <w:tcPr>
            <w:tcW w:w="2700" w:type="dxa"/>
          </w:tcPr>
          <w:p w:rsidR="00A46D49" w:rsidRDefault="00E53BCE">
            <w:pPr>
              <w:cnfStyle w:val="000000000000" w:firstRow="0" w:lastRow="0" w:firstColumn="0" w:lastColumn="0" w:oddVBand="0" w:evenVBand="0" w:oddHBand="0" w:evenHBand="0" w:firstRowFirstColumn="0" w:firstRowLastColumn="0" w:lastRowFirstColumn="0" w:lastRowLastColumn="0"/>
            </w:pPr>
            <w:r>
              <w:lastRenderedPageBreak/>
              <w:t>For PP, an ODD &lt;10 mm is mild, 10-15 mm moderate, &amp; &gt;15 mm severe.</w:t>
            </w:r>
          </w:p>
          <w:p w:rsidR="00E53BCE" w:rsidRDefault="00E53BCE">
            <w:pPr>
              <w:cnfStyle w:val="000000000000" w:firstRow="0" w:lastRow="0" w:firstColumn="0" w:lastColumn="0" w:oddVBand="0" w:evenVBand="0" w:oddHBand="0" w:evenHBand="0" w:firstRowFirstColumn="0" w:firstRowLastColumn="0" w:lastRowFirstColumn="0" w:lastRowLastColumn="0"/>
            </w:pPr>
          </w:p>
          <w:p w:rsidR="00E53BCE" w:rsidRDefault="00E53BCE">
            <w:pPr>
              <w:cnfStyle w:val="000000000000" w:firstRow="0" w:lastRow="0" w:firstColumn="0" w:lastColumn="0" w:oddVBand="0" w:evenVBand="0" w:oddHBand="0" w:evenHBand="0" w:firstRowFirstColumn="0" w:firstRowLastColumn="0" w:lastRowFirstColumn="0" w:lastRowLastColumn="0"/>
            </w:pPr>
            <w:r>
              <w:t xml:space="preserve">As a child reaches 7-9 months, velocity of head growth starts to slow </w:t>
            </w:r>
            <w:r>
              <w:lastRenderedPageBreak/>
              <w:t>down, closing on window of opportunity for conservative intervention.</w:t>
            </w:r>
          </w:p>
        </w:tc>
      </w:tr>
      <w:tr w:rsidR="00616C21" w:rsidTr="004A4CD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589" w:type="dxa"/>
          </w:tcPr>
          <w:p w:rsidR="00A46D49" w:rsidRDefault="00A46D49">
            <w:proofErr w:type="spellStart"/>
            <w:r>
              <w:lastRenderedPageBreak/>
              <w:t>Aarnivala</w:t>
            </w:r>
            <w:proofErr w:type="spellEnd"/>
            <w:r>
              <w:t xml:space="preserve"> et al. (2015)</w:t>
            </w:r>
            <w:r>
              <w:fldChar w:fldCharType="begin"/>
            </w:r>
            <w:r>
              <w:instrText>ADDIN F1000_CSL_CITATION&lt;~#@#~&gt;[{"DOI":"10.1007/s00431-015-2520-x","First":false,"Last":false,"PMID":"25823758","abstract":"&lt;strong&gt;UNLABELLED:&lt;/strong&gt; Deformational plagiocephaly (DP) occurs frequently in otherwise healthy infants. Many infants with DP undergo physiotherapy or helmet therapy, and ample treatment-related research is available. However, the possibility of preventing DP has been left with little attention. We sought to evaluate the effectiveness of intervention in the newborn's environment, positioning, and handling on the prevalence of DP at 3 months and to investigate the causal relationship between DP and cervical imbalance. We carried out a randomized controlled trial, with healthy newborns randomized into two groups at birth. All families received standard positioning instructions to prevent SIDS. Additionally, the intervention group received detailed instructions regarding the infant's environment, positioning, and handling, with the goal of creating a nonrestrictive environment that promotes spontaneous physical movement and symmetrical motor development. Two- and three-dimensional photogrammetry served to assess cranial shape and goniometry to measure cervical motion. At 3 months, the prevalence of DP was lower in the intervention group in both 2D (11 vs 31 %) and 3D analyses (15 vs 33 %), and the asymmetry was milder in the intervention group. Infants with DP at follow-up had also developed more torticollis.&lt;br&gt;&lt;br&gt;&lt;strong&gt;CONCLUSION:&lt;/strong&gt; An early educational intervention reduces the prevalence and severity of DP at 3 months.&lt;br&gt;&lt;br&gt;&lt;strong&gt;WHAT IS KNOWN:&lt;/strong&gt; •Deformational plagiocephaly, often with associated torticollis, is common in healthy infants. •Parental education is frequently recommended for preventing deformational plagiocephaly, although information regarding the effectiveness of preventive strategies is scarce.&lt;br&gt;&lt;br&gt;&lt;strong&gt;WHAT IS NEW:&lt;/strong&gt; •Early parent guidance effectively reduces the prevalence and severity of DP and improves the cervical range of motion at three months. •Educating both parents and professionals about proper infant positioning on a national scale could help minimize public healthcare costs.","author":[{"family":"Aarnivala","given":"Henri"},{"family":"Vuollo","given":"Ville"},{"family":"Harila","given":"Virpi"},{"family":"Heikkinen","given":"Tuomo"},{"family":"Pirttiniemi","given":"Pertti"},{"family":"Valkama","given":"A Marita"}],"authorYearDisplayFormat":false,"citation-label":"2237426","container-title":"European Journal of Pediatrics","container-title-short":"Eur. J. Pediatr.","id":"2237426","invisible":false,"issue":"9","issued":{"date-parts":[["2015","9"]]},"journalAbbreviation":"Eur. J. Pediatr.","page":"1197-1208","suppress-author":false,"title":"Preventing deformational plagiocephaly through parent guidance: a randomized, controlled trial.","type":"article-journal","volume":"174"}]</w:instrText>
            </w:r>
            <w:r>
              <w:fldChar w:fldCharType="separate"/>
            </w:r>
            <w:r w:rsidRPr="00A46D49">
              <w:rPr>
                <w:b w:val="0"/>
                <w:noProof/>
                <w:vertAlign w:val="superscript"/>
              </w:rPr>
              <w:t>7</w:t>
            </w:r>
            <w:r>
              <w:fldChar w:fldCharType="end"/>
            </w:r>
          </w:p>
        </w:tc>
        <w:tc>
          <w:tcPr>
            <w:tcW w:w="1516" w:type="dxa"/>
          </w:tcPr>
          <w:p w:rsidR="00A46D49" w:rsidRDefault="006F5486">
            <w:pPr>
              <w:cnfStyle w:val="000000100000" w:firstRow="0" w:lastRow="0" w:firstColumn="0" w:lastColumn="0" w:oddVBand="0" w:evenVBand="0" w:oddHBand="1" w:evenHBand="0" w:firstRowFirstColumn="0" w:firstRowLastColumn="0" w:lastRowFirstColumn="0" w:lastRowLastColumn="0"/>
            </w:pPr>
            <w:r>
              <w:t>Randomized Control Trial</w:t>
            </w:r>
          </w:p>
        </w:tc>
        <w:tc>
          <w:tcPr>
            <w:tcW w:w="1930" w:type="dxa"/>
          </w:tcPr>
          <w:p w:rsidR="00A46D49" w:rsidRDefault="006F5486">
            <w:pPr>
              <w:cnfStyle w:val="000000100000" w:firstRow="0" w:lastRow="0" w:firstColumn="0" w:lastColumn="0" w:oddVBand="0" w:evenVBand="0" w:oddHBand="1" w:evenHBand="0" w:firstRowFirstColumn="0" w:firstRowLastColumn="0" w:lastRowFirstColumn="0" w:lastRowLastColumn="0"/>
            </w:pPr>
            <w:r>
              <w:t xml:space="preserve">Subjects were recruited at Oulu University Hospital from </w:t>
            </w:r>
            <w:r>
              <w:lastRenderedPageBreak/>
              <w:t>02/2012 to 12/2013. Infants born after 35-</w:t>
            </w:r>
            <w:proofErr w:type="spellStart"/>
            <w:r>
              <w:t>weeks</w:t>
            </w:r>
            <w:proofErr w:type="spellEnd"/>
            <w:r>
              <w:t xml:space="preserve"> gestation, healthy enough for intensive </w:t>
            </w:r>
            <w:r w:rsidR="00373C21">
              <w:t>intervention</w:t>
            </w:r>
            <w:bookmarkStart w:id="0" w:name="_GoBack"/>
            <w:bookmarkEnd w:id="0"/>
            <w:r>
              <w:t xml:space="preserve">, lived within 30-min of Oulu University Hospital, &amp; no </w:t>
            </w:r>
            <w:proofErr w:type="spellStart"/>
            <w:r>
              <w:t>cleilopalatoschisis</w:t>
            </w:r>
            <w:proofErr w:type="spellEnd"/>
            <w:r>
              <w:t>, craniosynostosis, or dysmorphic features were included.</w:t>
            </w:r>
          </w:p>
        </w:tc>
        <w:tc>
          <w:tcPr>
            <w:tcW w:w="3150" w:type="dxa"/>
          </w:tcPr>
          <w:p w:rsidR="006F5486" w:rsidRDefault="006F5486">
            <w:pPr>
              <w:cnfStyle w:val="000000100000" w:firstRow="0" w:lastRow="0" w:firstColumn="0" w:lastColumn="0" w:oddVBand="0" w:evenVBand="0" w:oddHBand="1" w:evenHBand="0" w:firstRowFirstColumn="0" w:firstRowLastColumn="0" w:lastRowFirstColumn="0" w:lastRowLastColumn="0"/>
            </w:pPr>
            <w:r>
              <w:lastRenderedPageBreak/>
              <w:t xml:space="preserve">All infants had an initial physical exam 26-72 hours after birth, and randomized into either intervention or </w:t>
            </w:r>
            <w:r>
              <w:lastRenderedPageBreak/>
              <w:t>control group. Infants had a follow-up visit at 3-months age, where they had another physical exam.</w:t>
            </w:r>
            <w:r w:rsidR="00616C21">
              <w:t xml:space="preserve"> Parents of intervention group underwent a 15-min session with a neonatologist detailing recommendations for infant environment, positioning, and handling, as well as a printout. If infant started to show preference, parents were instructed to place objects on opposite side, change handling, feeding, and sleeping side to encourage movement as well as stretches for cervical muscles. Parents of the control group received traditional guidance on infant handling before hospital discharge, </w:t>
            </w:r>
            <w:proofErr w:type="spellStart"/>
            <w:r w:rsidR="00616C21">
              <w:t>i.e</w:t>
            </w:r>
            <w:proofErr w:type="spellEnd"/>
            <w:r w:rsidR="00616C21">
              <w:t>, putting infant to sleep on their back.</w:t>
            </w:r>
          </w:p>
          <w:p w:rsidR="006F5486" w:rsidRDefault="006F5486">
            <w:pPr>
              <w:cnfStyle w:val="000000100000" w:firstRow="0" w:lastRow="0" w:firstColumn="0" w:lastColumn="0" w:oddVBand="0" w:evenVBand="0" w:oddHBand="1" w:evenHBand="0" w:firstRowFirstColumn="0" w:firstRowLastColumn="0" w:lastRowFirstColumn="0" w:lastRowLastColumn="0"/>
            </w:pPr>
          </w:p>
          <w:p w:rsidR="006F5486" w:rsidRDefault="006F5486">
            <w:pPr>
              <w:cnfStyle w:val="000000100000" w:firstRow="0" w:lastRow="0" w:firstColumn="0" w:lastColumn="0" w:oddVBand="0" w:evenVBand="0" w:oddHBand="1" w:evenHBand="0" w:firstRowFirstColumn="0" w:firstRowLastColumn="0" w:lastRowFirstColumn="0" w:lastRowLastColumn="0"/>
            </w:pPr>
            <w:r>
              <w:t xml:space="preserve">45 </w:t>
            </w:r>
            <w:r w:rsidR="00616C21">
              <w:t xml:space="preserve">infants </w:t>
            </w:r>
            <w:r>
              <w:t>in intervention group and 52 in control group were analyzed.</w:t>
            </w:r>
          </w:p>
        </w:tc>
        <w:tc>
          <w:tcPr>
            <w:tcW w:w="3510" w:type="dxa"/>
          </w:tcPr>
          <w:p w:rsidR="00A46D49" w:rsidRPr="00C13772" w:rsidRDefault="00C13772">
            <w:pPr>
              <w:cnfStyle w:val="000000100000" w:firstRow="0" w:lastRow="0" w:firstColumn="0" w:lastColumn="0" w:oddVBand="0" w:evenVBand="0" w:oddHBand="1" w:evenHBand="0" w:firstRowFirstColumn="0" w:firstRowLastColumn="0" w:lastRowFirstColumn="0" w:lastRowLastColumn="0"/>
            </w:pPr>
            <w:r>
              <w:lastRenderedPageBreak/>
              <w:t xml:space="preserve">Infants in the intervention group spent significantly more time on the floor than in carriers, car seats, and bouncers, when </w:t>
            </w:r>
            <w:r>
              <w:lastRenderedPageBreak/>
              <w:t>compared to the control group. Infants in control group had more hanging toys and toys placed asymmetrically. 11% of infants in the intervention group, compared to 31% of  infants in the control group had deformational plagiocephaly (DP) in 2D analysis, on 3D analysis 15% of intervention group, compared to 33% of control group, had DP. Diagonal difference was higher in control group (</w:t>
            </w:r>
            <w:r>
              <w:rPr>
                <w:i/>
              </w:rPr>
              <w:t>p</w:t>
            </w:r>
            <w:r>
              <w:t>&lt;0.05). Boys had higher occurrence of DP and flattening was more common on the right side. Late pre-term infants had higher imbalance than longer gestation infants. Infants with DP had lower scores in motor development than infants without DP, with no significant difference between groups.</w:t>
            </w:r>
          </w:p>
        </w:tc>
        <w:tc>
          <w:tcPr>
            <w:tcW w:w="2700" w:type="dxa"/>
          </w:tcPr>
          <w:p w:rsidR="00A46D49" w:rsidRDefault="00616C21">
            <w:pPr>
              <w:cnfStyle w:val="000000100000" w:firstRow="0" w:lastRow="0" w:firstColumn="0" w:lastColumn="0" w:oddVBand="0" w:evenVBand="0" w:oddHBand="1" w:evenHBand="0" w:firstRowFirstColumn="0" w:firstRowLastColumn="0" w:lastRowFirstColumn="0" w:lastRowLastColumn="0"/>
            </w:pPr>
            <w:r>
              <w:lastRenderedPageBreak/>
              <w:t xml:space="preserve">Recommendations include: sleep on  infant’s back, alternating head positions nightly, </w:t>
            </w:r>
            <w:r>
              <w:lastRenderedPageBreak/>
              <w:t>setting up environment to not limit infant movement, spreading out toys on floor to encourage interaction in all directions, place infant’s head or feet towards a source of light, alternating handling sides, supervised tummy time, and minimal time in bouncers.</w:t>
            </w:r>
          </w:p>
        </w:tc>
      </w:tr>
    </w:tbl>
    <w:p w:rsidR="00A46D49" w:rsidRDefault="00A46D49"/>
    <w:p w:rsidR="008435B7" w:rsidRDefault="008435B7">
      <w:r>
        <w:t>General Findings:</w:t>
      </w:r>
    </w:p>
    <w:p w:rsidR="00227AE7" w:rsidRDefault="00227AE7"/>
    <w:p w:rsidR="00227AE7" w:rsidRDefault="00164675">
      <w:r>
        <w:t>Risk factors for plagiocephaly and torticollis are variable in extent of their influence, with the most prevalent risk factors being prolonged supine positioning, pre-term infants, little to no tummy time, and lack of parent education. Early parent education and positioning therapy seem to be the simplest and most cost-effective prevention/intervention method, with referral to physical therapy and potentially cranial remolding orthotic use depending on severity and time of diagnosis.</w:t>
      </w:r>
      <w:r w:rsidR="00E53BCE">
        <w:t xml:space="preserve"> Most effective parent recommendations to prevent and early treat plagiocephaly with or without torticollis include changing infant positions while feeding, changing direction of head while sleeping, limiting time in car seat or other positioning device, and emphasizing tummy time.</w:t>
      </w:r>
    </w:p>
    <w:p w:rsidR="00A46D49" w:rsidRDefault="00A46D49">
      <w:r>
        <w:br w:type="page"/>
      </w:r>
    </w:p>
    <w:p w:rsidR="00937C0F" w:rsidRDefault="00A46D49">
      <w:r>
        <w:lastRenderedPageBreak/>
        <w:t>References</w:t>
      </w:r>
    </w:p>
    <w:p w:rsidR="00A46D49" w:rsidRPr="00A46D49" w:rsidRDefault="00A46D49">
      <w:pPr>
        <w:widowControl w:val="0"/>
        <w:autoSpaceDE w:val="0"/>
        <w:autoSpaceDN w:val="0"/>
        <w:adjustRightInd w:val="0"/>
        <w:rPr>
          <w:rFonts w:cs="Times New Roman"/>
          <w:noProof/>
        </w:rPr>
      </w:pPr>
      <w:r>
        <w:fldChar w:fldCharType="begin"/>
      </w:r>
      <w:r>
        <w:instrText>ADDIN F1000_CSL_BIBLIOGRAPHY</w:instrText>
      </w:r>
      <w:r>
        <w:fldChar w:fldCharType="separate"/>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1. </w:t>
      </w:r>
      <w:r w:rsidRPr="00A46D49">
        <w:rPr>
          <w:rFonts w:cs="Times New Roman"/>
          <w:noProof/>
        </w:rPr>
        <w:tab/>
        <w:t xml:space="preserve">Lennartsson F, Nordin P, Wennergren G. Teaching parents how to prevent acquired cranial asymmetry in infants. </w:t>
      </w:r>
      <w:r w:rsidRPr="00A46D49">
        <w:rPr>
          <w:rFonts w:cs="Times New Roman"/>
          <w:i/>
          <w:iCs/>
          <w:noProof/>
        </w:rPr>
        <w:t>J Pediatr Nurs</w:t>
      </w:r>
      <w:r w:rsidRPr="00A46D49">
        <w:rPr>
          <w:rFonts w:cs="Times New Roman"/>
          <w:noProof/>
        </w:rPr>
        <w:t xml:space="preserve"> 2016;31(4):e252-61. doi:10.1016/j.pedn.2015.12.010.</w:t>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2. </w:t>
      </w:r>
      <w:r w:rsidRPr="00A46D49">
        <w:rPr>
          <w:rFonts w:cs="Times New Roman"/>
          <w:noProof/>
        </w:rPr>
        <w:tab/>
        <w:t xml:space="preserve">Wittmeier K, Mulder K. Time to revisit tummy time: A commentary on plagiocephaly and development. </w:t>
      </w:r>
      <w:r w:rsidRPr="00A46D49">
        <w:rPr>
          <w:rFonts w:cs="Times New Roman"/>
          <w:i/>
          <w:iCs/>
          <w:noProof/>
        </w:rPr>
        <w:t>Paediatr Child Health</w:t>
      </w:r>
      <w:r w:rsidRPr="00A46D49">
        <w:rPr>
          <w:rFonts w:cs="Times New Roman"/>
          <w:noProof/>
        </w:rPr>
        <w:t xml:space="preserve"> 2017;22(3):159-161. doi:10.1093/pch/pxx046.</w:t>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3. </w:t>
      </w:r>
      <w:r w:rsidRPr="00A46D49">
        <w:rPr>
          <w:rFonts w:cs="Times New Roman"/>
          <w:noProof/>
        </w:rPr>
        <w:tab/>
        <w:t xml:space="preserve">Linz C, Kunz F, Böhm H, Schweitzer T. Positional Skull Deformities. </w:t>
      </w:r>
      <w:r w:rsidRPr="00A46D49">
        <w:rPr>
          <w:rFonts w:cs="Times New Roman"/>
          <w:i/>
          <w:iCs/>
          <w:noProof/>
        </w:rPr>
        <w:t>Dtsch Arztebl Int</w:t>
      </w:r>
      <w:r w:rsidRPr="00A46D49">
        <w:rPr>
          <w:rFonts w:cs="Times New Roman"/>
          <w:noProof/>
        </w:rPr>
        <w:t xml:space="preserve"> 2017;114(31-32):535-542. doi:10.3238/arztebl.2017.0535.</w:t>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4. </w:t>
      </w:r>
      <w:r w:rsidRPr="00A46D49">
        <w:rPr>
          <w:rFonts w:cs="Times New Roman"/>
          <w:noProof/>
        </w:rPr>
        <w:tab/>
        <w:t xml:space="preserve">Ballardini E, Sisti M, Basaglia N, et al. Prevalence and characteristics of positional plagiocephaly in healthy full-term infants at 8-12 weeks of life. </w:t>
      </w:r>
      <w:r w:rsidRPr="00A46D49">
        <w:rPr>
          <w:rFonts w:cs="Times New Roman"/>
          <w:i/>
          <w:iCs/>
          <w:noProof/>
        </w:rPr>
        <w:t>Eur J Pediatr</w:t>
      </w:r>
      <w:r w:rsidRPr="00A46D49">
        <w:rPr>
          <w:rFonts w:cs="Times New Roman"/>
          <w:noProof/>
        </w:rPr>
        <w:t xml:space="preserve"> 2018;177(10):1547-1554. doi:10.1007/s00431-018-3212-0.</w:t>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5. </w:t>
      </w:r>
      <w:r w:rsidRPr="00A46D49">
        <w:rPr>
          <w:rFonts w:cs="Times New Roman"/>
          <w:noProof/>
        </w:rPr>
        <w:tab/>
        <w:t xml:space="preserve">Martiniuk ALC, Vujovich-Dunn C, Park M, Yu W, Lucas BR. Plagiocephaly and developmental delay: A systematic review. </w:t>
      </w:r>
      <w:r w:rsidRPr="00A46D49">
        <w:rPr>
          <w:rFonts w:cs="Times New Roman"/>
          <w:i/>
          <w:iCs/>
          <w:noProof/>
        </w:rPr>
        <w:t>J Dev Behav Pediatr</w:t>
      </w:r>
      <w:r w:rsidRPr="00A46D49">
        <w:rPr>
          <w:rFonts w:cs="Times New Roman"/>
          <w:noProof/>
        </w:rPr>
        <w:t xml:space="preserve"> 2017;38(1):67-78. doi:10.1097/DBP.0000000000000376.</w:t>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6. </w:t>
      </w:r>
      <w:r w:rsidRPr="00A46D49">
        <w:rPr>
          <w:rFonts w:cs="Times New Roman"/>
          <w:noProof/>
        </w:rPr>
        <w:tab/>
        <w:t xml:space="preserve">Lam S, Pan I-W, Strickland BA, et al. Factors influencing outcomes of the treatment of positional plagiocephaly in infants: a 7-year experience. </w:t>
      </w:r>
      <w:r w:rsidRPr="00A46D49">
        <w:rPr>
          <w:rFonts w:cs="Times New Roman"/>
          <w:i/>
          <w:iCs/>
          <w:noProof/>
        </w:rPr>
        <w:t>J Neurosurg Pediatr</w:t>
      </w:r>
      <w:r w:rsidRPr="00A46D49">
        <w:rPr>
          <w:rFonts w:cs="Times New Roman"/>
          <w:noProof/>
        </w:rPr>
        <w:t xml:space="preserve"> 2017;19(3):273-281. doi:10.3171/2016.9.PEDS16275.</w:t>
      </w:r>
    </w:p>
    <w:p w:rsidR="00A46D49" w:rsidRPr="00A46D49" w:rsidRDefault="00A46D49">
      <w:pPr>
        <w:widowControl w:val="0"/>
        <w:autoSpaceDE w:val="0"/>
        <w:autoSpaceDN w:val="0"/>
        <w:adjustRightInd w:val="0"/>
        <w:ind w:left="440" w:hanging="440"/>
        <w:rPr>
          <w:rFonts w:cs="Times New Roman"/>
          <w:noProof/>
        </w:rPr>
      </w:pPr>
      <w:r w:rsidRPr="00A46D49">
        <w:rPr>
          <w:rFonts w:cs="Times New Roman"/>
          <w:noProof/>
        </w:rPr>
        <w:t xml:space="preserve">7. </w:t>
      </w:r>
      <w:r w:rsidRPr="00A46D49">
        <w:rPr>
          <w:rFonts w:cs="Times New Roman"/>
          <w:noProof/>
        </w:rPr>
        <w:tab/>
        <w:t xml:space="preserve">Aarnivala H, Vuollo V, Harila V, Heikkinen T, Pirttiniemi P, Valkama AM. Preventing deformational plagiocephaly through parent guidance: a randomized, controlled trial. </w:t>
      </w:r>
      <w:r w:rsidRPr="00A46D49">
        <w:rPr>
          <w:rFonts w:cs="Times New Roman"/>
          <w:i/>
          <w:iCs/>
          <w:noProof/>
        </w:rPr>
        <w:t>Eur J Pediatr</w:t>
      </w:r>
      <w:r w:rsidRPr="00A46D49">
        <w:rPr>
          <w:rFonts w:cs="Times New Roman"/>
          <w:noProof/>
        </w:rPr>
        <w:t xml:space="preserve"> 2015;174(9):1197-1208. doi:10.1007/s00431-015-2520-x.</w:t>
      </w:r>
    </w:p>
    <w:p w:rsidR="00A46D49" w:rsidRDefault="00A46D49" w:rsidP="00A46D49">
      <w:pPr>
        <w:widowControl w:val="0"/>
        <w:autoSpaceDE w:val="0"/>
        <w:autoSpaceDN w:val="0"/>
        <w:adjustRightInd w:val="0"/>
      </w:pPr>
      <w:r>
        <w:fldChar w:fldCharType="end"/>
      </w:r>
    </w:p>
    <w:sectPr w:rsidR="00A46D49" w:rsidSect="004A4C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49"/>
    <w:rsid w:val="00164675"/>
    <w:rsid w:val="00227AE7"/>
    <w:rsid w:val="003568FF"/>
    <w:rsid w:val="00373C21"/>
    <w:rsid w:val="00471CCC"/>
    <w:rsid w:val="004A4CD9"/>
    <w:rsid w:val="00616C21"/>
    <w:rsid w:val="006F5486"/>
    <w:rsid w:val="008435B7"/>
    <w:rsid w:val="00863D63"/>
    <w:rsid w:val="00A12EE0"/>
    <w:rsid w:val="00A46D49"/>
    <w:rsid w:val="00A54BA6"/>
    <w:rsid w:val="00B36DDF"/>
    <w:rsid w:val="00C13772"/>
    <w:rsid w:val="00D4172C"/>
    <w:rsid w:val="00E53BCE"/>
    <w:rsid w:val="00EE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7B6D"/>
  <w15:chartTrackingRefBased/>
  <w15:docId w15:val="{1A1461BC-1722-4446-9A81-F3AEA562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46D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A46D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7086">
      <w:bodyDiv w:val="1"/>
      <w:marLeft w:val="0"/>
      <w:marRight w:val="0"/>
      <w:marTop w:val="0"/>
      <w:marBottom w:val="0"/>
      <w:divBdr>
        <w:top w:val="none" w:sz="0" w:space="0" w:color="auto"/>
        <w:left w:val="none" w:sz="0" w:space="0" w:color="auto"/>
        <w:bottom w:val="none" w:sz="0" w:space="0" w:color="auto"/>
        <w:right w:val="none" w:sz="0" w:space="0" w:color="auto"/>
      </w:divBdr>
    </w:div>
    <w:div w:id="8490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7</Pages>
  <Words>4770</Words>
  <Characters>27192</Characters>
  <Application>Microsoft Office Word</Application>
  <DocSecurity>0</DocSecurity>
  <Lines>226</Lines>
  <Paragraphs>63</Paragraphs>
  <ScaleCrop>false</ScaleCrop>
  <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rachel_earnhardt@med.unc.edu</dc:creator>
  <cp:keywords/>
  <dc:description/>
  <cp:lastModifiedBy>rachel_earnhardt@med.unc.edu</cp:lastModifiedBy>
  <cp:revision>16</cp:revision>
  <dcterms:created xsi:type="dcterms:W3CDTF">2019-03-26T00:11:00Z</dcterms:created>
  <dcterms:modified xsi:type="dcterms:W3CDTF">2019-04-16T01:14:00Z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