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540"/>
        <w:gridCol w:w="1440"/>
        <w:gridCol w:w="1170"/>
        <w:gridCol w:w="2340"/>
        <w:gridCol w:w="1350"/>
        <w:gridCol w:w="1260"/>
        <w:gridCol w:w="2700"/>
      </w:tblGrid>
      <w:tr w:rsidR="00665134" w14:paraId="13999F84" w14:textId="77777777" w:rsidTr="00665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0" w:type="dxa"/>
            <w:gridSpan w:val="9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12604DE9" w14:textId="77777777" w:rsidR="00665134" w:rsidRDefault="006651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Table 1. Study Characteristics</w:t>
            </w:r>
          </w:p>
        </w:tc>
      </w:tr>
      <w:tr w:rsidR="00665134" w14:paraId="3C852B82" w14:textId="77777777" w:rsidTr="00665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nil"/>
              <w:right w:val="nil"/>
            </w:tcBorders>
            <w:hideMark/>
          </w:tcPr>
          <w:p w14:paraId="07894374" w14:textId="77777777" w:rsidR="00665134" w:rsidRDefault="00665134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First author, year</w:t>
            </w:r>
          </w:p>
        </w:tc>
        <w:tc>
          <w:tcPr>
            <w:tcW w:w="1080" w:type="dxa"/>
            <w:tcBorders>
              <w:left w:val="nil"/>
              <w:right w:val="nil"/>
            </w:tcBorders>
            <w:hideMark/>
          </w:tcPr>
          <w:p w14:paraId="37ED6AF8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Study </w:t>
            </w:r>
          </w:p>
          <w:p w14:paraId="2A2D7DEB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design</w:t>
            </w:r>
          </w:p>
        </w:tc>
        <w:tc>
          <w:tcPr>
            <w:tcW w:w="540" w:type="dxa"/>
            <w:tcBorders>
              <w:left w:val="nil"/>
              <w:right w:val="nil"/>
            </w:tcBorders>
            <w:hideMark/>
          </w:tcPr>
          <w:p w14:paraId="2E446156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440" w:type="dxa"/>
            <w:tcBorders>
              <w:left w:val="nil"/>
              <w:right w:val="nil"/>
            </w:tcBorders>
            <w:hideMark/>
          </w:tcPr>
          <w:p w14:paraId="1056E63A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Sample Characteristics</w:t>
            </w:r>
          </w:p>
        </w:tc>
        <w:tc>
          <w:tcPr>
            <w:tcW w:w="1170" w:type="dxa"/>
            <w:tcBorders>
              <w:left w:val="nil"/>
              <w:right w:val="nil"/>
            </w:tcBorders>
            <w:hideMark/>
          </w:tcPr>
          <w:p w14:paraId="70CB0B92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Intervention type</w:t>
            </w:r>
          </w:p>
        </w:tc>
        <w:tc>
          <w:tcPr>
            <w:tcW w:w="2340" w:type="dxa"/>
            <w:tcBorders>
              <w:left w:val="nil"/>
              <w:right w:val="nil"/>
            </w:tcBorders>
            <w:hideMark/>
          </w:tcPr>
          <w:p w14:paraId="3887CB56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Intervention description</w:t>
            </w:r>
          </w:p>
        </w:tc>
        <w:tc>
          <w:tcPr>
            <w:tcW w:w="1350" w:type="dxa"/>
            <w:tcBorders>
              <w:left w:val="nil"/>
              <w:right w:val="nil"/>
            </w:tcBorders>
            <w:hideMark/>
          </w:tcPr>
          <w:p w14:paraId="4C908047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 group/</w:t>
            </w:r>
          </w:p>
          <w:p w14:paraId="5E95FC0F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Alternative Intervention</w:t>
            </w:r>
          </w:p>
        </w:tc>
        <w:tc>
          <w:tcPr>
            <w:tcW w:w="1260" w:type="dxa"/>
            <w:tcBorders>
              <w:left w:val="nil"/>
              <w:right w:val="nil"/>
            </w:tcBorders>
            <w:hideMark/>
          </w:tcPr>
          <w:p w14:paraId="3AF3A43D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Outcome measures</w:t>
            </w:r>
          </w:p>
        </w:tc>
        <w:tc>
          <w:tcPr>
            <w:tcW w:w="2700" w:type="dxa"/>
            <w:tcBorders>
              <w:left w:val="nil"/>
              <w:right w:val="nil"/>
            </w:tcBorders>
            <w:hideMark/>
          </w:tcPr>
          <w:p w14:paraId="2FF09B5E" w14:textId="77777777" w:rsidR="00665134" w:rsidRDefault="00665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Results</w:t>
            </w:r>
          </w:p>
        </w:tc>
      </w:tr>
      <w:tr w:rsidR="00665134" w14:paraId="7B7AA6F8" w14:textId="77777777" w:rsidTr="00453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2E335" w14:textId="25D186B2" w:rsidR="00665134" w:rsidRDefault="006329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Shorey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665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et al. 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333EF3" w14:textId="77777777" w:rsidR="00665134" w:rsidRDefault="00665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39CA50" w14:textId="27AE2326" w:rsidR="00665134" w:rsidRDefault="0045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6E2D98A" w14:textId="4E0D20A0" w:rsidR="00665134" w:rsidRDefault="0045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Heterosexual married couples, 21 years or older, low-risk pregnancy, 28 weeks gestation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C05D46" w14:textId="57D19F7E" w:rsidR="00665134" w:rsidRDefault="0045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Telephone session + Mobile health app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6C295131" w14:textId="74540138" w:rsidR="00665134" w:rsidRDefault="0045329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Routine care + 30 min telephone based antenatal educational session, 60 min postnatal educational session, mobile health app for 4 weeks postpartum</w:t>
            </w:r>
          </w:p>
          <w:p w14:paraId="4B5AC568" w14:textId="77777777" w:rsidR="00453292" w:rsidRDefault="00453292" w:rsidP="0045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8FEF26" w14:textId="1E8ABBFE" w:rsidR="00453292" w:rsidRPr="00453292" w:rsidRDefault="00453292" w:rsidP="004532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ED66D2F" w14:textId="09FDC928" w:rsidR="00665134" w:rsidRDefault="0045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Routine perinatal care: antenatal checkups, optional educational classes, regular follow-ups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275886" w14:textId="45A7E1EA" w:rsidR="00665134" w:rsidRDefault="0045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93298A">
              <w:rPr>
                <w:rFonts w:ascii="Times New Roman" w:hAnsi="Times New Roman" w:cs="Times New Roman"/>
                <w:sz w:val="16"/>
                <w:szCs w:val="16"/>
              </w:rPr>
              <w:t>ES, parental bonding, PND, PNA, perceived social support, parenting satisfaction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A1BE706" w14:textId="59332D1D" w:rsidR="00665134" w:rsidRDefault="009329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Technology-based supportive educational parenting program is effective for improving parental bonding, PSE, perceived social support and parental satisfaction and for reducing PND and PNA. </w:t>
            </w:r>
          </w:p>
        </w:tc>
      </w:tr>
      <w:tr w:rsidR="00665134" w14:paraId="4B3C379B" w14:textId="77777777" w:rsidTr="004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nil"/>
              <w:right w:val="nil"/>
            </w:tcBorders>
            <w:hideMark/>
          </w:tcPr>
          <w:p w14:paraId="2B647779" w14:textId="186AFE40" w:rsidR="00665134" w:rsidRDefault="004532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Kadivar et al. 2016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hideMark/>
          </w:tcPr>
          <w:p w14:paraId="48482EB4" w14:textId="3303D623" w:rsidR="00665134" w:rsidRDefault="0045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Quasi Experimental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14348FC0" w14:textId="6618E669" w:rsidR="00665134" w:rsidRDefault="0093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F7B82DB" w14:textId="46E5AEA7" w:rsidR="00665134" w:rsidRDefault="00932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known acute mental or physical diseases, newborns below 37 weeks gestation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057D7B1" w14:textId="13157261" w:rsidR="00665134" w:rsidRDefault="00C55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Educational website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4FF845F8" w14:textId="5145B12A" w:rsidR="00665134" w:rsidRDefault="00C55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Mothers were asked to download educational content from the website for 10 days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2A11FE0" w14:textId="2DA0CFF3" w:rsidR="00665134" w:rsidRDefault="00C55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Routine education provided by the NICU 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A50939C" w14:textId="2B001F76" w:rsidR="00665134" w:rsidRDefault="00C55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Parental Satisfaction (WBPL-Revised)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466FCABD" w14:textId="6395C984" w:rsidR="00665134" w:rsidRDefault="00C55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Parent satisfaction increased significantly following the intervention</w:t>
            </w:r>
          </w:p>
          <w:p w14:paraId="20CF7E52" w14:textId="77777777" w:rsidR="00C55ED0" w:rsidRDefault="00C55ED0" w:rsidP="00C55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10D69" w14:textId="49C189C7" w:rsidR="00C55ED0" w:rsidRPr="00C55ED0" w:rsidRDefault="00C55ED0" w:rsidP="00C55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134" w14:paraId="3A6475BF" w14:textId="77777777" w:rsidTr="00453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E1391" w14:textId="7FE39455" w:rsidR="00665134" w:rsidRDefault="004532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Lorca-Cabrera 2019</w:t>
            </w:r>
            <w:r w:rsidR="00665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B18ED8" w14:textId="33DC4852" w:rsidR="00665134" w:rsidRDefault="0045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Systematic Review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C1E742" w14:textId="0DFC481E" w:rsidR="00665134" w:rsidRDefault="00C5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D1B34E" w14:textId="6B0D09BE" w:rsidR="00665134" w:rsidRDefault="00C5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Analyzed effectiveness of web-based and app-based health interventions concerning well-being of informal caregivers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CD8997E" w14:textId="3CF59DC4" w:rsidR="00665134" w:rsidRDefault="00C5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Web-based and app-based health interventions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C854EAA" w14:textId="327AB6AB" w:rsidR="00665134" w:rsidRDefault="00C5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Information about the illness, support resources, psychoeducation exercises, online social support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127AC13" w14:textId="05E726DE" w:rsidR="00665134" w:rsidRDefault="00C5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00FFFC" w14:textId="0C1D4689" w:rsidR="00665134" w:rsidRDefault="00C5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Effects on caregiver physical well-being, mental well-being, social well-being, and quality of life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3695165" w14:textId="6ACF8FB3" w:rsidR="00665134" w:rsidRDefault="00C55E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Interv</w:t>
            </w:r>
            <w:r w:rsidR="00202C55">
              <w:rPr>
                <w:rFonts w:ascii="Times New Roman" w:hAnsi="Times New Roman" w:cs="Times New Roman"/>
                <w:sz w:val="16"/>
                <w:szCs w:val="16"/>
              </w:rPr>
              <w:t xml:space="preserve">entions </w:t>
            </w:r>
            <w:proofErr w:type="spellStart"/>
            <w:r w:rsidR="00202C55">
              <w:rPr>
                <w:rFonts w:ascii="Times New Roman" w:hAnsi="Times New Roman" w:cs="Times New Roman"/>
                <w:sz w:val="16"/>
                <w:szCs w:val="16"/>
              </w:rPr>
              <w:t>imrpvoed</w:t>
            </w:r>
            <w:proofErr w:type="spellEnd"/>
            <w:r w:rsidR="00202C55">
              <w:rPr>
                <w:rFonts w:ascii="Times New Roman" w:hAnsi="Times New Roman" w:cs="Times New Roman"/>
                <w:sz w:val="16"/>
                <w:szCs w:val="16"/>
              </w:rPr>
              <w:t xml:space="preserve"> the overall well-being of the caregivers, particularly by decreasing caregivers’ anxiety, depression symptoms and improving their sense of competence. </w:t>
            </w:r>
          </w:p>
        </w:tc>
      </w:tr>
      <w:tr w:rsidR="00665134" w14:paraId="09D1F959" w14:textId="77777777" w:rsidTr="004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nil"/>
              <w:right w:val="nil"/>
            </w:tcBorders>
            <w:hideMark/>
          </w:tcPr>
          <w:p w14:paraId="3B05E300" w14:textId="279B00B6" w:rsidR="00665134" w:rsidRDefault="004532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Byrne et al. 2019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hideMark/>
          </w:tcPr>
          <w:p w14:paraId="6BE23CD5" w14:textId="54E928D2" w:rsidR="00665134" w:rsidRDefault="0045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RCT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61449C4E" w14:textId="27C66CAB" w:rsidR="00665134" w:rsidRDefault="00202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02D4FF4" w14:textId="56B446D4" w:rsidR="00665134" w:rsidRDefault="00202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Parent of 4-day-old infant 32-36 weeks gestation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05610189" w14:textId="420AE649" w:rsidR="00665134" w:rsidRDefault="00202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Direct, video or written-pictorial instructional groups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75849997" w14:textId="6A92555C" w:rsidR="00665134" w:rsidRDefault="00202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Parents were taught proper infant handling through direct, video or written-pictorial instruction.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7B05383A" w14:textId="624BDF10" w:rsidR="00665134" w:rsidRDefault="00202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None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187F7A4" w14:textId="1AB273FD" w:rsidR="00665134" w:rsidRDefault="00202C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Competency assessment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3FF735A6" w14:textId="7B439E05" w:rsidR="00665134" w:rsidRDefault="002D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Direct and video instruction produced significantly better performance than the written-pictorial group. No significant difference was found between direct and video instruction.</w:t>
            </w:r>
          </w:p>
        </w:tc>
      </w:tr>
      <w:tr w:rsidR="00453292" w14:paraId="774E72E6" w14:textId="77777777" w:rsidTr="00453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nil"/>
              <w:right w:val="nil"/>
            </w:tcBorders>
          </w:tcPr>
          <w:p w14:paraId="023EADA4" w14:textId="5CFD1889" w:rsidR="00453292" w:rsidRDefault="004532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Dol et al. 2017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399829DF" w14:textId="19BC8414" w:rsidR="00453292" w:rsidRDefault="0045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Systematic Review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1D8B19D2" w14:textId="77777777" w:rsidR="00453292" w:rsidRDefault="00453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C6A548B" w14:textId="0C20F717" w:rsidR="00453292" w:rsidRDefault="002D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Primary caregivers of infants in the NICU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63A4EBC" w14:textId="4F98A908" w:rsidR="00453292" w:rsidRDefault="002D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eHealth interventions (web-based, mobile app, video conferencing, SMS)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55EB4E0C" w14:textId="108EDFD4" w:rsidR="00453292" w:rsidRDefault="002D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Interventions included communications, education, or a combination of both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F1E14B3" w14:textId="763A738B" w:rsidR="00453292" w:rsidRDefault="002D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eHealth interventions or standard care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00CF7EA" w14:textId="6C937835" w:rsidR="00453292" w:rsidRDefault="002D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Acceptance, anxiety, parental confidence, financial impact, satisfaction, neonatal outcomes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0C8F7A2B" w14:textId="46B8FEB7" w:rsidR="00453292" w:rsidRDefault="002D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High rates of parental acceptance (parents are willing to accept eHealth interventions)</w:t>
            </w:r>
          </w:p>
        </w:tc>
      </w:tr>
      <w:tr w:rsidR="00453292" w14:paraId="7688B814" w14:textId="77777777" w:rsidTr="00453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nil"/>
              <w:right w:val="nil"/>
            </w:tcBorders>
          </w:tcPr>
          <w:p w14:paraId="61180E36" w14:textId="421ECFE5" w:rsidR="00453292" w:rsidRDefault="004532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et al. 2017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72E620A1" w14:textId="05D51DDF" w:rsidR="00453292" w:rsidRDefault="00453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Scoping Review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017EB9BA" w14:textId="12A157E9" w:rsidR="00453292" w:rsidRDefault="002D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5A7C426" w14:textId="69654ADE" w:rsidR="00453292" w:rsidRDefault="002D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Parents of NICU infants regarding eHealth utilization 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01CCCC2" w14:textId="60FA9115" w:rsidR="00453292" w:rsidRDefault="0012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Videoconferencing apps and web-based education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2BE80386" w14:textId="3749B9DC" w:rsidR="00453292" w:rsidRDefault="0012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Videoconferencing apps and web-based education for parents of NICU infants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7EDBE55F" w14:textId="7C6B0F88" w:rsidR="00453292" w:rsidRDefault="0012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4FB6878" w14:textId="2C14920C" w:rsidR="00453292" w:rsidRDefault="002D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Usability/feasibility, perceived benefits, neonatal health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4BE3A048" w14:textId="55E57DD6" w:rsidR="00453292" w:rsidRDefault="0012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Benefits of eHealth for parents included ease of use, higher confidence in infant care, satisfaction, and knowledge uptake</w:t>
            </w:r>
          </w:p>
        </w:tc>
      </w:tr>
      <w:tr w:rsidR="00453292" w14:paraId="1121579F" w14:textId="77777777" w:rsidTr="00453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left w:val="nil"/>
              <w:right w:val="nil"/>
            </w:tcBorders>
          </w:tcPr>
          <w:p w14:paraId="57839D48" w14:textId="18886D03" w:rsidR="00453292" w:rsidRDefault="0045329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Choi &amp; Bakken 2010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14:paraId="6F35A726" w14:textId="07FA3129" w:rsidR="00453292" w:rsidRDefault="0012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Qualitative Study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785A4E65" w14:textId="60459099" w:rsidR="00453292" w:rsidRDefault="0012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B7E609E" w14:textId="33AC1878" w:rsidR="00453292" w:rsidRDefault="0012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Website for low-literate parents in the NICU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A4D64D6" w14:textId="5EC1F8FE" w:rsidR="00453292" w:rsidRDefault="0012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Website</w:t>
            </w: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062264F9" w14:textId="598615F9" w:rsidR="00453292" w:rsidRDefault="0012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Multimedia educational website using visual aids, voice-recorded text message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7088686A" w14:textId="2418F803" w:rsidR="00453292" w:rsidRDefault="0012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C1AA10C" w14:textId="0516C6F8" w:rsidR="00453292" w:rsidRDefault="0012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Users’ perception of ease of use and usefulness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14:paraId="64A10A9F" w14:textId="30FEE917" w:rsidR="00453292" w:rsidRDefault="0012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Participants rated the website as easy to use and useful, visuals with text improved understanding</w:t>
            </w:r>
          </w:p>
        </w:tc>
      </w:tr>
    </w:tbl>
    <w:p w14:paraId="01B90FB8" w14:textId="77777777" w:rsidR="00665134" w:rsidRDefault="00665134"/>
    <w:sectPr w:rsidR="00665134" w:rsidSect="006651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34"/>
    <w:rsid w:val="00121531"/>
    <w:rsid w:val="00202C55"/>
    <w:rsid w:val="002D7F4C"/>
    <w:rsid w:val="00453292"/>
    <w:rsid w:val="006329F8"/>
    <w:rsid w:val="00665134"/>
    <w:rsid w:val="0093298A"/>
    <w:rsid w:val="00C55ED0"/>
    <w:rsid w:val="00D43DC7"/>
    <w:rsid w:val="00F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04C5"/>
  <w15:chartTrackingRefBased/>
  <w15:docId w15:val="{A17EAFDC-0DD9-420A-AEBA-29D73398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3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665134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Ana-Clara Caldwell</dc:creator>
  <cp:keywords/>
  <dc:description/>
  <cp:lastModifiedBy>Ana-Clara Caldwell</cp:lastModifiedBy>
  <cp:revision>6</cp:revision>
  <dcterms:created xsi:type="dcterms:W3CDTF">2021-01-29T14:58:00Z</dcterms:created>
  <dcterms:modified xsi:type="dcterms:W3CDTF">2021-02-10T20:07:00Z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Id">
    <vt:lpwstr>-1</vt:lpwstr>
  </property>
  <property fmtid="{D5CDD505-2E9C-101B-9397-08002B2CF9AE}" pid="3" name="FileId">
    <vt:lpwstr>1386775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